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72" w:rsidRDefault="00EC2992">
      <w:pPr>
        <w:rPr>
          <w:u w:val="single"/>
        </w:rPr>
      </w:pPr>
      <w:r>
        <w:rPr>
          <w:u w:val="single"/>
        </w:rPr>
        <w:t>Use of simple PSSM mutation scoring in the CAGI2012 P16 Challenge</w:t>
      </w:r>
    </w:p>
    <w:p w:rsidR="00EC2992" w:rsidRDefault="00EC2992">
      <w:r>
        <w:t xml:space="preserve">A simple sequence-only scoring function was used to make predictions for the P16 challenge. Firstly a </w:t>
      </w:r>
      <w:r w:rsidR="00C127AB">
        <w:t xml:space="preserve">two iteration </w:t>
      </w:r>
      <w:r>
        <w:t>PSI-BLAST search was carried out against the UNIREF90 sequence data bank with the target sequence (</w:t>
      </w:r>
      <w:r w:rsidRPr="00EC2992">
        <w:t>p16INK4a</w:t>
      </w:r>
      <w:r>
        <w:t>)</w:t>
      </w:r>
      <w:r w:rsidR="00C127AB">
        <w:t xml:space="preserve"> and a stringent E-value </w:t>
      </w:r>
      <w:proofErr w:type="spellStart"/>
      <w:r w:rsidR="00C127AB">
        <w:t>cutoff</w:t>
      </w:r>
      <w:proofErr w:type="spellEnd"/>
      <w:r w:rsidR="00C127AB">
        <w:t xml:space="preserve"> of 10</w:t>
      </w:r>
      <w:r w:rsidR="00C127AB" w:rsidRPr="00C127AB">
        <w:rPr>
          <w:vertAlign w:val="superscript"/>
        </w:rPr>
        <w:t>-16</w:t>
      </w:r>
      <w:r>
        <w:t xml:space="preserve">. A full precision PSSM file was then generated using the Impala </w:t>
      </w:r>
      <w:proofErr w:type="spellStart"/>
      <w:r>
        <w:t>makemtx</w:t>
      </w:r>
      <w:proofErr w:type="spellEnd"/>
      <w:r>
        <w:t xml:space="preserve"> program. For each given mutation, the difference between the native amino acid PSSM score and the mutant PSSM score was calculated and then scaled in the range 0.5-1.0 by least-squares regression</w:t>
      </w:r>
      <w:r w:rsidR="00116CCD">
        <w:t xml:space="preserve"> with a logistic function</w:t>
      </w:r>
      <w:r>
        <w:t xml:space="preserve"> to the provided training data</w:t>
      </w:r>
      <w:r w:rsidR="00827630">
        <w:t xml:space="preserve"> (Pearson r=0.77)</w:t>
      </w:r>
      <w:r>
        <w:t>.</w:t>
      </w:r>
      <w:bookmarkStart w:id="0" w:name="_GoBack"/>
      <w:bookmarkEnd w:id="0"/>
    </w:p>
    <w:p w:rsidR="00C127AB" w:rsidRDefault="00C127AB"/>
    <w:sectPr w:rsidR="00C127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0A" w:rsidRDefault="00F75D0A" w:rsidP="00827630">
      <w:pPr>
        <w:spacing w:after="0" w:line="240" w:lineRule="auto"/>
      </w:pPr>
      <w:r>
        <w:separator/>
      </w:r>
    </w:p>
  </w:endnote>
  <w:endnote w:type="continuationSeparator" w:id="0">
    <w:p w:rsidR="00F75D0A" w:rsidRDefault="00F75D0A" w:rsidP="0082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0A" w:rsidRDefault="00F75D0A" w:rsidP="00827630">
      <w:pPr>
        <w:spacing w:after="0" w:line="240" w:lineRule="auto"/>
      </w:pPr>
      <w:r>
        <w:separator/>
      </w:r>
    </w:p>
  </w:footnote>
  <w:footnote w:type="continuationSeparator" w:id="0">
    <w:p w:rsidR="00F75D0A" w:rsidRDefault="00F75D0A" w:rsidP="0082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630" w:rsidRDefault="0082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3B"/>
    <w:rsid w:val="000B2752"/>
    <w:rsid w:val="00116CCD"/>
    <w:rsid w:val="002E659B"/>
    <w:rsid w:val="002E6750"/>
    <w:rsid w:val="00327272"/>
    <w:rsid w:val="0035776D"/>
    <w:rsid w:val="0035783B"/>
    <w:rsid w:val="00392A03"/>
    <w:rsid w:val="00437447"/>
    <w:rsid w:val="00496333"/>
    <w:rsid w:val="004E08E4"/>
    <w:rsid w:val="005C2D9D"/>
    <w:rsid w:val="00612C63"/>
    <w:rsid w:val="006F606A"/>
    <w:rsid w:val="00827630"/>
    <w:rsid w:val="00883125"/>
    <w:rsid w:val="009B37E0"/>
    <w:rsid w:val="00A01BB4"/>
    <w:rsid w:val="00A239EB"/>
    <w:rsid w:val="00A64B86"/>
    <w:rsid w:val="00B00801"/>
    <w:rsid w:val="00C10A64"/>
    <w:rsid w:val="00C127AB"/>
    <w:rsid w:val="00C567D0"/>
    <w:rsid w:val="00CA72D2"/>
    <w:rsid w:val="00D22272"/>
    <w:rsid w:val="00D765C2"/>
    <w:rsid w:val="00E36AA2"/>
    <w:rsid w:val="00EC2992"/>
    <w:rsid w:val="00EC7C72"/>
    <w:rsid w:val="00F2556B"/>
    <w:rsid w:val="00F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C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30"/>
  </w:style>
  <w:style w:type="paragraph" w:styleId="Footer">
    <w:name w:val="footer"/>
    <w:basedOn w:val="Normal"/>
    <w:link w:val="Foot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C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30"/>
  </w:style>
  <w:style w:type="paragraph" w:styleId="Footer">
    <w:name w:val="footer"/>
    <w:basedOn w:val="Normal"/>
    <w:link w:val="FooterChar"/>
    <w:uiPriority w:val="99"/>
    <w:unhideWhenUsed/>
    <w:rsid w:val="0082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2013-04-19T00:14:00Z</dcterms:created>
  <dcterms:modified xsi:type="dcterms:W3CDTF">2013-04-19T00:38:00Z</dcterms:modified>
</cp:coreProperties>
</file>