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272" w:rsidRDefault="00EC2992">
      <w:pPr>
        <w:rPr>
          <w:u w:val="single"/>
        </w:rPr>
      </w:pPr>
      <w:r>
        <w:rPr>
          <w:u w:val="single"/>
        </w:rPr>
        <w:t xml:space="preserve">Use of </w:t>
      </w:r>
      <w:r w:rsidR="00225777">
        <w:rPr>
          <w:u w:val="single"/>
        </w:rPr>
        <w:t>amino acid c</w:t>
      </w:r>
      <w:r w:rsidR="00BE5BE3">
        <w:rPr>
          <w:u w:val="single"/>
        </w:rPr>
        <w:t>ovariation</w:t>
      </w:r>
      <w:r w:rsidR="00225777">
        <w:rPr>
          <w:u w:val="single"/>
        </w:rPr>
        <w:t xml:space="preserve"> to estimate</w:t>
      </w:r>
      <w:r>
        <w:rPr>
          <w:u w:val="single"/>
        </w:rPr>
        <w:t xml:space="preserve"> </w:t>
      </w:r>
      <w:r w:rsidR="00225777">
        <w:rPr>
          <w:u w:val="single"/>
        </w:rPr>
        <w:t>epistatic effects</w:t>
      </w:r>
      <w:r>
        <w:rPr>
          <w:u w:val="single"/>
        </w:rPr>
        <w:t xml:space="preserve"> in the CAGI201</w:t>
      </w:r>
      <w:r w:rsidR="00BE5BE3">
        <w:rPr>
          <w:u w:val="single"/>
        </w:rPr>
        <w:t xml:space="preserve">5 </w:t>
      </w:r>
      <w:r w:rsidR="00225777">
        <w:rPr>
          <w:u w:val="single"/>
        </w:rPr>
        <w:t>SUMO</w:t>
      </w:r>
      <w:r>
        <w:rPr>
          <w:u w:val="single"/>
        </w:rPr>
        <w:t xml:space="preserve"> Challenge</w:t>
      </w:r>
    </w:p>
    <w:p w:rsidR="00225777" w:rsidRDefault="00BE5BE3">
      <w:r>
        <w:t xml:space="preserve">To </w:t>
      </w:r>
      <w:r w:rsidR="00F16126">
        <w:t xml:space="preserve">try to </w:t>
      </w:r>
      <w:r>
        <w:t xml:space="preserve">predict </w:t>
      </w:r>
      <w:r w:rsidR="00225777">
        <w:t xml:space="preserve">effects of mutations on SUMO, </w:t>
      </w:r>
      <w:r w:rsidR="00F16126">
        <w:t xml:space="preserve">covariation analysis was performed </w:t>
      </w:r>
      <w:r w:rsidR="00225777">
        <w:t>on a</w:t>
      </w:r>
      <w:r w:rsidR="00F16126">
        <w:t xml:space="preserve"> </w:t>
      </w:r>
      <w:r w:rsidR="00225777">
        <w:t xml:space="preserve">large multiple sequence alignment of sequence UBC9_HUMAN. A sequence alignment was first built using three iterations of HHBLITS with the latest (June 2015) UNIPROT20 database (HMM inclusion E-value </w:t>
      </w:r>
      <w:proofErr w:type="spellStart"/>
      <w:r w:rsidR="00225777">
        <w:t>cutoff</w:t>
      </w:r>
      <w:proofErr w:type="spellEnd"/>
      <w:r w:rsidR="00225777">
        <w:t xml:space="preserve"> of 10</w:t>
      </w:r>
      <w:r w:rsidR="00225777" w:rsidRPr="00225777">
        <w:rPr>
          <w:vertAlign w:val="superscript"/>
        </w:rPr>
        <w:t>-6</w:t>
      </w:r>
      <w:r w:rsidR="00225777">
        <w:t xml:space="preserve"> and 80% sequence coverage). A total of 2497 sequences were aligned. From this alignment pairwise substitution frequencies were estimated using a BLOSUM weighting scheme and a </w:t>
      </w:r>
      <w:proofErr w:type="spellStart"/>
      <w:r w:rsidR="00225777">
        <w:t>pseudocount</w:t>
      </w:r>
      <w:proofErr w:type="spellEnd"/>
      <w:r w:rsidR="00225777">
        <w:t xml:space="preserve"> value of </w:t>
      </w:r>
      <w:proofErr w:type="gramStart"/>
      <w:r w:rsidR="00225777">
        <w:t>1.</w:t>
      </w:r>
      <w:proofErr w:type="gramEnd"/>
      <w:r w:rsidR="00225777">
        <w:t xml:space="preserve"> To estimate the epistatic effects, </w:t>
      </w:r>
      <w:r w:rsidR="00912D54">
        <w:t xml:space="preserve">the </w:t>
      </w:r>
      <w:r w:rsidR="00225777">
        <w:t xml:space="preserve">log odds ratio was </w:t>
      </w:r>
      <w:r w:rsidR="00912D54">
        <w:t xml:space="preserve">summed </w:t>
      </w:r>
      <w:r w:rsidR="00225777">
        <w:t>between the native sequence amino acid odds (at each sequence position other than the position being mutated) versus the odds of the substituted amino acid at the specified site</w:t>
      </w:r>
      <w:r w:rsidR="00912D54">
        <w:t xml:space="preserve">. The log odds calculation can be conceptually thought of as a family-and-position-specific statistical potential i.e. </w:t>
      </w:r>
      <w:bookmarkStart w:id="0" w:name="_GoBack"/>
      <w:bookmarkEnd w:id="0"/>
      <w:r w:rsidR="00912D54">
        <w:t>calculated specifically for the particular protein family (as opposed to a generic potential calculated for many different protein structures).</w:t>
      </w:r>
    </w:p>
    <w:p w:rsidR="00BE5BE3" w:rsidRDefault="00912D54">
      <w:r>
        <w:t>The final scores were fitted to the given distribution of grown scores in order to scale the log odds sums to the required range of experimental values.</w:t>
      </w:r>
    </w:p>
    <w:p w:rsidR="00C127AB" w:rsidRDefault="00C127AB"/>
    <w:sectPr w:rsidR="00C127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C7E" w:rsidRDefault="00D47C7E" w:rsidP="00827630">
      <w:pPr>
        <w:spacing w:after="0" w:line="240" w:lineRule="auto"/>
      </w:pPr>
      <w:r>
        <w:separator/>
      </w:r>
    </w:p>
  </w:endnote>
  <w:endnote w:type="continuationSeparator" w:id="0">
    <w:p w:rsidR="00D47C7E" w:rsidRDefault="00D47C7E" w:rsidP="00827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630" w:rsidRDefault="008276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630" w:rsidRDefault="008276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630" w:rsidRDefault="008276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C7E" w:rsidRDefault="00D47C7E" w:rsidP="00827630">
      <w:pPr>
        <w:spacing w:after="0" w:line="240" w:lineRule="auto"/>
      </w:pPr>
      <w:r>
        <w:separator/>
      </w:r>
    </w:p>
  </w:footnote>
  <w:footnote w:type="continuationSeparator" w:id="0">
    <w:p w:rsidR="00D47C7E" w:rsidRDefault="00D47C7E" w:rsidP="00827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630" w:rsidRDefault="008276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630" w:rsidRDefault="0082763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630" w:rsidRDefault="008276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3B"/>
    <w:rsid w:val="000B2752"/>
    <w:rsid w:val="00116CCD"/>
    <w:rsid w:val="00225777"/>
    <w:rsid w:val="002E659B"/>
    <w:rsid w:val="002E6750"/>
    <w:rsid w:val="0031201C"/>
    <w:rsid w:val="00327272"/>
    <w:rsid w:val="0035776D"/>
    <w:rsid w:val="0035783B"/>
    <w:rsid w:val="00363F21"/>
    <w:rsid w:val="00392A03"/>
    <w:rsid w:val="00437447"/>
    <w:rsid w:val="00496333"/>
    <w:rsid w:val="004E08E4"/>
    <w:rsid w:val="005C2D9D"/>
    <w:rsid w:val="00612C63"/>
    <w:rsid w:val="006F606A"/>
    <w:rsid w:val="00827630"/>
    <w:rsid w:val="00883125"/>
    <w:rsid w:val="00912D54"/>
    <w:rsid w:val="009B37E0"/>
    <w:rsid w:val="00A01BB4"/>
    <w:rsid w:val="00A239EB"/>
    <w:rsid w:val="00A64B86"/>
    <w:rsid w:val="00B00801"/>
    <w:rsid w:val="00BE5BE3"/>
    <w:rsid w:val="00C10A64"/>
    <w:rsid w:val="00C127AB"/>
    <w:rsid w:val="00C567D0"/>
    <w:rsid w:val="00CA72D2"/>
    <w:rsid w:val="00CD68F2"/>
    <w:rsid w:val="00D22272"/>
    <w:rsid w:val="00D47C7E"/>
    <w:rsid w:val="00D765C2"/>
    <w:rsid w:val="00E36AA2"/>
    <w:rsid w:val="00EC2992"/>
    <w:rsid w:val="00EC7C72"/>
    <w:rsid w:val="00F16126"/>
    <w:rsid w:val="00F2556B"/>
    <w:rsid w:val="00F7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7C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C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4B8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B3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630"/>
  </w:style>
  <w:style w:type="paragraph" w:styleId="Footer">
    <w:name w:val="footer"/>
    <w:basedOn w:val="Normal"/>
    <w:link w:val="FooterChar"/>
    <w:uiPriority w:val="99"/>
    <w:unhideWhenUsed/>
    <w:rsid w:val="00827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2015-11-16T19:30:00Z</dcterms:created>
  <dcterms:modified xsi:type="dcterms:W3CDTF">2015-11-16T19:30:00Z</dcterms:modified>
</cp:coreProperties>
</file>