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Pittsburgh Crime Data Project 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Scope of Analysis:</w:t>
      </w:r>
      <w:r w:rsidDel="00000000" w:rsidR="00000000" w:rsidRPr="00000000">
        <w:rPr>
          <w:rtl w:val="0"/>
        </w:rPr>
        <w:t xml:space="preserve"> We will be collecting data on Pittsburgh Crime (2016-2019) and how it relates to: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Weather (rain, snow, sunny, when is there more crime?)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Crime frequency vs Incident location (which parts of Pittsburgh have the highest crime rates? Does location matter?)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Analyzing the relationship between how severe a crime is and where it happens (do more severe crimes happen in the same location(s), crime frequency in city zones vs police zones, which zones are “safer”? is there a pattern?)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Crime vs time (time of day, time of the week, time of the year, we want to recognize when these crimes are actually happening).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percentage of each age group is responsible for crimes in Pittsburgh (what about gender or race?)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Resources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Pittsburgh Crime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https://catalog.data.gov/dataset/pittsburgh-police-arrest-data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columns are age, gender, race, incident location (columns for neighborhood, city zone, district, etc.) date, time, number of and type of offenses.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Openweather API: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https://openweathermap.org/city/5206379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historical weather data to be matched with each incident of crime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https://www.census.gov/topics/population/age-and-sex/data/tables.html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https://www.census.gov/topics/business-economy.html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graphing of economic levels in each neighborhood to determine crime frequency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https://www.census.gov/topics/employment.html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unemployment vs employment play a part in crime occuring.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https://www.census.gov/topics/families.html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https://www.census.gov/topics/income-poverty.html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https://www.census.gov/topics/housing.html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https://www.census.gov/topics/population/race.html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race and population size/density compare to frequency/type of crime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https://www.census.gov/programs-surveys/ahs/data/interactive/ahstablecreator.html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Potential Graphs: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vs Crime Frequency / Crime Type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Temperature (Hot vs Cold)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X-Axis: Temperature (Ex. Very Cold, Cold, Moderate, Hot, Very Hot, etc.)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Y-Axis: Amount of Crime (measured by incident number)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2.) Weather Condition: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X-Axis: Type of weather (ie rain, sun, snow, etc.)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Y-Axis: Amount of Crime (measured by incident number)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3.) Crime Frequency vs Incident Location (Heatmap) (Liam)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Crime Frequency vs Police Zone (Heatmap) (Liam)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4.) Crime Severity vs Incident Location (Heatmap)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Age, Gender and Race vs Crime (Pie Charts?)</w:t>
      </w:r>
    </w:p>
    <w:p w:rsidR="00000000" w:rsidDel="00000000" w:rsidP="00000000" w:rsidRDefault="00000000" w:rsidRPr="00000000" w14:paraId="0000002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5.) Crime Frequency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Grouped by incident location &amp; date</w:t>
      </w:r>
    </w:p>
    <w:p w:rsidR="00000000" w:rsidDel="00000000" w:rsidP="00000000" w:rsidRDefault="00000000" w:rsidRPr="00000000" w14:paraId="0000002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6.) Crime Type</w:t>
      </w:r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7.) Crime Severity (</w:t>
      </w: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Felonies, Misdemeanors or Violations/Infractions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 vs Time (Bar Graph &amp; Scatter Plots)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8.) Crime Frequency vs Time of Year (seasonality)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X-Axis: Months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Y-Axis: Amount of Crime (measured by incident number)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8.5) Crime Severity vs Time of Year (seasonality)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X-Axis: Months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Y-Axis: Severity of Crime (measured by incident number)</w:t>
      </w:r>
    </w:p>
    <w:p w:rsidR="00000000" w:rsidDel="00000000" w:rsidP="00000000" w:rsidRDefault="00000000" w:rsidRPr="00000000" w14:paraId="0000003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9.) Crime Frequency vs Day of Week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X-Axis: Day (Monday, Tuesday, Wednesday, etc.)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Y-Axis: Amount of Crime (measured by incident number)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9.5) Crime Severity vs Day of Week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X-Axis: Day (Monday, Tuesday, Wednesday, etc.)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Y-Axis: Severity of Crime (measured by incident type)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10.) Crime Frequency vs Time of Day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X-Axis: Time of Day (early morning, morning, early afternoon, noon, etc.)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Y-Axis: Amount of Crime (measured by incident number)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10.5) Crime Severity vs Time of Day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X-Axis: Time of Day (early morning, morning, early afternoon, noon, etc.)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Y-Axis: Severity of Crime (measured by incident type)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DataFrames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Pittsburgh Crime Data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Pittsburgh Crime Data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up Offenses column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up Arrest Time column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unnecessary columns not needed in analysis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Pittsburgh Weather DataFrame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Organized with each row showing a days weather.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ensus.gov/topics/families.html" TargetMode="External"/><Relationship Id="rId10" Type="http://schemas.openxmlformats.org/officeDocument/2006/relationships/hyperlink" Target="https://www.census.gov/topics/employment.html" TargetMode="External"/><Relationship Id="rId13" Type="http://schemas.openxmlformats.org/officeDocument/2006/relationships/hyperlink" Target="https://www.census.gov/topics/housing.html" TargetMode="External"/><Relationship Id="rId12" Type="http://schemas.openxmlformats.org/officeDocument/2006/relationships/hyperlink" Target="https://www.census.gov/topics/income-pover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ensus.gov/topics/business-economy.html" TargetMode="External"/><Relationship Id="rId15" Type="http://schemas.openxmlformats.org/officeDocument/2006/relationships/hyperlink" Target="https://www.census.gov/programs-surveys/ahs/data/interactive/ahstablecreator.html" TargetMode="External"/><Relationship Id="rId14" Type="http://schemas.openxmlformats.org/officeDocument/2006/relationships/hyperlink" Target="https://www.census.gov/topics/population/ra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pittsburgh-police-arrest-data" TargetMode="External"/><Relationship Id="rId7" Type="http://schemas.openxmlformats.org/officeDocument/2006/relationships/hyperlink" Target="https://openweathermap.org/city/5206379" TargetMode="External"/><Relationship Id="rId8" Type="http://schemas.openxmlformats.org/officeDocument/2006/relationships/hyperlink" Target="https://www.census.gov/topics/population/age-and-sex/data/tabl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