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07E" w:rsidRDefault="000260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ETL Process:</w:t>
      </w:r>
    </w:p>
    <w:p w:rsidR="0002607E" w:rsidRPr="0002607E" w:rsidRDefault="0002607E">
      <w:r>
        <w:tab/>
      </w:r>
      <w:r w:rsidR="00873F17">
        <w:t xml:space="preserve">We extracted our datasets from a couple of csv files from a Kaggle repository entitled “bittrex-bitcoin-pairs”. The data can be accessed from this URL: </w:t>
      </w:r>
      <w:r w:rsidR="00873F17" w:rsidRPr="00873F17">
        <w:t>http</w:t>
      </w:r>
      <w:bookmarkStart w:id="0" w:name="_GoBack"/>
      <w:bookmarkEnd w:id="0"/>
      <w:r w:rsidR="00873F17" w:rsidRPr="00873F17">
        <w:t>s://www.kaggle.com/mhansinger/bittrex-bitcoin-pairs</w:t>
      </w:r>
    </w:p>
    <w:p w:rsidR="0002607E" w:rsidRDefault="00873F17" w:rsidP="000F1E9D">
      <w:r>
        <w:tab/>
        <w:t xml:space="preserve">We took four csv files, and loaded them into Pandas. </w:t>
      </w:r>
      <w:r w:rsidR="000F1E9D">
        <w:t>These datasets contained Ask, Bid, Price, and Volume information for each of 196 cryptocurrencies. The prices were listed in value relative to bitcoin. E</w:t>
      </w:r>
      <w:r w:rsidR="000F1E9D">
        <w:t>ach row of data represented one minute.</w:t>
      </w:r>
    </w:p>
    <w:p w:rsidR="00873F17" w:rsidRDefault="000F1E9D" w:rsidP="000F1E9D">
      <w:r>
        <w:tab/>
        <w:t xml:space="preserve">Our data had UNIX time as its time variable, so we had to convert that into a date-time string. </w:t>
      </w:r>
      <w:r w:rsidR="00873F17">
        <w:t>We grouped by day, and output dataframes of the min(), max(), average, and standard deviation of the group-by object for both price and volume (for a total of 8 dataframes).</w:t>
      </w:r>
      <w:r>
        <w:t xml:space="preserve"> We then</w:t>
      </w:r>
      <w:r w:rsidR="00873F17">
        <w:t xml:space="preserve"> joined the price and volume dataframes on those parameters for a total of four dataframes.</w:t>
      </w:r>
    </w:p>
    <w:p w:rsidR="0002607E" w:rsidRDefault="00873F17" w:rsidP="000F1E9D">
      <w:pPr>
        <w:ind w:firstLine="720"/>
      </w:pPr>
      <w:r>
        <w:t>We then uploaded the joined dataframes to a local MongoDB database using this code:</w:t>
      </w:r>
    </w:p>
    <w:p w:rsidR="00873F17" w:rsidRDefault="00873F17" w:rsidP="00873F17">
      <w:r w:rsidRPr="00873F17">
        <w:t xml:space="preserve">mongoimport -d Cushing_Griggs -c price_vol_std --type csv --file price_vol_std.csv </w:t>
      </w:r>
      <w:r>
        <w:t>–</w:t>
      </w:r>
      <w:r w:rsidRPr="00873F17">
        <w:t>headerline</w:t>
      </w:r>
    </w:p>
    <w:p w:rsidR="002F006C" w:rsidRDefault="002F006C" w:rsidP="002F006C">
      <w:r>
        <w:rPr>
          <w:noProof/>
        </w:rPr>
        <w:drawing>
          <wp:inline distT="0" distB="0" distL="0" distR="0">
            <wp:extent cx="5934075" cy="3248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6C" w:rsidRDefault="002F006C" w:rsidP="00873F17">
      <w:r>
        <w:rPr>
          <w:noProof/>
        </w:rPr>
        <w:drawing>
          <wp:inline distT="0" distB="0" distL="0" distR="0">
            <wp:extent cx="5934075" cy="1552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37"/>
                    <a:stretch/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F17" w:rsidRPr="00873F17" w:rsidRDefault="00873F17" w:rsidP="00873F17">
      <w:pPr>
        <w:rPr>
          <w:b/>
          <w:bCs/>
          <w:sz w:val="28"/>
          <w:szCs w:val="28"/>
        </w:rPr>
      </w:pPr>
      <w:r w:rsidRPr="00873F17">
        <w:rPr>
          <w:b/>
          <w:bCs/>
          <w:sz w:val="28"/>
          <w:szCs w:val="28"/>
        </w:rPr>
        <w:lastRenderedPageBreak/>
        <w:t>Further Analysis:</w:t>
      </w:r>
    </w:p>
    <w:p w:rsidR="000F1E9D" w:rsidRPr="000F1E9D" w:rsidRDefault="000F1E9D" w:rsidP="000F1E9D">
      <w:pPr>
        <w:ind w:firstLine="720"/>
        <w:rPr>
          <w:b/>
          <w:bCs/>
        </w:rPr>
      </w:pPr>
      <w:r>
        <w:t>We wanted to see whether there was a correlation between the different cryptocurrencies’ volatilities.</w:t>
      </w:r>
    </w:p>
    <w:p w:rsidR="000F1E9D" w:rsidRDefault="000F1E9D" w:rsidP="000F1E9D">
      <w:pPr>
        <w:ind w:firstLine="720"/>
      </w:pPr>
      <w:r>
        <w:t>We found that there was a single row which had 0 for all 196 columns. We dropped that row for the foregoing analysis.</w:t>
      </w:r>
    </w:p>
    <w:p w:rsidR="0002607E" w:rsidRDefault="00873F17" w:rsidP="000F1E9D">
      <w:pPr>
        <w:ind w:firstLine="720"/>
      </w:pPr>
      <w:r>
        <w:t>We took the top five cryptocurrencies (</w:t>
      </w:r>
      <w:r w:rsidR="000F1E9D">
        <w:t>decided on according to an arbitrary internet article</w:t>
      </w:r>
      <w:r>
        <w:t>), and wanted to analyze minute-by-minute volatility</w:t>
      </w:r>
      <w:r w:rsidR="000F1E9D">
        <w:t xml:space="preserve">. To measure that, we took the </w:t>
      </w:r>
      <w:r w:rsidR="000F1E9D" w:rsidRPr="000F1E9D">
        <w:t xml:space="preserve">percent difference </w:t>
      </w:r>
      <w:r w:rsidR="000F1E9D">
        <w:t>from the previous value. Thus, we lost one row, but still had well over 40,000 to work with.</w:t>
      </w:r>
    </w:p>
    <w:p w:rsidR="0002607E" w:rsidRPr="002F006C" w:rsidRDefault="000F1E9D" w:rsidP="002F006C">
      <w:r>
        <w:rPr>
          <w:b/>
          <w:bCs/>
          <w:sz w:val="28"/>
          <w:szCs w:val="28"/>
        </w:rPr>
        <w:tab/>
      </w:r>
      <w:r>
        <w:t xml:space="preserve">We provided descriptive statistics for each of the minute-by-minute volatilities below, and plotted them. </w:t>
      </w:r>
    </w:p>
    <w:p w:rsidR="0002607E" w:rsidRDefault="0002607E" w:rsidP="0002607E">
      <w:pPr>
        <w:rPr>
          <w:b/>
          <w:bCs/>
          <w:sz w:val="28"/>
          <w:szCs w:val="28"/>
        </w:rPr>
      </w:pPr>
    </w:p>
    <w:p w:rsidR="0002607E" w:rsidRPr="0002607E" w:rsidRDefault="00CA5842" w:rsidP="0002607E">
      <w:pPr>
        <w:rPr>
          <w:b/>
          <w:bCs/>
        </w:rPr>
      </w:pPr>
      <w:r>
        <w:rPr>
          <w:b/>
          <w:bCs/>
          <w:sz w:val="28"/>
          <w:szCs w:val="28"/>
        </w:rPr>
        <w:t>Analytic result</w:t>
      </w:r>
      <w:r w:rsidR="0002607E">
        <w:rPr>
          <w:b/>
          <w:bCs/>
          <w:sz w:val="28"/>
          <w:szCs w:val="28"/>
        </w:rPr>
        <w:t>:</w:t>
      </w:r>
    </w:p>
    <w:p w:rsidR="00CA5842" w:rsidRPr="00CA5842" w:rsidRDefault="00CA5842" w:rsidP="00CA5842">
      <w:pPr>
        <w:rPr>
          <w:b/>
          <w:bCs/>
          <w:sz w:val="28"/>
          <w:szCs w:val="28"/>
        </w:rPr>
      </w:pPr>
      <w:r>
        <w:rPr>
          <w:noProof/>
        </w:rPr>
        <w:t>Here is presented the volatility scores for each of the cryptocurrencies in question, first as descriptive statistics, and then as a plot (with the x-axis representing time).</w:t>
      </w:r>
    </w:p>
    <w:p w:rsidR="00CA5842" w:rsidRDefault="00CA5842">
      <w:pPr>
        <w:rPr>
          <w:noProof/>
        </w:rPr>
      </w:pPr>
    </w:p>
    <w:p w:rsidR="00CA5842" w:rsidRDefault="00CA5842" w:rsidP="00CA584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11430</wp:posOffset>
            </wp:positionV>
            <wp:extent cx="2057400" cy="3152775"/>
            <wp:effectExtent l="0" t="0" r="0" b="9525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9" t="1173" r="5367" b="1740"/>
                    <a:stretch/>
                  </pic:blipFill>
                  <pic:spPr bwMode="auto">
                    <a:xfrm>
                      <a:off x="0" y="0"/>
                      <a:ext cx="20574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D76">
        <w:rPr>
          <w:noProof/>
        </w:rPr>
        <w:drawing>
          <wp:inline distT="0" distB="0" distL="0" distR="0">
            <wp:extent cx="2057400" cy="31527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62" r="5953"/>
                    <a:stretch/>
                  </pic:blipFill>
                  <pic:spPr bwMode="auto">
                    <a:xfrm>
                      <a:off x="0" y="0"/>
                      <a:ext cx="2057687" cy="315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842" w:rsidRDefault="00CA5842">
      <w:pPr>
        <w:rPr>
          <w:noProof/>
        </w:rPr>
      </w:pPr>
    </w:p>
    <w:p w:rsidR="00CA5842" w:rsidRDefault="00D65D76" w:rsidP="002F00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038350" cy="3170874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r="3064"/>
                    <a:stretch/>
                  </pic:blipFill>
                  <pic:spPr bwMode="auto">
                    <a:xfrm>
                      <a:off x="0" y="0"/>
                      <a:ext cx="2039246" cy="317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5842">
        <w:rPr>
          <w:noProof/>
        </w:rPr>
        <w:t xml:space="preserve">             </w:t>
      </w:r>
      <w:r w:rsidR="00CA5842">
        <w:rPr>
          <w:noProof/>
        </w:rPr>
        <w:drawing>
          <wp:inline distT="0" distB="0" distL="0" distR="0" wp14:anchorId="071FFED6" wp14:editId="71800CCA">
            <wp:extent cx="2076450" cy="31623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36"/>
                    <a:stretch/>
                  </pic:blipFill>
                  <pic:spPr bwMode="auto">
                    <a:xfrm>
                      <a:off x="0" y="0"/>
                      <a:ext cx="2076740" cy="316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842" w:rsidRDefault="00D65D7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10225" cy="3676650"/>
            <wp:effectExtent l="0" t="0" r="952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" r="2756"/>
                    <a:stretch/>
                  </pic:blipFill>
                  <pic:spPr bwMode="auto">
                    <a:xfrm>
                      <a:off x="0" y="0"/>
                      <a:ext cx="5611008" cy="367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82429" cy="35819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AB" w:rsidRDefault="00D65D76">
      <w:r>
        <w:rPr>
          <w:noProof/>
        </w:rPr>
        <w:lastRenderedPageBreak/>
        <w:drawing>
          <wp:inline distT="0" distB="0" distL="0" distR="0">
            <wp:extent cx="5695950" cy="35814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9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8"/>
                    <a:stretch/>
                  </pic:blipFill>
                  <pic:spPr bwMode="auto">
                    <a:xfrm>
                      <a:off x="0" y="0"/>
                      <a:ext cx="5696745" cy="358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20534" cy="3572374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0061" cy="3505689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42" w:rsidRDefault="00CA5842"/>
    <w:p w:rsidR="00CA5842" w:rsidRDefault="00CA5842"/>
    <w:p w:rsidR="00CA5842" w:rsidRDefault="00CA5842">
      <w:r>
        <w:t>We also created a correlation matrix of these values between the cryptocurrencies in R.</w:t>
      </w:r>
    </w:p>
    <w:p w:rsidR="00CA5842" w:rsidRDefault="00CA5842">
      <w:r>
        <w:rPr>
          <w:noProof/>
        </w:rPr>
        <w:drawing>
          <wp:inline distT="0" distB="0" distL="0" distR="0">
            <wp:extent cx="3905795" cy="876422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42" w:rsidRDefault="00CA5842"/>
    <w:p w:rsidR="0002607E" w:rsidRDefault="00CA5842">
      <w:r>
        <w:t xml:space="preserve">As you can see, there are no correlations. </w:t>
      </w:r>
      <w:r w:rsidR="0002607E">
        <w:t xml:space="preserve">As an example, a scatterplot between the values for two cryptocurrencies is provided. </w:t>
      </w:r>
    </w:p>
    <w:p w:rsidR="00CA5842" w:rsidRDefault="0002607E">
      <w:r>
        <w:rPr>
          <w:noProof/>
        </w:rPr>
        <w:lastRenderedPageBreak/>
        <w:drawing>
          <wp:inline distT="0" distB="0" distL="0" distR="0">
            <wp:extent cx="3964352" cy="3314700"/>
            <wp:effectExtent l="0" t="0" r="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354" cy="33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7E" w:rsidRDefault="0002607E"/>
    <w:p w:rsidR="0002607E" w:rsidRDefault="0002607E"/>
    <w:p w:rsidR="0002607E" w:rsidRDefault="0002607E">
      <w:r>
        <w:t>We conclude that there is no relationship between the volatilities of the value of different cryptocurrencies relative to bitcoin.</w:t>
      </w:r>
    </w:p>
    <w:sectPr w:rsidR="0002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76"/>
    <w:rsid w:val="0002607E"/>
    <w:rsid w:val="00080853"/>
    <w:rsid w:val="000F1E9D"/>
    <w:rsid w:val="002F006C"/>
    <w:rsid w:val="00873F17"/>
    <w:rsid w:val="00C368FC"/>
    <w:rsid w:val="00CA5842"/>
    <w:rsid w:val="00D6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F8AF"/>
  <w15:chartTrackingRefBased/>
  <w15:docId w15:val="{1F79CD97-5F3A-42BB-82D2-74C3317A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Donish Cushing</dc:creator>
  <cp:keywords/>
  <dc:description/>
  <cp:lastModifiedBy>Donish Cushing</cp:lastModifiedBy>
  <cp:revision>1</cp:revision>
  <dcterms:created xsi:type="dcterms:W3CDTF">2019-05-16T03:27:00Z</dcterms:created>
  <dcterms:modified xsi:type="dcterms:W3CDTF">2019-05-16T04:22:00Z</dcterms:modified>
</cp:coreProperties>
</file>