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BCAA2F" w14:textId="17C32A79" w:rsidR="00392E7C" w:rsidRDefault="00FF7EE9">
      <w:pPr>
        <w:rPr>
          <w:rFonts w:ascii="Open Sans" w:hAnsi="Open Sans" w:cs="Open Sans"/>
          <w:sz w:val="28"/>
          <w:szCs w:val="28"/>
        </w:rPr>
      </w:pPr>
      <w:r>
        <w:rPr>
          <w:rFonts w:ascii="Open Sans" w:hAnsi="Open Sans" w:cs="Open Sans"/>
          <w:sz w:val="28"/>
          <w:szCs w:val="28"/>
        </w:rPr>
        <w:t>Brainstorming Lab Report</w:t>
      </w:r>
    </w:p>
    <w:p w14:paraId="35413508" w14:textId="489CC0A1" w:rsidR="00FF7EE9" w:rsidRDefault="00FF7EE9">
      <w:pPr>
        <w:rPr>
          <w:rFonts w:ascii="Open Sans" w:hAnsi="Open Sans" w:cs="Open Sans"/>
          <w:b/>
          <w:bCs/>
        </w:rPr>
      </w:pPr>
      <w:r>
        <w:rPr>
          <w:rFonts w:ascii="Open Sans" w:hAnsi="Open Sans" w:cs="Open Sans"/>
          <w:b/>
          <w:bCs/>
        </w:rPr>
        <w:t xml:space="preserve">Phase </w:t>
      </w:r>
      <w:r w:rsidR="00301B85">
        <w:rPr>
          <w:rFonts w:ascii="Open Sans" w:hAnsi="Open Sans" w:cs="Open Sans"/>
          <w:b/>
          <w:bCs/>
        </w:rPr>
        <w:t>1 – Game Mechanic</w:t>
      </w:r>
    </w:p>
    <w:p w14:paraId="61EA446E" w14:textId="77777777" w:rsidR="00870955" w:rsidRDefault="00870955">
      <w:pPr>
        <w:rPr>
          <w:rFonts w:ascii="Open Sans" w:hAnsi="Open Sans" w:cs="Open Sans"/>
        </w:rPr>
      </w:pPr>
      <w:r w:rsidRPr="00870955">
        <w:rPr>
          <w:rFonts w:ascii="Open Sans" w:hAnsi="Open Sans" w:cs="Open Sans"/>
        </w:rPr>
        <w:t>There are three core mechanics: progression, platforming, and collection. There are two types of levels: hub levels and domain levels. Hub levels have entry points to multiple domain levels and obstacles. They do not have enemies or a set end location. Domain levels are entered by set entry points in their respective hub level. They have a set end location, obstacles, enemies, and core path can branch into secondary paths. All levels have a primary item set and a generic item set. All levels are completed by collecting all primary items in the level. A bonus stat is rewarded for collecting all generic items in a level. Primary items are always on or near the core path, except for hub levels which have no core path. Generic items are on both the core path and secondary paths. Generic items are also rewarded for defeating enemies - defeated enemies respawn upon reloading the level and do not drop items. Domain levels have a unique item that grants the player a new or upgraded ability. The game is completed when all primary items from all hub and domain levels are collected.</w:t>
      </w:r>
    </w:p>
    <w:p w14:paraId="36FAEEF8" w14:textId="44410F73" w:rsidR="00FF7EE9" w:rsidRDefault="00FF7EE9">
      <w:pPr>
        <w:rPr>
          <w:rFonts w:ascii="Open Sans" w:hAnsi="Open Sans" w:cs="Open Sans"/>
          <w:b/>
          <w:bCs/>
        </w:rPr>
      </w:pPr>
      <w:r>
        <w:rPr>
          <w:rFonts w:ascii="Open Sans" w:hAnsi="Open Sans" w:cs="Open Sans"/>
          <w:b/>
          <w:bCs/>
        </w:rPr>
        <w:t>Phase 2</w:t>
      </w:r>
      <w:r w:rsidR="00301B85">
        <w:rPr>
          <w:rFonts w:ascii="Open Sans" w:hAnsi="Open Sans" w:cs="Open Sans"/>
          <w:b/>
          <w:bCs/>
        </w:rPr>
        <w:t xml:space="preserve"> – Game States</w:t>
      </w:r>
    </w:p>
    <w:p w14:paraId="3B875E93" w14:textId="50C0E198" w:rsidR="00301B85" w:rsidRDefault="00301B85" w:rsidP="00301B85">
      <w:pPr>
        <w:pStyle w:val="ListParagraph"/>
        <w:numPr>
          <w:ilvl w:val="0"/>
          <w:numId w:val="1"/>
        </w:numPr>
        <w:rPr>
          <w:rFonts w:ascii="Open Sans" w:hAnsi="Open Sans" w:cs="Open Sans"/>
        </w:rPr>
      </w:pPr>
      <w:r>
        <w:rPr>
          <w:rFonts w:ascii="Open Sans" w:hAnsi="Open Sans" w:cs="Open Sans"/>
        </w:rPr>
        <w:t>Player health</w:t>
      </w:r>
    </w:p>
    <w:p w14:paraId="129B6002" w14:textId="1CD12270" w:rsidR="00301B85" w:rsidRDefault="00301B85" w:rsidP="00301B85">
      <w:pPr>
        <w:pStyle w:val="ListParagraph"/>
        <w:numPr>
          <w:ilvl w:val="0"/>
          <w:numId w:val="1"/>
        </w:numPr>
        <w:rPr>
          <w:rFonts w:ascii="Open Sans" w:hAnsi="Open Sans" w:cs="Open Sans"/>
        </w:rPr>
      </w:pPr>
      <w:r>
        <w:rPr>
          <w:rFonts w:ascii="Open Sans" w:hAnsi="Open Sans" w:cs="Open Sans"/>
        </w:rPr>
        <w:t>Player location</w:t>
      </w:r>
    </w:p>
    <w:p w14:paraId="1E22D7D0" w14:textId="17476539" w:rsidR="00301B85" w:rsidRDefault="00301B85" w:rsidP="00301B85">
      <w:pPr>
        <w:pStyle w:val="ListParagraph"/>
        <w:numPr>
          <w:ilvl w:val="0"/>
          <w:numId w:val="1"/>
        </w:numPr>
        <w:rPr>
          <w:rFonts w:ascii="Open Sans" w:hAnsi="Open Sans" w:cs="Open Sans"/>
        </w:rPr>
      </w:pPr>
      <w:r>
        <w:rPr>
          <w:rFonts w:ascii="Open Sans" w:hAnsi="Open Sans" w:cs="Open Sans"/>
        </w:rPr>
        <w:t>Player speed</w:t>
      </w:r>
    </w:p>
    <w:p w14:paraId="2902FE78" w14:textId="625F5196" w:rsidR="00301B85" w:rsidRDefault="00301B85" w:rsidP="00301B85">
      <w:pPr>
        <w:pStyle w:val="ListParagraph"/>
        <w:numPr>
          <w:ilvl w:val="0"/>
          <w:numId w:val="1"/>
        </w:numPr>
        <w:rPr>
          <w:rFonts w:ascii="Open Sans" w:hAnsi="Open Sans" w:cs="Open Sans"/>
        </w:rPr>
      </w:pPr>
      <w:r>
        <w:rPr>
          <w:rFonts w:ascii="Open Sans" w:hAnsi="Open Sans" w:cs="Open Sans"/>
        </w:rPr>
        <w:t>Player jump</w:t>
      </w:r>
    </w:p>
    <w:p w14:paraId="25380A8F" w14:textId="3AA9EDE5" w:rsidR="00301B85" w:rsidRDefault="00301B85" w:rsidP="00301B85">
      <w:pPr>
        <w:pStyle w:val="ListParagraph"/>
        <w:numPr>
          <w:ilvl w:val="0"/>
          <w:numId w:val="1"/>
        </w:numPr>
        <w:rPr>
          <w:rFonts w:ascii="Open Sans" w:hAnsi="Open Sans" w:cs="Open Sans"/>
        </w:rPr>
      </w:pPr>
      <w:r>
        <w:rPr>
          <w:rFonts w:ascii="Open Sans" w:hAnsi="Open Sans" w:cs="Open Sans"/>
        </w:rPr>
        <w:t>Enemies defeated</w:t>
      </w:r>
    </w:p>
    <w:p w14:paraId="24182BD5" w14:textId="64B76AD3" w:rsidR="00301B85" w:rsidRDefault="00301B85" w:rsidP="00301B85">
      <w:pPr>
        <w:pStyle w:val="ListParagraph"/>
        <w:numPr>
          <w:ilvl w:val="0"/>
          <w:numId w:val="1"/>
        </w:numPr>
        <w:rPr>
          <w:rFonts w:ascii="Open Sans" w:hAnsi="Open Sans" w:cs="Open Sans"/>
        </w:rPr>
      </w:pPr>
      <w:r>
        <w:rPr>
          <w:rFonts w:ascii="Open Sans" w:hAnsi="Open Sans" w:cs="Open Sans"/>
        </w:rPr>
        <w:t>Primary items collected</w:t>
      </w:r>
    </w:p>
    <w:p w14:paraId="6B8A0188" w14:textId="0BC8AF97" w:rsidR="00301B85" w:rsidRDefault="00301B85" w:rsidP="00301B85">
      <w:pPr>
        <w:pStyle w:val="ListParagraph"/>
        <w:numPr>
          <w:ilvl w:val="0"/>
          <w:numId w:val="1"/>
        </w:numPr>
        <w:rPr>
          <w:rFonts w:ascii="Open Sans" w:hAnsi="Open Sans" w:cs="Open Sans"/>
        </w:rPr>
      </w:pPr>
      <w:r>
        <w:rPr>
          <w:rFonts w:ascii="Open Sans" w:hAnsi="Open Sans" w:cs="Open Sans"/>
        </w:rPr>
        <w:t>Generic items collected</w:t>
      </w:r>
    </w:p>
    <w:p w14:paraId="2D04D9D8" w14:textId="2D1270DE" w:rsidR="00301B85" w:rsidRDefault="00301B85" w:rsidP="00301B85">
      <w:pPr>
        <w:pStyle w:val="ListParagraph"/>
        <w:numPr>
          <w:ilvl w:val="0"/>
          <w:numId w:val="1"/>
        </w:numPr>
        <w:rPr>
          <w:rFonts w:ascii="Open Sans" w:hAnsi="Open Sans" w:cs="Open Sans"/>
        </w:rPr>
      </w:pPr>
      <w:r>
        <w:rPr>
          <w:rFonts w:ascii="Open Sans" w:hAnsi="Open Sans" w:cs="Open Sans"/>
        </w:rPr>
        <w:t>Abilities obtained</w:t>
      </w:r>
    </w:p>
    <w:p w14:paraId="0B7D44B8" w14:textId="4B87ACAF" w:rsidR="00301B85" w:rsidRDefault="00301B85" w:rsidP="00301B85">
      <w:pPr>
        <w:pStyle w:val="ListParagraph"/>
        <w:numPr>
          <w:ilvl w:val="0"/>
          <w:numId w:val="1"/>
        </w:numPr>
        <w:rPr>
          <w:rFonts w:ascii="Open Sans" w:hAnsi="Open Sans" w:cs="Open Sans"/>
        </w:rPr>
      </w:pPr>
      <w:r>
        <w:rPr>
          <w:rFonts w:ascii="Open Sans" w:hAnsi="Open Sans" w:cs="Open Sans"/>
        </w:rPr>
        <w:t>Bonus stats obtained</w:t>
      </w:r>
    </w:p>
    <w:p w14:paraId="2EF88AC5" w14:textId="1E469BF0" w:rsidR="00301B85" w:rsidRDefault="00301B85" w:rsidP="00301B85">
      <w:pPr>
        <w:pStyle w:val="ListParagraph"/>
        <w:numPr>
          <w:ilvl w:val="0"/>
          <w:numId w:val="1"/>
        </w:numPr>
        <w:rPr>
          <w:rFonts w:ascii="Open Sans" w:hAnsi="Open Sans" w:cs="Open Sans"/>
        </w:rPr>
      </w:pPr>
      <w:r>
        <w:rPr>
          <w:rFonts w:ascii="Open Sans" w:hAnsi="Open Sans" w:cs="Open Sans"/>
        </w:rPr>
        <w:t>Current level</w:t>
      </w:r>
    </w:p>
    <w:p w14:paraId="4CAB0CD8" w14:textId="6CE1A3D6" w:rsidR="00301B85" w:rsidRPr="00301B85" w:rsidRDefault="00301B85" w:rsidP="00301B85">
      <w:pPr>
        <w:pStyle w:val="ListParagraph"/>
        <w:numPr>
          <w:ilvl w:val="0"/>
          <w:numId w:val="1"/>
        </w:numPr>
        <w:rPr>
          <w:rFonts w:ascii="Open Sans" w:hAnsi="Open Sans" w:cs="Open Sans"/>
        </w:rPr>
      </w:pPr>
      <w:r>
        <w:rPr>
          <w:rFonts w:ascii="Open Sans" w:hAnsi="Open Sans" w:cs="Open Sans"/>
        </w:rPr>
        <w:t>Levels completed</w:t>
      </w:r>
    </w:p>
    <w:p w14:paraId="7655EC26" w14:textId="127B57EA" w:rsidR="00FF7EE9" w:rsidRDefault="00FF7EE9">
      <w:pPr>
        <w:rPr>
          <w:rFonts w:ascii="Open Sans" w:hAnsi="Open Sans" w:cs="Open Sans"/>
          <w:b/>
          <w:bCs/>
        </w:rPr>
      </w:pPr>
      <w:r>
        <w:rPr>
          <w:rFonts w:ascii="Open Sans" w:hAnsi="Open Sans" w:cs="Open Sans"/>
          <w:b/>
          <w:bCs/>
        </w:rPr>
        <w:t>Phase 3</w:t>
      </w:r>
      <w:r w:rsidR="00301B85">
        <w:rPr>
          <w:rFonts w:ascii="Open Sans" w:hAnsi="Open Sans" w:cs="Open Sans"/>
          <w:b/>
          <w:bCs/>
        </w:rPr>
        <w:t xml:space="preserve"> – Game Features</w:t>
      </w:r>
    </w:p>
    <w:tbl>
      <w:tblPr>
        <w:tblStyle w:val="TableGrid"/>
        <w:tblW w:w="0" w:type="auto"/>
        <w:tblLook w:val="04A0" w:firstRow="1" w:lastRow="0" w:firstColumn="1" w:lastColumn="0" w:noHBand="0" w:noVBand="1"/>
      </w:tblPr>
      <w:tblGrid>
        <w:gridCol w:w="2425"/>
        <w:gridCol w:w="6925"/>
      </w:tblGrid>
      <w:tr w:rsidR="00301B85" w14:paraId="774B41AF" w14:textId="77777777" w:rsidTr="00301B85">
        <w:tc>
          <w:tcPr>
            <w:tcW w:w="2425" w:type="dxa"/>
          </w:tcPr>
          <w:p w14:paraId="7624A440" w14:textId="467D2D8F" w:rsidR="00301B85" w:rsidRDefault="00301B85">
            <w:pPr>
              <w:rPr>
                <w:rFonts w:ascii="Open Sans" w:hAnsi="Open Sans" w:cs="Open Sans"/>
              </w:rPr>
            </w:pPr>
            <w:r>
              <w:rPr>
                <w:rFonts w:ascii="Open Sans" w:hAnsi="Open Sans" w:cs="Open Sans"/>
              </w:rPr>
              <w:t>Platforming</w:t>
            </w:r>
          </w:p>
        </w:tc>
        <w:tc>
          <w:tcPr>
            <w:tcW w:w="6925" w:type="dxa"/>
          </w:tcPr>
          <w:p w14:paraId="2F3CF50A" w14:textId="03AFB4DB" w:rsidR="00301B85" w:rsidRPr="00301B85" w:rsidRDefault="00301B85" w:rsidP="00301B85">
            <w:pPr>
              <w:rPr>
                <w:rFonts w:ascii="Open Sans" w:hAnsi="Open Sans" w:cs="Open Sans"/>
              </w:rPr>
            </w:pPr>
            <w:r w:rsidRPr="00301B85">
              <w:rPr>
                <w:rFonts w:ascii="Open Sans" w:hAnsi="Open Sans" w:cs="Open Sans"/>
              </w:rPr>
              <w:t>Player can walk and run</w:t>
            </w:r>
            <w:r>
              <w:rPr>
                <w:rFonts w:ascii="Open Sans" w:hAnsi="Open Sans" w:cs="Open Sans"/>
              </w:rPr>
              <w:t>.</w:t>
            </w:r>
          </w:p>
          <w:p w14:paraId="5D70C8C5" w14:textId="716DC19B" w:rsidR="00301B85" w:rsidRDefault="00301B85" w:rsidP="00301B85">
            <w:pPr>
              <w:rPr>
                <w:rFonts w:ascii="Open Sans" w:hAnsi="Open Sans" w:cs="Open Sans"/>
              </w:rPr>
            </w:pPr>
            <w:r w:rsidRPr="00301B85">
              <w:rPr>
                <w:rFonts w:ascii="Open Sans" w:hAnsi="Open Sans" w:cs="Open Sans"/>
              </w:rPr>
              <w:t>Player can jump</w:t>
            </w:r>
            <w:r>
              <w:rPr>
                <w:rFonts w:ascii="Open Sans" w:hAnsi="Open Sans" w:cs="Open Sans"/>
              </w:rPr>
              <w:t>.</w:t>
            </w:r>
          </w:p>
          <w:p w14:paraId="76BE22D5" w14:textId="7FA7CC9C" w:rsidR="00301B85" w:rsidRPr="00301B85" w:rsidRDefault="00301B85" w:rsidP="00301B85">
            <w:pPr>
              <w:rPr>
                <w:rFonts w:ascii="Open Sans" w:hAnsi="Open Sans" w:cs="Open Sans"/>
              </w:rPr>
            </w:pPr>
            <w:r>
              <w:rPr>
                <w:rFonts w:ascii="Open Sans" w:hAnsi="Open Sans" w:cs="Open Sans"/>
              </w:rPr>
              <w:t>Levels contain obstacles</w:t>
            </w:r>
          </w:p>
        </w:tc>
      </w:tr>
      <w:tr w:rsidR="00301B85" w14:paraId="1199FEBB" w14:textId="77777777" w:rsidTr="00301B85">
        <w:tc>
          <w:tcPr>
            <w:tcW w:w="2425" w:type="dxa"/>
          </w:tcPr>
          <w:p w14:paraId="1D23BD9A" w14:textId="050BD553" w:rsidR="00301B85" w:rsidRDefault="00301B85">
            <w:pPr>
              <w:rPr>
                <w:rFonts w:ascii="Open Sans" w:hAnsi="Open Sans" w:cs="Open Sans"/>
              </w:rPr>
            </w:pPr>
            <w:r>
              <w:rPr>
                <w:rFonts w:ascii="Open Sans" w:hAnsi="Open Sans" w:cs="Open Sans"/>
              </w:rPr>
              <w:t>Collection</w:t>
            </w:r>
          </w:p>
        </w:tc>
        <w:tc>
          <w:tcPr>
            <w:tcW w:w="6925" w:type="dxa"/>
          </w:tcPr>
          <w:p w14:paraId="2638257E" w14:textId="5FDACE08" w:rsidR="00301B85" w:rsidRDefault="00E71F20" w:rsidP="00E71F20">
            <w:pPr>
              <w:rPr>
                <w:rFonts w:ascii="Open Sans" w:hAnsi="Open Sans" w:cs="Open Sans"/>
              </w:rPr>
            </w:pPr>
            <w:r>
              <w:rPr>
                <w:rFonts w:ascii="Open Sans" w:hAnsi="Open Sans" w:cs="Open Sans"/>
              </w:rPr>
              <w:t>All levels have primary items.</w:t>
            </w:r>
          </w:p>
          <w:p w14:paraId="41DF5518" w14:textId="6BFCF3B3" w:rsidR="00E71F20" w:rsidRDefault="00E71F20" w:rsidP="00E71F20">
            <w:pPr>
              <w:rPr>
                <w:rFonts w:ascii="Open Sans" w:hAnsi="Open Sans" w:cs="Open Sans"/>
              </w:rPr>
            </w:pPr>
            <w:r>
              <w:rPr>
                <w:rFonts w:ascii="Open Sans" w:hAnsi="Open Sans" w:cs="Open Sans"/>
              </w:rPr>
              <w:lastRenderedPageBreak/>
              <w:t>All levels have generic items.</w:t>
            </w:r>
          </w:p>
          <w:p w14:paraId="568C2E67" w14:textId="7533FD59" w:rsidR="00E71F20" w:rsidRDefault="00E71F20" w:rsidP="00E71F20">
            <w:pPr>
              <w:rPr>
                <w:rFonts w:ascii="Open Sans" w:hAnsi="Open Sans" w:cs="Open Sans"/>
              </w:rPr>
            </w:pPr>
            <w:r>
              <w:rPr>
                <w:rFonts w:ascii="Open Sans" w:hAnsi="Open Sans" w:cs="Open Sans"/>
              </w:rPr>
              <w:t>All domains have an upgrade item.</w:t>
            </w:r>
          </w:p>
          <w:p w14:paraId="25ACDECE" w14:textId="6F24E756" w:rsidR="00E71F20" w:rsidRDefault="00E71F20" w:rsidP="00E71F20">
            <w:pPr>
              <w:rPr>
                <w:rFonts w:ascii="Open Sans" w:hAnsi="Open Sans" w:cs="Open Sans"/>
              </w:rPr>
            </w:pPr>
            <w:r>
              <w:rPr>
                <w:rFonts w:ascii="Open Sans" w:hAnsi="Open Sans" w:cs="Open Sans"/>
              </w:rPr>
              <w:t>Collecting 100% of the primary items is the main goal.</w:t>
            </w:r>
          </w:p>
          <w:p w14:paraId="254C8621" w14:textId="77777777" w:rsidR="00E71F20" w:rsidRDefault="00E71F20" w:rsidP="00E71F20">
            <w:pPr>
              <w:rPr>
                <w:rFonts w:ascii="Open Sans" w:hAnsi="Open Sans" w:cs="Open Sans"/>
              </w:rPr>
            </w:pPr>
            <w:r>
              <w:rPr>
                <w:rFonts w:ascii="Open Sans" w:hAnsi="Open Sans" w:cs="Open Sans"/>
              </w:rPr>
              <w:t>Collecting 100% of generic items in a domain rewards a bonus stat.</w:t>
            </w:r>
          </w:p>
          <w:p w14:paraId="0A1D64D6" w14:textId="77777777" w:rsidR="00E71F20" w:rsidRDefault="00E71F20" w:rsidP="00E71F20">
            <w:pPr>
              <w:rPr>
                <w:rFonts w:ascii="Open Sans" w:hAnsi="Open Sans" w:cs="Open Sans"/>
              </w:rPr>
            </w:pPr>
            <w:r>
              <w:rPr>
                <w:rFonts w:ascii="Open Sans" w:hAnsi="Open Sans" w:cs="Open Sans"/>
              </w:rPr>
              <w:t>Collecting an upgrade item grants a new ability.</w:t>
            </w:r>
          </w:p>
          <w:p w14:paraId="7F2D8D7D" w14:textId="124311C7" w:rsidR="00E71F20" w:rsidRPr="00E71F20" w:rsidRDefault="00E71F20" w:rsidP="00E71F20">
            <w:pPr>
              <w:rPr>
                <w:rFonts w:ascii="Open Sans" w:hAnsi="Open Sans" w:cs="Open Sans"/>
              </w:rPr>
            </w:pPr>
            <w:r>
              <w:rPr>
                <w:rFonts w:ascii="Open Sans" w:hAnsi="Open Sans" w:cs="Open Sans"/>
              </w:rPr>
              <w:t>Enemies drop generic items when defeated.</w:t>
            </w:r>
          </w:p>
        </w:tc>
      </w:tr>
      <w:tr w:rsidR="00301B85" w14:paraId="087BC9D3" w14:textId="77777777" w:rsidTr="00301B85">
        <w:tc>
          <w:tcPr>
            <w:tcW w:w="2425" w:type="dxa"/>
          </w:tcPr>
          <w:p w14:paraId="5BCE0B66" w14:textId="76BF481E" w:rsidR="00301B85" w:rsidRDefault="00301B85">
            <w:pPr>
              <w:rPr>
                <w:rFonts w:ascii="Open Sans" w:hAnsi="Open Sans" w:cs="Open Sans"/>
              </w:rPr>
            </w:pPr>
            <w:r>
              <w:rPr>
                <w:rFonts w:ascii="Open Sans" w:hAnsi="Open Sans" w:cs="Open Sans"/>
              </w:rPr>
              <w:lastRenderedPageBreak/>
              <w:t>Combat</w:t>
            </w:r>
          </w:p>
        </w:tc>
        <w:tc>
          <w:tcPr>
            <w:tcW w:w="6925" w:type="dxa"/>
          </w:tcPr>
          <w:p w14:paraId="4700EC7C" w14:textId="77777777" w:rsidR="00301B85" w:rsidRDefault="00301B85" w:rsidP="00301B85">
            <w:pPr>
              <w:rPr>
                <w:rFonts w:ascii="Open Sans" w:hAnsi="Open Sans" w:cs="Open Sans"/>
              </w:rPr>
            </w:pPr>
            <w:r>
              <w:rPr>
                <w:rFonts w:ascii="Open Sans" w:hAnsi="Open Sans" w:cs="Open Sans"/>
              </w:rPr>
              <w:t>Player has a melee attack.</w:t>
            </w:r>
          </w:p>
          <w:p w14:paraId="7DF6E4F9" w14:textId="6045446E" w:rsidR="00301B85" w:rsidRDefault="00301B85" w:rsidP="00301B85">
            <w:pPr>
              <w:rPr>
                <w:rFonts w:ascii="Open Sans" w:hAnsi="Open Sans" w:cs="Open Sans"/>
              </w:rPr>
            </w:pPr>
            <w:r>
              <w:rPr>
                <w:rFonts w:ascii="Open Sans" w:hAnsi="Open Sans" w:cs="Open Sans"/>
              </w:rPr>
              <w:t>Player has a ranged attack.</w:t>
            </w:r>
          </w:p>
          <w:p w14:paraId="5C5F0AB3" w14:textId="02EF8E86" w:rsidR="00E71F20" w:rsidRDefault="00E71F20" w:rsidP="00301B85">
            <w:pPr>
              <w:rPr>
                <w:rFonts w:ascii="Open Sans" w:hAnsi="Open Sans" w:cs="Open Sans"/>
              </w:rPr>
            </w:pPr>
            <w:r>
              <w:rPr>
                <w:rFonts w:ascii="Open Sans" w:hAnsi="Open Sans" w:cs="Open Sans"/>
              </w:rPr>
              <w:t>Player respawns at starting location in domain upon death.</w:t>
            </w:r>
          </w:p>
          <w:p w14:paraId="4A836D2B" w14:textId="12D473E7" w:rsidR="00301B85" w:rsidRDefault="00E71F20" w:rsidP="00301B85">
            <w:pPr>
              <w:rPr>
                <w:rFonts w:ascii="Open Sans" w:hAnsi="Open Sans" w:cs="Open Sans"/>
              </w:rPr>
            </w:pPr>
            <w:r>
              <w:rPr>
                <w:rFonts w:ascii="Open Sans" w:hAnsi="Open Sans" w:cs="Open Sans"/>
              </w:rPr>
              <w:t>Enemies spawn in domains.</w:t>
            </w:r>
          </w:p>
          <w:p w14:paraId="03ACC2BA" w14:textId="77777777" w:rsidR="00E71F20" w:rsidRDefault="00E71F20" w:rsidP="00301B85">
            <w:pPr>
              <w:rPr>
                <w:rFonts w:ascii="Open Sans" w:hAnsi="Open Sans" w:cs="Open Sans"/>
              </w:rPr>
            </w:pPr>
            <w:r>
              <w:rPr>
                <w:rFonts w:ascii="Open Sans" w:hAnsi="Open Sans" w:cs="Open Sans"/>
              </w:rPr>
              <w:t>Enemies respawn upon reloading the domain.</w:t>
            </w:r>
          </w:p>
          <w:p w14:paraId="464CF579" w14:textId="77777777" w:rsidR="00E71F20" w:rsidRDefault="00E71F20" w:rsidP="00301B85">
            <w:pPr>
              <w:rPr>
                <w:rFonts w:ascii="Open Sans" w:hAnsi="Open Sans" w:cs="Open Sans"/>
              </w:rPr>
            </w:pPr>
            <w:r>
              <w:rPr>
                <w:rFonts w:ascii="Open Sans" w:hAnsi="Open Sans" w:cs="Open Sans"/>
              </w:rPr>
              <w:t>Enemies exist as one of three types: normal, immune to melee attacks, and immune to ranged attacks.</w:t>
            </w:r>
          </w:p>
          <w:p w14:paraId="0A981C21" w14:textId="15F3FA89" w:rsidR="00E71F20" w:rsidRPr="00301B85" w:rsidRDefault="00E71F20" w:rsidP="00301B85">
            <w:pPr>
              <w:rPr>
                <w:rFonts w:ascii="Open Sans" w:hAnsi="Open Sans" w:cs="Open Sans"/>
              </w:rPr>
            </w:pPr>
            <w:r>
              <w:rPr>
                <w:rFonts w:ascii="Open Sans" w:hAnsi="Open Sans" w:cs="Open Sans"/>
              </w:rPr>
              <w:t>Enemies respawn upon player death.</w:t>
            </w:r>
          </w:p>
        </w:tc>
      </w:tr>
      <w:tr w:rsidR="00301B85" w14:paraId="63C6BB8D" w14:textId="77777777" w:rsidTr="00301B85">
        <w:tc>
          <w:tcPr>
            <w:tcW w:w="2425" w:type="dxa"/>
          </w:tcPr>
          <w:p w14:paraId="10AC9A76" w14:textId="464CC3FC" w:rsidR="00301B85" w:rsidRDefault="00E71F20">
            <w:pPr>
              <w:rPr>
                <w:rFonts w:ascii="Open Sans" w:hAnsi="Open Sans" w:cs="Open Sans"/>
              </w:rPr>
            </w:pPr>
            <w:r>
              <w:rPr>
                <w:rFonts w:ascii="Open Sans" w:hAnsi="Open Sans" w:cs="Open Sans"/>
              </w:rPr>
              <w:t>Levels</w:t>
            </w:r>
          </w:p>
        </w:tc>
        <w:tc>
          <w:tcPr>
            <w:tcW w:w="6925" w:type="dxa"/>
          </w:tcPr>
          <w:p w14:paraId="4755420D" w14:textId="77777777" w:rsidR="00301B85" w:rsidRDefault="00301B85" w:rsidP="00301B85">
            <w:pPr>
              <w:rPr>
                <w:rFonts w:ascii="Open Sans" w:hAnsi="Open Sans" w:cs="Open Sans"/>
              </w:rPr>
            </w:pPr>
            <w:r>
              <w:rPr>
                <w:rFonts w:ascii="Open Sans" w:hAnsi="Open Sans" w:cs="Open Sans"/>
              </w:rPr>
              <w:t>Levels are split into hubs and domains.</w:t>
            </w:r>
          </w:p>
          <w:p w14:paraId="1625043F" w14:textId="77777777" w:rsidR="00301B85" w:rsidRDefault="00301B85" w:rsidP="00301B85">
            <w:pPr>
              <w:rPr>
                <w:rFonts w:ascii="Open Sans" w:hAnsi="Open Sans" w:cs="Open Sans"/>
              </w:rPr>
            </w:pPr>
            <w:r>
              <w:rPr>
                <w:rFonts w:ascii="Open Sans" w:hAnsi="Open Sans" w:cs="Open Sans"/>
              </w:rPr>
              <w:t>Hubs contain entry points to domains.</w:t>
            </w:r>
          </w:p>
          <w:p w14:paraId="590362EA" w14:textId="77777777" w:rsidR="00301B85" w:rsidRDefault="00301B85" w:rsidP="00301B85">
            <w:pPr>
              <w:rPr>
                <w:rFonts w:ascii="Open Sans" w:hAnsi="Open Sans" w:cs="Open Sans"/>
              </w:rPr>
            </w:pPr>
            <w:r>
              <w:rPr>
                <w:rFonts w:ascii="Open Sans" w:hAnsi="Open Sans" w:cs="Open Sans"/>
              </w:rPr>
              <w:t xml:space="preserve">Domains contain exit points to their </w:t>
            </w:r>
            <w:r w:rsidR="00E71F20">
              <w:rPr>
                <w:rFonts w:ascii="Open Sans" w:hAnsi="Open Sans" w:cs="Open Sans"/>
              </w:rPr>
              <w:t>respective hub.</w:t>
            </w:r>
          </w:p>
          <w:p w14:paraId="51902CBF" w14:textId="77777777" w:rsidR="00E71F20" w:rsidRDefault="00E71F20" w:rsidP="00301B85">
            <w:pPr>
              <w:rPr>
                <w:rFonts w:ascii="Open Sans" w:hAnsi="Open Sans" w:cs="Open Sans"/>
              </w:rPr>
            </w:pPr>
            <w:r>
              <w:rPr>
                <w:rFonts w:ascii="Open Sans" w:hAnsi="Open Sans" w:cs="Open Sans"/>
              </w:rPr>
              <w:t>Domains have core paths plus secondary paths.</w:t>
            </w:r>
          </w:p>
          <w:p w14:paraId="48AE5A30" w14:textId="2A213E99" w:rsidR="00E71F20" w:rsidRDefault="00E71F20" w:rsidP="00301B85">
            <w:pPr>
              <w:rPr>
                <w:rFonts w:ascii="Open Sans" w:hAnsi="Open Sans" w:cs="Open Sans"/>
              </w:rPr>
            </w:pPr>
            <w:r>
              <w:rPr>
                <w:rFonts w:ascii="Open Sans" w:hAnsi="Open Sans" w:cs="Open Sans"/>
              </w:rPr>
              <w:t>Hubs have no set path.</w:t>
            </w:r>
          </w:p>
        </w:tc>
      </w:tr>
    </w:tbl>
    <w:p w14:paraId="4DC662DD" w14:textId="7D95B7EA" w:rsidR="00FF7EE9" w:rsidRDefault="00FF7EE9">
      <w:pPr>
        <w:rPr>
          <w:rFonts w:ascii="Open Sans" w:hAnsi="Open Sans" w:cs="Open Sans"/>
        </w:rPr>
      </w:pPr>
    </w:p>
    <w:p w14:paraId="4E73DA89" w14:textId="1B2706F8" w:rsidR="00FF7EE9" w:rsidRDefault="00FF7EE9">
      <w:pPr>
        <w:rPr>
          <w:rFonts w:ascii="Open Sans" w:hAnsi="Open Sans" w:cs="Open Sans"/>
          <w:b/>
          <w:bCs/>
        </w:rPr>
      </w:pPr>
      <w:r>
        <w:rPr>
          <w:rFonts w:ascii="Open Sans" w:hAnsi="Open Sans" w:cs="Open Sans"/>
          <w:b/>
          <w:bCs/>
        </w:rPr>
        <w:t>Phase 4</w:t>
      </w:r>
      <w:r w:rsidR="00301B85">
        <w:rPr>
          <w:rFonts w:ascii="Open Sans" w:hAnsi="Open Sans" w:cs="Open Sans"/>
          <w:b/>
          <w:bCs/>
        </w:rPr>
        <w:t xml:space="preserve"> – Board Game</w:t>
      </w:r>
    </w:p>
    <w:p w14:paraId="10F3CEB5" w14:textId="7817A6B8" w:rsidR="00FF7EE9" w:rsidRPr="00FF7EE9" w:rsidRDefault="00FF7EE9">
      <w:pPr>
        <w:rPr>
          <w:rFonts w:ascii="Open Sans" w:hAnsi="Open Sans" w:cs="Open Sans"/>
        </w:rPr>
      </w:pPr>
      <w:r>
        <w:rPr>
          <w:rFonts w:ascii="Open Sans" w:hAnsi="Open Sans" w:cs="Open Sans"/>
        </w:rPr>
        <w:t>[two paragraphs of boardgame experience]</w:t>
      </w:r>
    </w:p>
    <w:sectPr w:rsidR="00FF7EE9" w:rsidRPr="00FF7EE9">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52FF49" w14:textId="77777777" w:rsidR="00EC55F5" w:rsidRDefault="00EC55F5" w:rsidP="00870955">
      <w:pPr>
        <w:spacing w:after="0" w:line="240" w:lineRule="auto"/>
      </w:pPr>
      <w:r>
        <w:separator/>
      </w:r>
    </w:p>
  </w:endnote>
  <w:endnote w:type="continuationSeparator" w:id="0">
    <w:p w14:paraId="3EB2B06B" w14:textId="77777777" w:rsidR="00EC55F5" w:rsidRDefault="00EC55F5" w:rsidP="008709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 Sans">
    <w:panose1 w:val="00000000000000000000"/>
    <w:charset w:val="00"/>
    <w:family w:val="auto"/>
    <w:pitch w:val="variable"/>
    <w:sig w:usb0="E00002FF" w:usb1="4000201B" w:usb2="00000028"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500A51" w14:textId="77777777" w:rsidR="00EC55F5" w:rsidRDefault="00EC55F5" w:rsidP="00870955">
      <w:pPr>
        <w:spacing w:after="0" w:line="240" w:lineRule="auto"/>
      </w:pPr>
      <w:r>
        <w:separator/>
      </w:r>
    </w:p>
  </w:footnote>
  <w:footnote w:type="continuationSeparator" w:id="0">
    <w:p w14:paraId="6A038211" w14:textId="77777777" w:rsidR="00EC55F5" w:rsidRDefault="00EC55F5" w:rsidP="008709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023250" w14:textId="49104C9F" w:rsidR="00870955" w:rsidRDefault="00870955">
    <w:pPr>
      <w:pStyle w:val="Header"/>
      <w:rPr>
        <w:rFonts w:ascii="Open Sans" w:hAnsi="Open Sans" w:cs="Open Sans"/>
      </w:rPr>
    </w:pPr>
    <w:r w:rsidRPr="00870955">
      <w:rPr>
        <w:rFonts w:ascii="Open Sans" w:hAnsi="Open Sans" w:cs="Open Sans"/>
      </w:rPr>
      <w:t>Steven</w:t>
    </w:r>
    <w:r>
      <w:rPr>
        <w:rFonts w:ascii="Open Sans" w:hAnsi="Open Sans" w:cs="Open Sans"/>
      </w:rPr>
      <w:t xml:space="preserve"> Whitfield</w:t>
    </w:r>
  </w:p>
  <w:p w14:paraId="6C79051D" w14:textId="77777777" w:rsidR="00870955" w:rsidRDefault="00870955">
    <w:pPr>
      <w:pStyle w:val="Header"/>
      <w:rPr>
        <w:rFonts w:ascii="Open Sans" w:hAnsi="Open Sans" w:cs="Open Sans"/>
      </w:rPr>
    </w:pPr>
    <w:r>
      <w:rPr>
        <w:rFonts w:ascii="Open Sans" w:hAnsi="Open Sans" w:cs="Open Sans"/>
      </w:rPr>
      <w:t>CAP 4052.01</w:t>
    </w:r>
  </w:p>
  <w:p w14:paraId="5DEDD9A2" w14:textId="1974CB4B" w:rsidR="00870955" w:rsidRPr="00870955" w:rsidRDefault="00870955">
    <w:pPr>
      <w:pStyle w:val="Header"/>
      <w:rPr>
        <w:rFonts w:ascii="Open Sans" w:hAnsi="Open Sans" w:cs="Open San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D12286"/>
    <w:multiLevelType w:val="hybridMultilevel"/>
    <w:tmpl w:val="B770D4FC"/>
    <w:lvl w:ilvl="0" w:tplc="42E6E89E">
      <w:numFmt w:val="bullet"/>
      <w:lvlText w:val="-"/>
      <w:lvlJc w:val="left"/>
      <w:pPr>
        <w:ind w:left="720" w:hanging="360"/>
      </w:pPr>
      <w:rPr>
        <w:rFonts w:ascii="Open Sans" w:eastAsiaTheme="minorEastAsia" w:hAnsi="Open Sans" w:cs="Open Sa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1882400"/>
    <w:multiLevelType w:val="hybridMultilevel"/>
    <w:tmpl w:val="05143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2E15181"/>
    <w:multiLevelType w:val="hybridMultilevel"/>
    <w:tmpl w:val="0690FE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2462260">
    <w:abstractNumId w:val="2"/>
  </w:num>
  <w:num w:numId="2" w16cid:durableId="1715427754">
    <w:abstractNumId w:val="0"/>
  </w:num>
  <w:num w:numId="3" w16cid:durableId="1595876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QwMTUwNrc0MjA2MrFU0lEKTi0uzszPAykwrAUAy0poASwAAAA="/>
  </w:docVars>
  <w:rsids>
    <w:rsidRoot w:val="001C4B55"/>
    <w:rsid w:val="001C4B55"/>
    <w:rsid w:val="00301B85"/>
    <w:rsid w:val="00392E7C"/>
    <w:rsid w:val="00870955"/>
    <w:rsid w:val="009D00CB"/>
    <w:rsid w:val="00E71F20"/>
    <w:rsid w:val="00EC55F5"/>
    <w:rsid w:val="00FF7EE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6585F3"/>
  <w15:chartTrackingRefBased/>
  <w15:docId w15:val="{46988D5A-08B2-4DE1-93EB-6C3F55D7F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4"/>
        <w:szCs w:val="24"/>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709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0955"/>
  </w:style>
  <w:style w:type="paragraph" w:styleId="Footer">
    <w:name w:val="footer"/>
    <w:basedOn w:val="Normal"/>
    <w:link w:val="FooterChar"/>
    <w:uiPriority w:val="99"/>
    <w:unhideWhenUsed/>
    <w:rsid w:val="008709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0955"/>
  </w:style>
  <w:style w:type="paragraph" w:styleId="ListParagraph">
    <w:name w:val="List Paragraph"/>
    <w:basedOn w:val="Normal"/>
    <w:uiPriority w:val="34"/>
    <w:qFormat/>
    <w:rsid w:val="00301B85"/>
    <w:pPr>
      <w:ind w:left="720"/>
      <w:contextualSpacing/>
    </w:pPr>
  </w:style>
  <w:style w:type="table" w:styleId="TableGrid">
    <w:name w:val="Table Grid"/>
    <w:basedOn w:val="TableNormal"/>
    <w:uiPriority w:val="39"/>
    <w:rsid w:val="00301B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354</Words>
  <Characters>2019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Whitfield</dc:creator>
  <cp:keywords/>
  <dc:description/>
  <cp:lastModifiedBy>Steven Whitfield</cp:lastModifiedBy>
  <cp:revision>3</cp:revision>
  <dcterms:created xsi:type="dcterms:W3CDTF">2022-10-24T00:30:00Z</dcterms:created>
  <dcterms:modified xsi:type="dcterms:W3CDTF">2022-10-24T01:12:00Z</dcterms:modified>
</cp:coreProperties>
</file>