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B61" w:rsidRPr="007548C7" w:rsidRDefault="007548C7" w:rsidP="007548C7">
      <w:pPr>
        <w:jc w:val="center"/>
        <w:rPr>
          <w:b/>
          <w:sz w:val="24"/>
          <w:szCs w:val="24"/>
        </w:rPr>
      </w:pPr>
      <w:bookmarkStart w:id="0" w:name="_GoBack"/>
      <w:bookmarkEnd w:id="0"/>
      <w:r w:rsidRPr="007548C7">
        <w:rPr>
          <w:b/>
          <w:sz w:val="24"/>
          <w:szCs w:val="24"/>
        </w:rPr>
        <w:t>Discovery Analytics Challenge I Submission</w:t>
      </w:r>
    </w:p>
    <w:p w:rsidR="007548C7" w:rsidRPr="007548C7" w:rsidRDefault="007548C7" w:rsidP="007548C7">
      <w:pPr>
        <w:jc w:val="center"/>
        <w:rPr>
          <w:b/>
          <w:sz w:val="24"/>
          <w:szCs w:val="24"/>
        </w:rPr>
      </w:pPr>
      <w:r w:rsidRPr="007548C7">
        <w:rPr>
          <w:b/>
          <w:sz w:val="24"/>
          <w:szCs w:val="24"/>
        </w:rPr>
        <w:t>Stewart DeSoto</w:t>
      </w:r>
    </w:p>
    <w:p w:rsidR="007548C7" w:rsidRDefault="007548C7"/>
    <w:p w:rsidR="007548C7" w:rsidRDefault="007548C7">
      <w:r>
        <w:t xml:space="preserve">We are provided with a dataset consisting of </w:t>
      </w:r>
      <w:r w:rsidR="00F147B2">
        <w:t xml:space="preserve">n=423 </w:t>
      </w:r>
      <w:r>
        <w:t>unique user ID</w:t>
      </w:r>
      <w:r w:rsidR="00F147B2">
        <w:t>s</w:t>
      </w:r>
      <w:r>
        <w:t xml:space="preserve">, and two </w:t>
      </w:r>
      <w:r w:rsidR="00F147B2">
        <w:t xml:space="preserve">corresponding </w:t>
      </w:r>
      <w:r>
        <w:t>fields, START TIME and END TIME, which encode the beginning and ending times</w:t>
      </w:r>
      <w:r w:rsidR="00430113">
        <w:t xml:space="preserve"> (in seconds since midnight on Jan. 1, 1970)</w:t>
      </w:r>
      <w:r>
        <w:t xml:space="preserve"> for users completing an online activity. The desired</w:t>
      </w:r>
      <w:r w:rsidR="00430113">
        <w:t xml:space="preserve"> statistical</w:t>
      </w:r>
      <w:r>
        <w:t xml:space="preserve"> result is the best estimate of the </w:t>
      </w:r>
      <w:r w:rsidR="00430113">
        <w:t xml:space="preserve">average </w:t>
      </w:r>
      <w:r>
        <w:t>Time on Task (</w:t>
      </w:r>
      <w:proofErr w:type="spellStart"/>
      <w:r>
        <w:t>ToT</w:t>
      </w:r>
      <w:proofErr w:type="spellEnd"/>
      <w:r>
        <w:t xml:space="preserve">) value, which will be provided to classroom teachers </w:t>
      </w:r>
      <w:r w:rsidR="0005621F">
        <w:t xml:space="preserve">and enable them to schedule the task as a homework assignment </w:t>
      </w:r>
      <w:r>
        <w:t>appropriately.</w:t>
      </w:r>
    </w:p>
    <w:p w:rsidR="007548C7" w:rsidRDefault="007548C7">
      <w:r>
        <w:t xml:space="preserve">At first sight, the problem may seem trivial, as one </w:t>
      </w:r>
      <w:r w:rsidR="00430113">
        <w:t>can</w:t>
      </w:r>
      <w:r>
        <w:t xml:space="preserve"> simply subtract the starting times from the ending times to find the </w:t>
      </w:r>
      <w:proofErr w:type="spellStart"/>
      <w:r>
        <w:t>ToT</w:t>
      </w:r>
      <w:proofErr w:type="spellEnd"/>
      <w:r>
        <w:t xml:space="preserve"> for each user</w:t>
      </w:r>
      <w:r w:rsidR="00430113">
        <w:t>, and calculate an average</w:t>
      </w:r>
      <w:r>
        <w:t xml:space="preserve">. However, the challenge in the data set is that users </w:t>
      </w:r>
      <w:r w:rsidR="00430113">
        <w:t>complete the task</w:t>
      </w:r>
      <w:r>
        <w:t xml:space="preserve"> </w:t>
      </w:r>
      <w:r w:rsidR="00430113">
        <w:t>“in the wild”. In this case, some people</w:t>
      </w:r>
      <w:r>
        <w:t xml:space="preserve"> may submit their response immediately after receipt,</w:t>
      </w:r>
      <w:r w:rsidR="00430113">
        <w:t xml:space="preserve"> likely without careful consideration of the problem and</w:t>
      </w:r>
      <w:r>
        <w:t xml:space="preserve"> without actually doing the required work. In addition,</w:t>
      </w:r>
      <w:r w:rsidR="00430113">
        <w:t xml:space="preserve"> other</w:t>
      </w:r>
      <w:r>
        <w:t xml:space="preserve"> users may look at the question, and then proceed to do other activities for hours, or even days, before returning to the web site to submit their response.</w:t>
      </w:r>
      <w:r w:rsidR="00430113">
        <w:t xml:space="preserve"> It is required then, to filter out invalid </w:t>
      </w:r>
      <w:r w:rsidR="00974099">
        <w:t>data points, of which there may</w:t>
      </w:r>
      <w:r w:rsidR="00430113">
        <w:t xml:space="preserve"> be many.</w:t>
      </w:r>
    </w:p>
    <w:p w:rsidR="00430113" w:rsidRDefault="00430113">
      <w:r>
        <w:t>As a first look at the data, consider the plot shown in figure 1.</w:t>
      </w:r>
      <w:r w:rsidR="00F147B2">
        <w:t xml:space="preserve"> Here we show the raw data on a linear plot. We can make several observations, including the fact that most users have </w:t>
      </w:r>
      <w:proofErr w:type="spellStart"/>
      <w:r w:rsidR="00F147B2">
        <w:t>ToT</w:t>
      </w:r>
      <w:proofErr w:type="spellEnd"/>
      <w:r w:rsidR="00F147B2">
        <w:t xml:space="preserve"> times close to zero</w:t>
      </w:r>
      <w:r w:rsidR="00974099">
        <w:t xml:space="preserve"> on this scale</w:t>
      </w:r>
      <w:r w:rsidR="00F147B2">
        <w:t xml:space="preserve">, while a small fraction range up to 5000 minutes (i.e., several days), and one extreme outlier had a </w:t>
      </w:r>
      <w:proofErr w:type="spellStart"/>
      <w:r w:rsidR="00F147B2">
        <w:t>ToT</w:t>
      </w:r>
      <w:proofErr w:type="spellEnd"/>
      <w:r w:rsidR="00F147B2">
        <w:t xml:space="preserve"> of close to 1 month! Clearly, we need to rescale the data in order to understand the </w:t>
      </w:r>
      <w:r w:rsidR="00974099">
        <w:t>detailed structure of the task</w:t>
      </w:r>
      <w:r w:rsidR="00F147B2">
        <w:t xml:space="preserve"> times, which are </w:t>
      </w:r>
      <w:r w:rsidR="00974099">
        <w:t xml:space="preserve">currently </w:t>
      </w:r>
      <w:r w:rsidR="00F147B2">
        <w:t>clustered on the x-axis in this plot.</w:t>
      </w:r>
    </w:p>
    <w:p w:rsidR="00430113" w:rsidRDefault="00F147B2" w:rsidP="00D446E5">
      <w:pPr>
        <w:jc w:val="center"/>
      </w:pPr>
      <w:r>
        <w:rPr>
          <w:noProof/>
        </w:rPr>
        <w:drawing>
          <wp:inline distT="0" distB="0" distL="0" distR="0" wp14:anchorId="4B3FB272" wp14:editId="2305BB01">
            <wp:extent cx="5195484" cy="3442484"/>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95484" cy="3442484"/>
                    </a:xfrm>
                    <a:prstGeom prst="rect">
                      <a:avLst/>
                    </a:prstGeom>
                  </pic:spPr>
                </pic:pic>
              </a:graphicData>
            </a:graphic>
          </wp:inline>
        </w:drawing>
      </w:r>
    </w:p>
    <w:p w:rsidR="00F147B2" w:rsidRPr="00680E83" w:rsidRDefault="00680E83" w:rsidP="00181DC9">
      <w:pPr>
        <w:rPr>
          <w:b/>
        </w:rPr>
      </w:pPr>
      <w:r>
        <w:rPr>
          <w:b/>
        </w:rPr>
        <w:t>Figure 1. R</w:t>
      </w:r>
      <w:r w:rsidR="00F147B2" w:rsidRPr="00680E83">
        <w:rPr>
          <w:b/>
        </w:rPr>
        <w:t xml:space="preserve">aw </w:t>
      </w:r>
      <w:proofErr w:type="spellStart"/>
      <w:r w:rsidR="00F147B2" w:rsidRPr="00680E83">
        <w:rPr>
          <w:b/>
        </w:rPr>
        <w:t>ToT</w:t>
      </w:r>
      <w:proofErr w:type="spellEnd"/>
      <w:r w:rsidR="00F147B2" w:rsidRPr="00680E83">
        <w:rPr>
          <w:b/>
        </w:rPr>
        <w:t xml:space="preserve"> times for all n=423 users.</w:t>
      </w:r>
    </w:p>
    <w:p w:rsidR="00F147B2" w:rsidRDefault="00F147B2" w:rsidP="00F147B2">
      <w:r>
        <w:lastRenderedPageBreak/>
        <w:t xml:space="preserve">Given that there is such a </w:t>
      </w:r>
      <w:r w:rsidR="00D446E5">
        <w:t>large dynamic</w:t>
      </w:r>
      <w:r>
        <w:t xml:space="preserve"> range of </w:t>
      </w:r>
      <w:proofErr w:type="spellStart"/>
      <w:r>
        <w:t>ToT</w:t>
      </w:r>
      <w:proofErr w:type="spellEnd"/>
      <w:r>
        <w:t xml:space="preserve"> times, ranging from 0.18 min (about 12 seconds) to </w:t>
      </w:r>
      <w:r w:rsidR="00D446E5">
        <w:t>31,103 min (21.6 days), or about 5 orders of magnitude, it is help</w:t>
      </w:r>
      <w:r w:rsidR="00974099">
        <w:t>ful to consider taking the logarithm</w:t>
      </w:r>
      <w:r w:rsidR="00D446E5">
        <w:t xml:space="preserve"> of the </w:t>
      </w:r>
      <w:r w:rsidR="00974099">
        <w:t xml:space="preserve">task </w:t>
      </w:r>
      <w:r w:rsidR="00D446E5">
        <w:t xml:space="preserve">times to better </w:t>
      </w:r>
      <w:r w:rsidR="00974099">
        <w:t>visualize the shorter</w:t>
      </w:r>
      <w:r w:rsidR="00D446E5">
        <w:t xml:space="preserve"> recorded times. </w:t>
      </w:r>
    </w:p>
    <w:p w:rsidR="00D446E5" w:rsidRDefault="002F2166" w:rsidP="00D446E5">
      <w:pPr>
        <w:jc w:val="center"/>
      </w:pPr>
      <w:r>
        <w:rPr>
          <w:noProof/>
        </w:rPr>
        <w:drawing>
          <wp:inline distT="0" distB="0" distL="0" distR="0" wp14:anchorId="1C378C2A" wp14:editId="57B0EEE4">
            <wp:extent cx="4941426" cy="3442484"/>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1426" cy="3442484"/>
                    </a:xfrm>
                    <a:prstGeom prst="rect">
                      <a:avLst/>
                    </a:prstGeom>
                  </pic:spPr>
                </pic:pic>
              </a:graphicData>
            </a:graphic>
          </wp:inline>
        </w:drawing>
      </w:r>
    </w:p>
    <w:p w:rsidR="00D446E5" w:rsidRPr="00680E83" w:rsidRDefault="00D446E5" w:rsidP="00181DC9">
      <w:pPr>
        <w:rPr>
          <w:b/>
        </w:rPr>
      </w:pPr>
      <w:r w:rsidRPr="00680E83">
        <w:rPr>
          <w:b/>
        </w:rPr>
        <w:t xml:space="preserve">Figure 2. </w:t>
      </w:r>
      <w:r w:rsidR="00EF1314" w:rsidRPr="00680E83">
        <w:rPr>
          <w:b/>
        </w:rPr>
        <w:t>Semi</w:t>
      </w:r>
      <w:r w:rsidR="00D66DD1">
        <w:rPr>
          <w:b/>
        </w:rPr>
        <w:t>-</w:t>
      </w:r>
      <w:r w:rsidR="00EF1314" w:rsidRPr="00680E83">
        <w:rPr>
          <w:b/>
        </w:rPr>
        <w:t>log</w:t>
      </w:r>
      <w:r w:rsidRPr="00680E83">
        <w:rPr>
          <w:b/>
        </w:rPr>
        <w:t xml:space="preserve"> plot of </w:t>
      </w:r>
      <w:proofErr w:type="spellStart"/>
      <w:r w:rsidRPr="00680E83">
        <w:rPr>
          <w:b/>
        </w:rPr>
        <w:t>ToT</w:t>
      </w:r>
      <w:proofErr w:type="spellEnd"/>
      <w:r w:rsidRPr="00680E83">
        <w:rPr>
          <w:b/>
        </w:rPr>
        <w:t xml:space="preserve"> times vs. User ID</w:t>
      </w:r>
    </w:p>
    <w:p w:rsidR="002F2166" w:rsidRDefault="00D446E5" w:rsidP="00D446E5">
      <w:r>
        <w:t xml:space="preserve">In figure 2, we are now able to easily visualize the distribution of the entire range of recorded times. It is intriguing that there is a heavy concentration of times near </w:t>
      </w:r>
      <w:proofErr w:type="gramStart"/>
      <w:r>
        <w:t>Log10(</w:t>
      </w:r>
      <w:proofErr w:type="spellStart"/>
      <w:proofErr w:type="gramEnd"/>
      <w:r>
        <w:t>ToT</w:t>
      </w:r>
      <w:proofErr w:type="spellEnd"/>
      <w:r>
        <w:t xml:space="preserve">) = 1, corresponding to about 10 minutes. There also appears to be a substantial number (albeit at a much lower density) of </w:t>
      </w:r>
      <w:proofErr w:type="spellStart"/>
      <w:r>
        <w:t>ToT</w:t>
      </w:r>
      <w:proofErr w:type="spellEnd"/>
      <w:r>
        <w:t xml:space="preserve"> times above a horizontal line near </w:t>
      </w:r>
      <w:proofErr w:type="gramStart"/>
      <w:r>
        <w:t>Log10(</w:t>
      </w:r>
      <w:proofErr w:type="spellStart"/>
      <w:proofErr w:type="gramEnd"/>
      <w:r>
        <w:t>ToT</w:t>
      </w:r>
      <w:proofErr w:type="spellEnd"/>
      <w:r>
        <w:t>) = 2 (about 100 minutes). These apparently result from users who</w:t>
      </w:r>
      <w:r w:rsidR="002F2166">
        <w:t xml:space="preserve"> participated in non-task </w:t>
      </w:r>
      <w:r w:rsidR="00D66DD1">
        <w:t>focused</w:t>
      </w:r>
      <w:r w:rsidR="002F2166">
        <w:t xml:space="preserve"> activities between the START TIME and END TIME values. There is also a region of reported user times below about </w:t>
      </w:r>
      <w:proofErr w:type="gramStart"/>
      <w:r w:rsidR="002F2166">
        <w:t>Log10(</w:t>
      </w:r>
      <w:proofErr w:type="spellStart"/>
      <w:proofErr w:type="gramEnd"/>
      <w:r w:rsidR="002F2166">
        <w:t>ToT</w:t>
      </w:r>
      <w:proofErr w:type="spellEnd"/>
      <w:r w:rsidR="002F2166">
        <w:t xml:space="preserve">) = 0.5 (about 3 minutes). Given that there are relatively few such reported times, and also considering the very sparse region </w:t>
      </w:r>
      <w:r w:rsidR="00D66DD1">
        <w:t>separating them from</w:t>
      </w:r>
      <w:r w:rsidR="002F2166">
        <w:t xml:space="preserve"> the heavy concentration at Log10(</w:t>
      </w:r>
      <w:proofErr w:type="spellStart"/>
      <w:r w:rsidR="002F2166">
        <w:t>ToT</w:t>
      </w:r>
      <w:proofErr w:type="spellEnd"/>
      <w:r w:rsidR="002F2166">
        <w:t xml:space="preserve">) = 1, it is probable that these very short times result from users who did not fully participate in the task and </w:t>
      </w:r>
      <w:r w:rsidR="00D66DD1">
        <w:t>perhaps</w:t>
      </w:r>
      <w:r w:rsidR="002F2166">
        <w:t xml:space="preserve"> clicked the submit button pr</w:t>
      </w:r>
      <w:r w:rsidR="00D66DD1">
        <w:t>ematurely</w:t>
      </w:r>
      <w:r w:rsidR="002F2166">
        <w:t>.</w:t>
      </w:r>
    </w:p>
    <w:p w:rsidR="00D446E5" w:rsidRDefault="002F2166" w:rsidP="00D446E5">
      <w:r>
        <w:t xml:space="preserve">In </w:t>
      </w:r>
      <w:r w:rsidR="00C905A9">
        <w:t>summary</w:t>
      </w:r>
      <w:r>
        <w:t xml:space="preserve">, there appears to be a </w:t>
      </w:r>
      <w:proofErr w:type="spellStart"/>
      <w:r>
        <w:t>trimodal</w:t>
      </w:r>
      <w:proofErr w:type="spellEnd"/>
      <w:r>
        <w:t xml:space="preserve"> distribution of user times, </w:t>
      </w:r>
      <w:r w:rsidR="000D493B">
        <w:t xml:space="preserve">with </w:t>
      </w:r>
      <w:r>
        <w:t xml:space="preserve">very short </w:t>
      </w:r>
      <w:r w:rsidR="000D493B">
        <w:t>values</w:t>
      </w:r>
      <w:r>
        <w:t xml:space="preserve"> from users who likely didn’t adequately complete the task, a majority of users with ostensibly valid task times, and a group of users with very long</w:t>
      </w:r>
      <w:r w:rsidR="000D493B">
        <w:t xml:space="preserve"> recorded</w:t>
      </w:r>
      <w:r>
        <w:t xml:space="preserve"> </w:t>
      </w:r>
      <w:proofErr w:type="spellStart"/>
      <w:r>
        <w:t>ToT</w:t>
      </w:r>
      <w:proofErr w:type="spellEnd"/>
      <w:r>
        <w:t xml:space="preserve"> times, who may or may not have completed the task, but for whom we have no reliable estimate of the actual time they </w:t>
      </w:r>
      <w:r w:rsidR="00C905A9">
        <w:t>worked</w:t>
      </w:r>
      <w:r>
        <w:t xml:space="preserve"> on the task.</w:t>
      </w:r>
    </w:p>
    <w:p w:rsidR="002F2166" w:rsidRDefault="002F2166" w:rsidP="00D446E5">
      <w:r>
        <w:t>Since the goal of this investigation is to report best estimate of the mean time taken by people to actually and fully comple</w:t>
      </w:r>
      <w:r w:rsidR="006C4F31">
        <w:t xml:space="preserve">te the task, it seems desirable </w:t>
      </w:r>
      <w:r>
        <w:t>to find the average of the high density core of user times centered around Log10(</w:t>
      </w:r>
      <w:proofErr w:type="spellStart"/>
      <w:r>
        <w:t>ToT</w:t>
      </w:r>
      <w:proofErr w:type="spellEnd"/>
      <w:r>
        <w:t xml:space="preserve">) = 1. One way of doing this would be to visually </w:t>
      </w:r>
      <w:r w:rsidR="004F52AC">
        <w:t>select cut</w:t>
      </w:r>
      <w:r w:rsidR="000D493B">
        <w:t>-</w:t>
      </w:r>
      <w:r w:rsidR="004F52AC">
        <w:t>off times to separate the valid times in the middle</w:t>
      </w:r>
      <w:r w:rsidR="000D493B">
        <w:t>. Good choices would perhaps be</w:t>
      </w:r>
      <w:r w:rsidR="004F52AC">
        <w:t xml:space="preserve"> </w:t>
      </w:r>
      <w:proofErr w:type="gramStart"/>
      <w:r w:rsidR="004F52AC">
        <w:t>Log10(</w:t>
      </w:r>
      <w:proofErr w:type="gramEnd"/>
      <w:r w:rsidR="004F52AC">
        <w:t>T) = 0.5 and Log10(</w:t>
      </w:r>
      <w:proofErr w:type="spellStart"/>
      <w:r w:rsidR="004F52AC">
        <w:t>ToT</w:t>
      </w:r>
      <w:proofErr w:type="spellEnd"/>
      <w:r w:rsidR="004F52AC">
        <w:t>) = 2.0.</w:t>
      </w:r>
      <w:r w:rsidR="000D493B">
        <w:t xml:space="preserve"> But a</w:t>
      </w:r>
      <w:r w:rsidR="004F52AC">
        <w:t xml:space="preserve"> more reliable way to automate this would be to try various clustering algorithms </w:t>
      </w:r>
      <w:r w:rsidR="004F52AC">
        <w:lastRenderedPageBreak/>
        <w:t>which seek to use unsupervised learning methods to identify</w:t>
      </w:r>
      <w:r w:rsidR="00A72BFD">
        <w:t xml:space="preserve"> groups of close or “similar” data points, as defined by some distance metric.</w:t>
      </w:r>
    </w:p>
    <w:p w:rsidR="004F52AC" w:rsidRDefault="004F52AC" w:rsidP="00D446E5">
      <w:r>
        <w:t xml:space="preserve">In this case, a </w:t>
      </w:r>
      <w:r w:rsidR="00680E83">
        <w:t>classic clustering</w:t>
      </w:r>
      <w:r>
        <w:t xml:space="preserve"> algorithm </w:t>
      </w:r>
      <w:r w:rsidR="00586832">
        <w:t>like k-m</w:t>
      </w:r>
      <w:r>
        <w:t xml:space="preserve">eans may not be appropriate </w:t>
      </w:r>
      <w:r w:rsidR="000D493B">
        <w:t>since</w:t>
      </w:r>
      <w:r>
        <w:t xml:space="preserve"> </w:t>
      </w:r>
      <w:r w:rsidR="000D493B">
        <w:t xml:space="preserve">the data </w:t>
      </w:r>
      <w:r w:rsidR="00F3322F">
        <w:t>visually present</w:t>
      </w:r>
      <w:r w:rsidR="0038545D">
        <w:t xml:space="preserve"> </w:t>
      </w:r>
      <w:r w:rsidR="00375C27">
        <w:t xml:space="preserve">wide, adjacent </w:t>
      </w:r>
      <w:r>
        <w:t>clusters, rather t</w:t>
      </w:r>
      <w:r w:rsidR="00375C27">
        <w:t>han</w:t>
      </w:r>
      <w:r w:rsidR="00311AF9">
        <w:t xml:space="preserve"> the</w:t>
      </w:r>
      <w:r w:rsidR="00375C27">
        <w:t xml:space="preserve"> tight and compact clusters expected by</w:t>
      </w:r>
      <w:r>
        <w:t xml:space="preserve"> a centroid-based</w:t>
      </w:r>
      <w:r w:rsidR="00375C27">
        <w:t xml:space="preserve"> metric</w:t>
      </w:r>
      <w:r>
        <w:t xml:space="preserve">. Instead, the defining </w:t>
      </w:r>
      <w:r w:rsidR="006748E2">
        <w:t>characteristic</w:t>
      </w:r>
      <w:r>
        <w:t xml:space="preserve"> of our clusters are the densities of the various </w:t>
      </w:r>
      <w:r w:rsidR="00E45B7D">
        <w:t>groupings</w:t>
      </w:r>
      <w:r>
        <w:t xml:space="preserve">. The outlying top and bottom clusters (corresponding to excessively long and short task times, respectively) have somewhat low density, while the center region of valid times has a high density of </w:t>
      </w:r>
      <w:r w:rsidR="00EF1314">
        <w:t>data points</w:t>
      </w:r>
      <w:r>
        <w:t xml:space="preserve">. An appropriate choice of clustering techniques here is the DBSCAN (Density Based Spatial Clustering of Applications with Noise.) We were, in fact, able to easily separate the data according to the anticipated clusters using this approach </w:t>
      </w:r>
      <w:r w:rsidR="00A72BFD">
        <w:t>with</w:t>
      </w:r>
      <w:r>
        <w:t xml:space="preserve"> the </w:t>
      </w:r>
      <w:proofErr w:type="spellStart"/>
      <w:r>
        <w:t>Scikit</w:t>
      </w:r>
      <w:proofErr w:type="spellEnd"/>
      <w:r>
        <w:t xml:space="preserve"> Learn package in Python. In many machine learning algorithms, an import pre-processing step is standardi</w:t>
      </w:r>
      <w:r w:rsidR="00A72BFD">
        <w:t>zing and scaling data for the various features, to better estimate distance metrics, and not have one feature dominate over others.</w:t>
      </w:r>
      <w:r w:rsidR="00E45B7D">
        <w:t xml:space="preserve"> We performed this scaling step on both features </w:t>
      </w:r>
      <w:r w:rsidR="001C41C3">
        <w:t>used by</w:t>
      </w:r>
      <w:r w:rsidR="00E45B7D">
        <w:t xml:space="preserve"> our machine learning algorithm.</w:t>
      </w:r>
      <w:r w:rsidR="0071259F">
        <w:t xml:space="preserve"> The results are displayed in figure 3.</w:t>
      </w:r>
    </w:p>
    <w:p w:rsidR="00A72BFD" w:rsidRDefault="00A72BFD" w:rsidP="00A72BFD">
      <w:pPr>
        <w:jc w:val="center"/>
      </w:pPr>
      <w:r>
        <w:rPr>
          <w:noProof/>
        </w:rPr>
        <w:drawing>
          <wp:inline distT="0" distB="0" distL="0" distR="0" wp14:anchorId="65E64899" wp14:editId="591FA77B">
            <wp:extent cx="4928723" cy="3569513"/>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8723" cy="3569513"/>
                    </a:xfrm>
                    <a:prstGeom prst="rect">
                      <a:avLst/>
                    </a:prstGeom>
                  </pic:spPr>
                </pic:pic>
              </a:graphicData>
            </a:graphic>
          </wp:inline>
        </w:drawing>
      </w:r>
    </w:p>
    <w:p w:rsidR="00680E83" w:rsidRPr="00680E83" w:rsidRDefault="00680E83" w:rsidP="00181DC9">
      <w:pPr>
        <w:rPr>
          <w:b/>
        </w:rPr>
      </w:pPr>
      <w:r w:rsidRPr="00680E83">
        <w:rPr>
          <w:b/>
        </w:rPr>
        <w:t>Figure 3. DB</w:t>
      </w:r>
      <w:r>
        <w:rPr>
          <w:b/>
        </w:rPr>
        <w:t>S</w:t>
      </w:r>
      <w:r w:rsidRPr="00680E83">
        <w:rPr>
          <w:b/>
        </w:rPr>
        <w:t xml:space="preserve">CAN clustering showing </w:t>
      </w:r>
      <w:r>
        <w:rPr>
          <w:b/>
        </w:rPr>
        <w:t xml:space="preserve">Time on Task </w:t>
      </w:r>
      <w:r w:rsidRPr="00680E83">
        <w:rPr>
          <w:b/>
        </w:rPr>
        <w:t>assignment to one of two clusters, indicated by the open and closed circles.</w:t>
      </w:r>
    </w:p>
    <w:p w:rsidR="00680E83" w:rsidRDefault="00396AE0" w:rsidP="00680E83">
      <w:r>
        <w:t>Intriguingly, both groups of points which we considered to be suspect (for being too short, or too l</w:t>
      </w:r>
      <w:r w:rsidR="00281B35">
        <w:t>ong to be trusted as valid task-</w:t>
      </w:r>
      <w:r>
        <w:t xml:space="preserve">only times) have been classified by DBSCAN to be members of the same cluster. </w:t>
      </w:r>
      <w:r w:rsidR="00403FD4">
        <w:t>This is consistent with</w:t>
      </w:r>
      <w:r w:rsidR="00680E83">
        <w:t xml:space="preserve"> our assumption </w:t>
      </w:r>
      <w:r w:rsidR="00281B35">
        <w:t xml:space="preserve">that the </w:t>
      </w:r>
      <w:r w:rsidR="00403FD4">
        <w:t>central</w:t>
      </w:r>
      <w:r w:rsidR="00281B35">
        <w:t xml:space="preserve"> </w:t>
      </w:r>
      <w:r w:rsidR="00403FD4">
        <w:t>cluster</w:t>
      </w:r>
      <w:r w:rsidR="00281B35">
        <w:t xml:space="preserve"> (</w:t>
      </w:r>
      <w:r w:rsidR="00680E83">
        <w:t>open circles</w:t>
      </w:r>
      <w:r w:rsidR="00281B35">
        <w:t xml:space="preserve">) have a greater </w:t>
      </w:r>
      <w:r w:rsidR="00680E83">
        <w:t xml:space="preserve">probability of </w:t>
      </w:r>
      <w:r w:rsidR="00281B35">
        <w:t>representing</w:t>
      </w:r>
      <w:r w:rsidR="00680E83">
        <w:t xml:space="preserve"> valid </w:t>
      </w:r>
      <w:proofErr w:type="spellStart"/>
      <w:r w:rsidR="00680E83">
        <w:t>ToT</w:t>
      </w:r>
      <w:proofErr w:type="spellEnd"/>
      <w:r w:rsidR="00680E83">
        <w:t xml:space="preserve"> times</w:t>
      </w:r>
      <w:r w:rsidR="001C6494">
        <w:t xml:space="preserve">. The number of task times assigned to the high density central group is n_valid = 280, which is 66% of the entire data set.  </w:t>
      </w:r>
      <w:r w:rsidR="00281B35">
        <w:t>Following</w:t>
      </w:r>
      <w:r w:rsidR="001C6494">
        <w:t xml:space="preserve"> is a histogram showing the distribution of </w:t>
      </w:r>
      <w:proofErr w:type="spellStart"/>
      <w:r w:rsidR="001C6494">
        <w:t>ToT</w:t>
      </w:r>
      <w:proofErr w:type="spellEnd"/>
      <w:r w:rsidR="001C6494">
        <w:t xml:space="preserve"> times for users considered by our DBSCAN clustering to have yielded reliable task times.</w:t>
      </w:r>
    </w:p>
    <w:p w:rsidR="001C6494" w:rsidRDefault="001C6494" w:rsidP="007957D9">
      <w:pPr>
        <w:jc w:val="center"/>
      </w:pPr>
      <w:r>
        <w:rPr>
          <w:noProof/>
        </w:rPr>
        <w:lastRenderedPageBreak/>
        <w:drawing>
          <wp:inline distT="0" distB="0" distL="0" distR="0" wp14:anchorId="0A165790" wp14:editId="635E1C8A">
            <wp:extent cx="4619498" cy="325164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3025" cy="3261168"/>
                    </a:xfrm>
                    <a:prstGeom prst="rect">
                      <a:avLst/>
                    </a:prstGeom>
                  </pic:spPr>
                </pic:pic>
              </a:graphicData>
            </a:graphic>
          </wp:inline>
        </w:drawing>
      </w:r>
    </w:p>
    <w:p w:rsidR="001C6494" w:rsidRDefault="001C6494" w:rsidP="00181DC9">
      <w:pPr>
        <w:rPr>
          <w:b/>
        </w:rPr>
      </w:pPr>
      <w:r w:rsidRPr="001C6494">
        <w:rPr>
          <w:b/>
        </w:rPr>
        <w:t xml:space="preserve">Figure 4. Distribution of Time on Task times </w:t>
      </w:r>
      <w:r w:rsidR="009F7737">
        <w:rPr>
          <w:b/>
        </w:rPr>
        <w:t>for the valid subset</w:t>
      </w:r>
      <w:r w:rsidRPr="001C6494">
        <w:rPr>
          <w:b/>
        </w:rPr>
        <w:t xml:space="preserve"> </w:t>
      </w:r>
      <w:r w:rsidR="003A732D">
        <w:rPr>
          <w:b/>
        </w:rPr>
        <w:t xml:space="preserve">(n_valid = 280) </w:t>
      </w:r>
      <w:r w:rsidR="009F7737">
        <w:rPr>
          <w:b/>
        </w:rPr>
        <w:t xml:space="preserve">as </w:t>
      </w:r>
      <w:r w:rsidR="0052139A">
        <w:rPr>
          <w:b/>
        </w:rPr>
        <w:t>determin</w:t>
      </w:r>
      <w:r w:rsidR="009F7737">
        <w:rPr>
          <w:b/>
        </w:rPr>
        <w:t xml:space="preserve">ed </w:t>
      </w:r>
      <w:r>
        <w:rPr>
          <w:b/>
        </w:rPr>
        <w:t>by our DBSCAN clustering assign</w:t>
      </w:r>
      <w:r w:rsidRPr="001C6494">
        <w:rPr>
          <w:b/>
        </w:rPr>
        <w:t>ments.</w:t>
      </w:r>
    </w:p>
    <w:p w:rsidR="007957D9" w:rsidRDefault="001C6494" w:rsidP="00181DC9">
      <w:r>
        <w:t xml:space="preserve">We have arrived at a </w:t>
      </w:r>
      <w:r w:rsidR="005915FC">
        <w:t>set of data</w:t>
      </w:r>
      <w:r>
        <w:t xml:space="preserve"> that </w:t>
      </w:r>
      <w:r w:rsidR="005915FC">
        <w:t>appear</w:t>
      </w:r>
      <w:r>
        <w:t xml:space="preserve"> to draw from a single probability distribution. The probability density function is clearly not </w:t>
      </w:r>
      <w:r w:rsidR="007957D9">
        <w:t xml:space="preserve">a normal distribution as it not </w:t>
      </w:r>
      <w:r>
        <w:t>symmetric an</w:t>
      </w:r>
      <w:r w:rsidR="007957D9">
        <w:t xml:space="preserve">d </w:t>
      </w:r>
      <w:r w:rsidR="005915FC">
        <w:t xml:space="preserve">instead </w:t>
      </w:r>
      <w:r w:rsidR="007957D9">
        <w:t>has positive skew. It is thought that task completion times may often be represented by a</w:t>
      </w:r>
      <w:r w:rsidR="00D71E8E">
        <w:t xml:space="preserve"> beta probability distribution, with a fraction of users taking much longer to complete the assigned task than </w:t>
      </w:r>
      <w:r w:rsidR="007426F8">
        <w:t>most</w:t>
      </w:r>
      <w:r w:rsidR="00D71E8E">
        <w:t>.</w:t>
      </w:r>
    </w:p>
    <w:p w:rsidR="007957D9" w:rsidRDefault="007957D9" w:rsidP="007957D9">
      <w:pPr>
        <w:jc w:val="center"/>
      </w:pPr>
      <w:r>
        <w:rPr>
          <w:noProof/>
        </w:rPr>
        <w:drawing>
          <wp:inline distT="0" distB="0" distL="0" distR="0" wp14:anchorId="462F7A7A" wp14:editId="45259F47">
            <wp:extent cx="4398305" cy="3128207"/>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8413" cy="3149621"/>
                    </a:xfrm>
                    <a:prstGeom prst="rect">
                      <a:avLst/>
                    </a:prstGeom>
                  </pic:spPr>
                </pic:pic>
              </a:graphicData>
            </a:graphic>
          </wp:inline>
        </w:drawing>
      </w:r>
    </w:p>
    <w:p w:rsidR="007957D9" w:rsidRDefault="007957D9" w:rsidP="007957D9">
      <w:pPr>
        <w:jc w:val="center"/>
        <w:rPr>
          <w:b/>
        </w:rPr>
      </w:pPr>
      <w:r w:rsidRPr="007957D9">
        <w:rPr>
          <w:b/>
        </w:rPr>
        <w:t>Figure 5. Beta Distribution with parameters a = 2, b = 7.</w:t>
      </w:r>
    </w:p>
    <w:p w:rsidR="007957D9" w:rsidRDefault="00B16692" w:rsidP="001C6494">
      <w:r>
        <w:lastRenderedPageBreak/>
        <w:t>In figure 5,</w:t>
      </w:r>
      <w:r w:rsidR="007957D9">
        <w:t xml:space="preserve"> we show a beta distribution with parameters </w:t>
      </w:r>
      <w:proofErr w:type="gramStart"/>
      <w:r w:rsidR="007957D9">
        <w:t>a and</w:t>
      </w:r>
      <w:proofErr w:type="gramEnd"/>
      <w:r w:rsidR="007957D9">
        <w:t xml:space="preserve"> b selected to </w:t>
      </w:r>
      <w:r w:rsidR="00B83DB7">
        <w:t>yield</w:t>
      </w:r>
      <w:r w:rsidR="007957D9">
        <w:t xml:space="preserve"> the </w:t>
      </w:r>
      <w:r w:rsidR="00B83DB7">
        <w:t xml:space="preserve">approximate </w:t>
      </w:r>
      <w:r w:rsidR="007957D9">
        <w:t xml:space="preserve">shape of our empirical </w:t>
      </w:r>
      <w:proofErr w:type="spellStart"/>
      <w:r w:rsidR="007957D9">
        <w:t>ToT</w:t>
      </w:r>
      <w:proofErr w:type="spellEnd"/>
      <w:r w:rsidR="007957D9">
        <w:t xml:space="preserve"> distribution. There is indeed a close similarity and it is </w:t>
      </w:r>
      <w:r w:rsidR="00C464B3">
        <w:t>plausible</w:t>
      </w:r>
      <w:r w:rsidR="007957D9">
        <w:t xml:space="preserve"> that the underlying </w:t>
      </w:r>
      <w:r w:rsidR="007B0B31">
        <w:t>task times do</w:t>
      </w:r>
      <w:r w:rsidR="007957D9">
        <w:t xml:space="preserve"> in fact</w:t>
      </w:r>
      <w:r w:rsidR="007B0B31">
        <w:t xml:space="preserve"> follow</w:t>
      </w:r>
      <w:r w:rsidR="007957D9">
        <w:t xml:space="preserve"> a beta distribution.</w:t>
      </w:r>
    </w:p>
    <w:p w:rsidR="008C77C9" w:rsidRDefault="007957D9" w:rsidP="001C6494">
      <w:r>
        <w:t xml:space="preserve">Finally, we </w:t>
      </w:r>
      <w:r w:rsidR="00B52DA9">
        <w:t>provide</w:t>
      </w:r>
      <w:r>
        <w:t xml:space="preserve"> the desired result</w:t>
      </w:r>
      <w:r w:rsidR="003A732D">
        <w:t>,</w:t>
      </w:r>
      <w:r w:rsidR="00B52DA9">
        <w:t xml:space="preserve"> namely</w:t>
      </w:r>
      <w:r w:rsidR="003A732D">
        <w:t xml:space="preserve"> the value and confidence interval for our estimate of the average Time on Task for individuals actively working to complete the task. We will compute this by finding the mean and variance of the n</w:t>
      </w:r>
      <w:r w:rsidR="00904F3F">
        <w:t>_valid = 2</w:t>
      </w:r>
      <w:r w:rsidR="003A732D">
        <w:t>80</w:t>
      </w:r>
      <w:r w:rsidR="00904F3F">
        <w:t xml:space="preserve"> data points. </w:t>
      </w:r>
      <w:r w:rsidR="008C77C9">
        <w:t>We find that the mean of the</w:t>
      </w:r>
      <w:r w:rsidR="00F3034B">
        <w:t xml:space="preserve"> times for the</w:t>
      </w:r>
      <w:r w:rsidR="008C77C9">
        <w:t xml:space="preserve"> valid data cluster </w:t>
      </w:r>
      <w:proofErr w:type="gramStart"/>
      <w:r w:rsidR="008C77C9">
        <w:t>is</w:t>
      </w:r>
      <w:r w:rsidR="00B52DA9">
        <w:t xml:space="preserve"> </w:t>
      </w:r>
      <w:proofErr w:type="gramEnd"/>
      <w:r w:rsidR="00B52DA9" w:rsidRPr="00AA6D1B">
        <w:rPr>
          <w:position w:val="-12"/>
        </w:rPr>
        <w:object w:dxaOrig="15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8pt" o:ole="">
            <v:imagedata r:id="rId10" o:title=""/>
          </v:shape>
          <o:OLEObject Type="Embed" ProgID="Equation.DSMT4" ShapeID="_x0000_i1025" DrawAspect="Content" ObjectID="_1489950013" r:id="rId11"/>
        </w:object>
      </w:r>
      <w:r w:rsidR="007245CC">
        <w:t>,</w:t>
      </w:r>
      <w:r w:rsidR="00AA6D1B">
        <w:t xml:space="preserve"> </w:t>
      </w:r>
      <w:r w:rsidR="00EF1314">
        <w:t xml:space="preserve">with </w:t>
      </w:r>
      <w:r w:rsidR="008C77C9">
        <w:t xml:space="preserve">standard deviation </w:t>
      </w:r>
      <w:r w:rsidR="00B52DA9" w:rsidRPr="00AA6D1B">
        <w:rPr>
          <w:position w:val="-12"/>
        </w:rPr>
        <w:object w:dxaOrig="1480" w:dyaOrig="360">
          <v:shape id="_x0000_i1026" type="#_x0000_t75" style="width:74.25pt;height:18pt" o:ole="">
            <v:imagedata r:id="rId12" o:title=""/>
          </v:shape>
          <o:OLEObject Type="Embed" ProgID="Equation.DSMT4" ShapeID="_x0000_i1026" DrawAspect="Content" ObjectID="_1489950014" r:id="rId13"/>
        </w:object>
      </w:r>
      <w:r w:rsidR="007245CC">
        <w:t>. This corresponds</w:t>
      </w:r>
      <w:r w:rsidR="00B52DA9">
        <w:t xml:space="preserve"> to a standard error </w:t>
      </w:r>
      <w:r w:rsidR="00BD5569">
        <w:t>of the mean</w:t>
      </w:r>
      <w:r w:rsidR="00FD1198">
        <w:t xml:space="preserve"> given </w:t>
      </w:r>
      <w:proofErr w:type="gramStart"/>
      <w:r w:rsidR="00FD1198">
        <w:t>by</w:t>
      </w:r>
      <w:r w:rsidR="00BD5569">
        <w:t xml:space="preserve"> </w:t>
      </w:r>
      <w:proofErr w:type="gramEnd"/>
      <w:r w:rsidR="00536555" w:rsidRPr="00536555">
        <w:rPr>
          <w:position w:val="-28"/>
        </w:rPr>
        <w:object w:dxaOrig="2520" w:dyaOrig="660">
          <v:shape id="_x0000_i1027" type="#_x0000_t75" style="width:126pt;height:33pt" o:ole="">
            <v:imagedata r:id="rId14" o:title=""/>
          </v:shape>
          <o:OLEObject Type="Embed" ProgID="Equation.DSMT4" ShapeID="_x0000_i1027" DrawAspect="Content" ObjectID="_1489950015" r:id="rId15"/>
        </w:object>
      </w:r>
      <w:r w:rsidR="008C77C9">
        <w:t xml:space="preserve">. </w:t>
      </w:r>
    </w:p>
    <w:p w:rsidR="007957D9" w:rsidRPr="001C6494" w:rsidRDefault="00904F3F" w:rsidP="001C6494">
      <w:r>
        <w:t>As our data set is large (n_valid &gt;&gt; 30), we can use a z-</w:t>
      </w:r>
      <w:r w:rsidR="00BF64CB">
        <w:t>statistic</w:t>
      </w:r>
      <w:r>
        <w:t xml:space="preserve"> rather than a t-</w:t>
      </w:r>
      <w:r w:rsidR="00BF64CB">
        <w:t>statistic</w:t>
      </w:r>
      <w:r>
        <w:t xml:space="preserve"> to estimate a 95% confidence interval.</w:t>
      </w:r>
      <w:r w:rsidR="00AA6D1B">
        <w:t xml:space="preserve"> We thus </w:t>
      </w:r>
      <w:r w:rsidR="00A61727">
        <w:t>determine</w:t>
      </w:r>
      <w:r w:rsidR="00AA6D1B">
        <w:t xml:space="preserve"> that the best estimate of the</w:t>
      </w:r>
      <w:r w:rsidR="006B6CBE">
        <w:t xml:space="preserve"> mean</w:t>
      </w:r>
      <w:r w:rsidR="006A70DD">
        <w:t xml:space="preserve"> time on task is</w:t>
      </w:r>
      <w:r w:rsidR="005A7848" w:rsidRPr="00AA6D1B">
        <w:rPr>
          <w:position w:val="-12"/>
        </w:rPr>
        <w:object w:dxaOrig="3980" w:dyaOrig="360">
          <v:shape id="_x0000_i1028" type="#_x0000_t75" style="width:198.75pt;height:18pt" o:ole="">
            <v:imagedata r:id="rId16" o:title=""/>
          </v:shape>
          <o:OLEObject Type="Embed" ProgID="Equation.DSMT4" ShapeID="_x0000_i1028" DrawAspect="Content" ObjectID="_1489950016" r:id="rId17"/>
        </w:object>
      </w:r>
      <w:r w:rsidR="00AA6D1B">
        <w:t>.</w:t>
      </w:r>
      <w:r w:rsidR="006A70DD">
        <w:t xml:space="preserve"> Note that this is much shorter than the naïve mean of the entire data set of task times, which is  435 minutes, due to the large number of extremely long reported (and considered invalid</w:t>
      </w:r>
      <w:r w:rsidR="00FE385F">
        <w:t xml:space="preserve"> in our analysis</w:t>
      </w:r>
      <w:r w:rsidR="006A70DD">
        <w:t>) raw task times.</w:t>
      </w:r>
    </w:p>
    <w:sectPr w:rsidR="007957D9" w:rsidRPr="001C6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DDB"/>
    <w:rsid w:val="00001E64"/>
    <w:rsid w:val="00007CDD"/>
    <w:rsid w:val="0003116D"/>
    <w:rsid w:val="00033A94"/>
    <w:rsid w:val="00034676"/>
    <w:rsid w:val="00036E33"/>
    <w:rsid w:val="00040A84"/>
    <w:rsid w:val="00040F67"/>
    <w:rsid w:val="00042296"/>
    <w:rsid w:val="0004496B"/>
    <w:rsid w:val="0004734F"/>
    <w:rsid w:val="0005621F"/>
    <w:rsid w:val="00072DD6"/>
    <w:rsid w:val="0007474F"/>
    <w:rsid w:val="00074995"/>
    <w:rsid w:val="0007583A"/>
    <w:rsid w:val="00083F6B"/>
    <w:rsid w:val="000878AA"/>
    <w:rsid w:val="000964E0"/>
    <w:rsid w:val="000A1CA4"/>
    <w:rsid w:val="000A33CB"/>
    <w:rsid w:val="000B747A"/>
    <w:rsid w:val="000C231C"/>
    <w:rsid w:val="000D493B"/>
    <w:rsid w:val="000F4A00"/>
    <w:rsid w:val="0010337E"/>
    <w:rsid w:val="00104440"/>
    <w:rsid w:val="001130C4"/>
    <w:rsid w:val="00113B14"/>
    <w:rsid w:val="001162F2"/>
    <w:rsid w:val="001262AE"/>
    <w:rsid w:val="001314B7"/>
    <w:rsid w:val="00135114"/>
    <w:rsid w:val="00143E88"/>
    <w:rsid w:val="00145E83"/>
    <w:rsid w:val="001612A6"/>
    <w:rsid w:val="001623D2"/>
    <w:rsid w:val="0016722B"/>
    <w:rsid w:val="00170F9A"/>
    <w:rsid w:val="00174B8D"/>
    <w:rsid w:val="00174BE8"/>
    <w:rsid w:val="00181DC9"/>
    <w:rsid w:val="00183476"/>
    <w:rsid w:val="00191B74"/>
    <w:rsid w:val="00197EA9"/>
    <w:rsid w:val="001A063A"/>
    <w:rsid w:val="001B1A09"/>
    <w:rsid w:val="001B2209"/>
    <w:rsid w:val="001C1C12"/>
    <w:rsid w:val="001C1EB7"/>
    <w:rsid w:val="001C41C3"/>
    <w:rsid w:val="001C6494"/>
    <w:rsid w:val="00214172"/>
    <w:rsid w:val="00216975"/>
    <w:rsid w:val="00222934"/>
    <w:rsid w:val="00224661"/>
    <w:rsid w:val="00231F71"/>
    <w:rsid w:val="0024231E"/>
    <w:rsid w:val="00245B70"/>
    <w:rsid w:val="00264AB6"/>
    <w:rsid w:val="00281B35"/>
    <w:rsid w:val="002A007F"/>
    <w:rsid w:val="002B01D5"/>
    <w:rsid w:val="002B0AEE"/>
    <w:rsid w:val="002B2B5A"/>
    <w:rsid w:val="002E5186"/>
    <w:rsid w:val="002E7031"/>
    <w:rsid w:val="002F2166"/>
    <w:rsid w:val="00303CCB"/>
    <w:rsid w:val="00311AF9"/>
    <w:rsid w:val="00311B13"/>
    <w:rsid w:val="00346E2C"/>
    <w:rsid w:val="003576F1"/>
    <w:rsid w:val="003603E7"/>
    <w:rsid w:val="00375C27"/>
    <w:rsid w:val="0038545D"/>
    <w:rsid w:val="00396AE0"/>
    <w:rsid w:val="003A1D58"/>
    <w:rsid w:val="003A3C85"/>
    <w:rsid w:val="003A732D"/>
    <w:rsid w:val="003B1ED5"/>
    <w:rsid w:val="003C02D3"/>
    <w:rsid w:val="003C18A6"/>
    <w:rsid w:val="003D3462"/>
    <w:rsid w:val="003E3F6B"/>
    <w:rsid w:val="003E4638"/>
    <w:rsid w:val="003F5618"/>
    <w:rsid w:val="00400768"/>
    <w:rsid w:val="00403FD4"/>
    <w:rsid w:val="004118C9"/>
    <w:rsid w:val="00412BFD"/>
    <w:rsid w:val="004147B4"/>
    <w:rsid w:val="00415C01"/>
    <w:rsid w:val="00420DC6"/>
    <w:rsid w:val="0042215E"/>
    <w:rsid w:val="00430113"/>
    <w:rsid w:val="00443C67"/>
    <w:rsid w:val="004634B0"/>
    <w:rsid w:val="00492C19"/>
    <w:rsid w:val="00494DF9"/>
    <w:rsid w:val="004A459E"/>
    <w:rsid w:val="004B7734"/>
    <w:rsid w:val="004C0B19"/>
    <w:rsid w:val="004F0454"/>
    <w:rsid w:val="004F5104"/>
    <w:rsid w:val="004F52AC"/>
    <w:rsid w:val="0052139A"/>
    <w:rsid w:val="0053143D"/>
    <w:rsid w:val="00536555"/>
    <w:rsid w:val="00537A6F"/>
    <w:rsid w:val="00550D1A"/>
    <w:rsid w:val="00560BAE"/>
    <w:rsid w:val="00576C4F"/>
    <w:rsid w:val="005818F7"/>
    <w:rsid w:val="0058494A"/>
    <w:rsid w:val="0058549F"/>
    <w:rsid w:val="00586832"/>
    <w:rsid w:val="005878C1"/>
    <w:rsid w:val="005915FC"/>
    <w:rsid w:val="00592DF3"/>
    <w:rsid w:val="00595A7F"/>
    <w:rsid w:val="005A14C5"/>
    <w:rsid w:val="005A7848"/>
    <w:rsid w:val="005B19A8"/>
    <w:rsid w:val="005B23F2"/>
    <w:rsid w:val="005B5548"/>
    <w:rsid w:val="005D5E1A"/>
    <w:rsid w:val="005D7998"/>
    <w:rsid w:val="005E101D"/>
    <w:rsid w:val="005E4E17"/>
    <w:rsid w:val="005F5F61"/>
    <w:rsid w:val="00627B39"/>
    <w:rsid w:val="00627CAA"/>
    <w:rsid w:val="00631706"/>
    <w:rsid w:val="00642D4D"/>
    <w:rsid w:val="00644133"/>
    <w:rsid w:val="006473B5"/>
    <w:rsid w:val="006509C4"/>
    <w:rsid w:val="006615AA"/>
    <w:rsid w:val="00672AA0"/>
    <w:rsid w:val="00673DF5"/>
    <w:rsid w:val="006748E2"/>
    <w:rsid w:val="00677582"/>
    <w:rsid w:val="00680299"/>
    <w:rsid w:val="00680E83"/>
    <w:rsid w:val="00687045"/>
    <w:rsid w:val="00687A9F"/>
    <w:rsid w:val="00687C2A"/>
    <w:rsid w:val="00692343"/>
    <w:rsid w:val="006A1825"/>
    <w:rsid w:val="006A270E"/>
    <w:rsid w:val="006A70DD"/>
    <w:rsid w:val="006B6CBE"/>
    <w:rsid w:val="006B7242"/>
    <w:rsid w:val="006C0E11"/>
    <w:rsid w:val="006C4F31"/>
    <w:rsid w:val="006C7297"/>
    <w:rsid w:val="006D5705"/>
    <w:rsid w:val="0071259F"/>
    <w:rsid w:val="007245CC"/>
    <w:rsid w:val="007277FA"/>
    <w:rsid w:val="007426F8"/>
    <w:rsid w:val="007510B1"/>
    <w:rsid w:val="00753D5D"/>
    <w:rsid w:val="007548C7"/>
    <w:rsid w:val="00764B26"/>
    <w:rsid w:val="007761EC"/>
    <w:rsid w:val="0078262A"/>
    <w:rsid w:val="0079117B"/>
    <w:rsid w:val="007957D9"/>
    <w:rsid w:val="00797AE2"/>
    <w:rsid w:val="007B0B31"/>
    <w:rsid w:val="007B156E"/>
    <w:rsid w:val="007B7403"/>
    <w:rsid w:val="007B7B55"/>
    <w:rsid w:val="007D5993"/>
    <w:rsid w:val="007E2DDB"/>
    <w:rsid w:val="007E2EBD"/>
    <w:rsid w:val="007E646A"/>
    <w:rsid w:val="007F6675"/>
    <w:rsid w:val="00816EDB"/>
    <w:rsid w:val="008325A8"/>
    <w:rsid w:val="008528C8"/>
    <w:rsid w:val="0085699E"/>
    <w:rsid w:val="00866DA3"/>
    <w:rsid w:val="00875A65"/>
    <w:rsid w:val="00881387"/>
    <w:rsid w:val="008A4153"/>
    <w:rsid w:val="008A4BE4"/>
    <w:rsid w:val="008C0DC0"/>
    <w:rsid w:val="008C6C0C"/>
    <w:rsid w:val="008C77C9"/>
    <w:rsid w:val="008D3BEB"/>
    <w:rsid w:val="008D79F4"/>
    <w:rsid w:val="008E5555"/>
    <w:rsid w:val="008F2EF1"/>
    <w:rsid w:val="008F6022"/>
    <w:rsid w:val="008F7443"/>
    <w:rsid w:val="00904F3F"/>
    <w:rsid w:val="009134B8"/>
    <w:rsid w:val="009146C2"/>
    <w:rsid w:val="009150BA"/>
    <w:rsid w:val="009240FA"/>
    <w:rsid w:val="00924EA5"/>
    <w:rsid w:val="00931F5C"/>
    <w:rsid w:val="00933723"/>
    <w:rsid w:val="0095260B"/>
    <w:rsid w:val="00952C6D"/>
    <w:rsid w:val="0095514B"/>
    <w:rsid w:val="00966BFB"/>
    <w:rsid w:val="00974099"/>
    <w:rsid w:val="009774EB"/>
    <w:rsid w:val="009821A3"/>
    <w:rsid w:val="009A198B"/>
    <w:rsid w:val="009C1B75"/>
    <w:rsid w:val="009C2B61"/>
    <w:rsid w:val="009E1B4D"/>
    <w:rsid w:val="009F4064"/>
    <w:rsid w:val="009F7737"/>
    <w:rsid w:val="009F7A58"/>
    <w:rsid w:val="00A118C6"/>
    <w:rsid w:val="00A20BC7"/>
    <w:rsid w:val="00A22D24"/>
    <w:rsid w:val="00A53695"/>
    <w:rsid w:val="00A542A9"/>
    <w:rsid w:val="00A54D2F"/>
    <w:rsid w:val="00A61727"/>
    <w:rsid w:val="00A62526"/>
    <w:rsid w:val="00A72BFD"/>
    <w:rsid w:val="00A83469"/>
    <w:rsid w:val="00A85744"/>
    <w:rsid w:val="00A91E91"/>
    <w:rsid w:val="00AA3680"/>
    <w:rsid w:val="00AA4054"/>
    <w:rsid w:val="00AA6D1B"/>
    <w:rsid w:val="00AC2FBC"/>
    <w:rsid w:val="00AD6425"/>
    <w:rsid w:val="00AF5486"/>
    <w:rsid w:val="00B13256"/>
    <w:rsid w:val="00B1555D"/>
    <w:rsid w:val="00B15E6F"/>
    <w:rsid w:val="00B16692"/>
    <w:rsid w:val="00B213FD"/>
    <w:rsid w:val="00B249EB"/>
    <w:rsid w:val="00B40DB2"/>
    <w:rsid w:val="00B46649"/>
    <w:rsid w:val="00B50450"/>
    <w:rsid w:val="00B50CCE"/>
    <w:rsid w:val="00B52DA9"/>
    <w:rsid w:val="00B568FD"/>
    <w:rsid w:val="00B614C7"/>
    <w:rsid w:val="00B7562E"/>
    <w:rsid w:val="00B80EF5"/>
    <w:rsid w:val="00B83DB7"/>
    <w:rsid w:val="00B93562"/>
    <w:rsid w:val="00BA7C01"/>
    <w:rsid w:val="00BB082A"/>
    <w:rsid w:val="00BC0941"/>
    <w:rsid w:val="00BD501A"/>
    <w:rsid w:val="00BD5569"/>
    <w:rsid w:val="00BE6A33"/>
    <w:rsid w:val="00BF4166"/>
    <w:rsid w:val="00BF64CB"/>
    <w:rsid w:val="00C143A4"/>
    <w:rsid w:val="00C15E4C"/>
    <w:rsid w:val="00C45B1F"/>
    <w:rsid w:val="00C461FC"/>
    <w:rsid w:val="00C464B3"/>
    <w:rsid w:val="00C64272"/>
    <w:rsid w:val="00C74CD4"/>
    <w:rsid w:val="00C832E3"/>
    <w:rsid w:val="00C905A9"/>
    <w:rsid w:val="00C94FBE"/>
    <w:rsid w:val="00C95D5F"/>
    <w:rsid w:val="00CA0E34"/>
    <w:rsid w:val="00CB3BF1"/>
    <w:rsid w:val="00CC023C"/>
    <w:rsid w:val="00CC0DC9"/>
    <w:rsid w:val="00CC7BA0"/>
    <w:rsid w:val="00CE0D7C"/>
    <w:rsid w:val="00CE673E"/>
    <w:rsid w:val="00CF117B"/>
    <w:rsid w:val="00CF3BBA"/>
    <w:rsid w:val="00D214DD"/>
    <w:rsid w:val="00D24BC6"/>
    <w:rsid w:val="00D35FA5"/>
    <w:rsid w:val="00D43F86"/>
    <w:rsid w:val="00D446E5"/>
    <w:rsid w:val="00D46385"/>
    <w:rsid w:val="00D55227"/>
    <w:rsid w:val="00D66DD1"/>
    <w:rsid w:val="00D71889"/>
    <w:rsid w:val="00D71E8E"/>
    <w:rsid w:val="00D92E4C"/>
    <w:rsid w:val="00DA2D1D"/>
    <w:rsid w:val="00DA523B"/>
    <w:rsid w:val="00DC719E"/>
    <w:rsid w:val="00DD0ABE"/>
    <w:rsid w:val="00DD197E"/>
    <w:rsid w:val="00DF1FF5"/>
    <w:rsid w:val="00E07001"/>
    <w:rsid w:val="00E1700C"/>
    <w:rsid w:val="00E20251"/>
    <w:rsid w:val="00E223CC"/>
    <w:rsid w:val="00E226AD"/>
    <w:rsid w:val="00E40C8C"/>
    <w:rsid w:val="00E410B6"/>
    <w:rsid w:val="00E41F34"/>
    <w:rsid w:val="00E420A4"/>
    <w:rsid w:val="00E450EC"/>
    <w:rsid w:val="00E45B7D"/>
    <w:rsid w:val="00E5334A"/>
    <w:rsid w:val="00E566E7"/>
    <w:rsid w:val="00E70B86"/>
    <w:rsid w:val="00E9003D"/>
    <w:rsid w:val="00E91D7B"/>
    <w:rsid w:val="00E944E7"/>
    <w:rsid w:val="00EA2766"/>
    <w:rsid w:val="00EA2E6C"/>
    <w:rsid w:val="00EA52CB"/>
    <w:rsid w:val="00EA61AA"/>
    <w:rsid w:val="00EB2C15"/>
    <w:rsid w:val="00EC6B8F"/>
    <w:rsid w:val="00ED6ABE"/>
    <w:rsid w:val="00ED7A30"/>
    <w:rsid w:val="00EE4F0C"/>
    <w:rsid w:val="00EE5584"/>
    <w:rsid w:val="00EF1314"/>
    <w:rsid w:val="00EF14B8"/>
    <w:rsid w:val="00EF1E72"/>
    <w:rsid w:val="00F147B2"/>
    <w:rsid w:val="00F14ABE"/>
    <w:rsid w:val="00F15E45"/>
    <w:rsid w:val="00F26255"/>
    <w:rsid w:val="00F3034B"/>
    <w:rsid w:val="00F327C5"/>
    <w:rsid w:val="00F3322F"/>
    <w:rsid w:val="00F35068"/>
    <w:rsid w:val="00F40A96"/>
    <w:rsid w:val="00F43080"/>
    <w:rsid w:val="00F4500F"/>
    <w:rsid w:val="00F4527E"/>
    <w:rsid w:val="00F50179"/>
    <w:rsid w:val="00F64C87"/>
    <w:rsid w:val="00F670FC"/>
    <w:rsid w:val="00F81FE7"/>
    <w:rsid w:val="00F83BC6"/>
    <w:rsid w:val="00F86FD4"/>
    <w:rsid w:val="00F95B81"/>
    <w:rsid w:val="00FB2169"/>
    <w:rsid w:val="00FB5AA9"/>
    <w:rsid w:val="00FD1198"/>
    <w:rsid w:val="00FD73EB"/>
    <w:rsid w:val="00FE1EC1"/>
    <w:rsid w:val="00FE2D42"/>
    <w:rsid w:val="00FE385F"/>
    <w:rsid w:val="00FF014E"/>
    <w:rsid w:val="00FF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FEA89-E410-4C2D-B010-8186716AD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oleObject" Target="embeddings/oleObject3.bin"/><Relationship Id="rId10" Type="http://schemas.openxmlformats.org/officeDocument/2006/relationships/image" Target="media/image6.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CE40-D474-44DA-ACCB-CD0CC1E2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5</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DeSoto</dc:creator>
  <cp:keywords/>
  <dc:description/>
  <cp:lastModifiedBy>Microsoft account</cp:lastModifiedBy>
  <cp:revision>49</cp:revision>
  <cp:lastPrinted>2015-03-25T17:43:00Z</cp:lastPrinted>
  <dcterms:created xsi:type="dcterms:W3CDTF">2015-03-24T16:10:00Z</dcterms:created>
  <dcterms:modified xsi:type="dcterms:W3CDTF">2015-04-08T03:14:00Z</dcterms:modified>
</cp:coreProperties>
</file>