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</w:rPr>
        <w:t>INSTITUTO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UNIVERSITARIO</w:t>
      </w:r>
      <w:r>
        <w:rPr>
          <w:rFonts w:ascii="Exo" w:hAnsi="Exo"/>
          <w:b/>
          <w:spacing w:val="1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DE</w:t>
      </w:r>
      <w:r>
        <w:rPr>
          <w:rFonts w:ascii="Exo" w:hAnsi="Exo"/>
          <w:b/>
          <w:spacing w:val="8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TECNOLOGÍA</w:t>
      </w:r>
      <w:r>
        <w:rPr>
          <w:rFonts w:ascii="Exo" w:hAnsi="Exo"/>
          <w:b/>
          <w:spacing w:val="3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PARA</w:t>
      </w:r>
      <w:r>
        <w:rPr>
          <w:rFonts w:ascii="Exo" w:hAnsi="Exo"/>
          <w:b/>
          <w:spacing w:val="7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LA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eastAsia="en-US" w:bidi="ar-SA"/>
              </w:rPr>
              <w:t>Practica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Cuarto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22"/>
                <w:szCs w:val="22"/>
                <w:lang w:eastAsia="en-US" w:bidi="ar-SA"/>
              </w:rPr>
              <w:t>Alumno:</w:t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/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b w:val="false"/>
          <w:bCs w:val="false"/>
          <w:sz w:val="20"/>
          <w:szCs w:val="20"/>
        </w:rPr>
        <w:t>Un empresario desea conocer qué porcentaje de sus ingresos mensuales proviene de cada una de sus tres fuentes principales: ventas de productos, servicios y consultoría. Escribe un programa que pida al usuario los ingresos de cada fuente y el ingreso total. El programa debe calcular y mostrar el porcentaje que representa cada fuente respecto al total de ingresos.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b w:val="false"/>
          <w:bCs w:val="false"/>
        </w:rPr>
      </w:pPr>
      <w:r>
        <w:rPr>
          <w:rFonts w:ascii="Exo" w:hAnsi="Exo"/>
          <w:sz w:val="20"/>
          <w:szCs w:val="20"/>
        </w:rPr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</w:rPr>
      </w:pPr>
      <w:r>
        <w:rPr>
          <w:rFonts w:ascii="Exo" w:hAnsi="Exo"/>
          <w:b w:val="false"/>
          <w:bCs w:val="false"/>
          <w:sz w:val="20"/>
          <w:szCs w:val="20"/>
        </w:rPr>
        <w:t>Una encuesta realizada a 1,000 personas tiene los siguientes resultados:300 personas votaron por la opción A, 450 por la opción B, y 250 por la opción C.Escribe un programa que calcule y muestre el porcentaje de personas que votaron por cada opción respecto al total de encuestados.</w:t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Ex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22"/>
        <w:b w:val="false"/>
        <w:szCs w:val="22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Application>LibreOffice/7.6.7.2$Linux_X86_64 LibreOffice_project/60$Build-2</Application>
  <AppVersion>15.0000</AppVersion>
  <Pages>1</Pages>
  <Words>131</Words>
  <Characters>722</Characters>
  <CharactersWithSpaces>839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2024-08-07T06:56:22Z</dcterms:modified>
  <cp:revision>16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