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Default tabs follow:</w:t>
      </w:r>
    </w:p>
    <w:p>
      <w:r>
        <w:t xml:space="preserve">a	b	c	d</w:t>
      </w:r>
    </w:p>
    <w:p>
      <w:pPr>
        <w:tabs>
          <w:tab w:val="center" w:pos="3401"/>
          <w:tab w:val="right" w:pos="6803"/>
          <w:tab w:val="decimal" w:pos="9070"/>
        </w:tabs>
      </w:pPr>
      <w:r>
        <w:t xml:space="preserve">left	centred	right	12.34</w:t>
      </w:r>
    </w:p>
    <w:p>
      <w:pPr>
        <w:ind w:left="1417" w:hanging="1417"/>
      </w:pPr>
      <w:r>
        <w:t xml:space="preserve">Term	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2026-08-15T09:52:17.804Z</dcterms:created>
  <dcterms:modified xsi:type="dcterms:W3CDTF">2026-08-15T09:52:17.804Z</dcterms:modified>
</cp:coreProperties>
</file>

<file path=docProps/custom.xml><?xml version="1.0" encoding="utf-8"?>
<Properties xmlns="http://schemas.openxmlformats.org/officeDocument/2006/custom-properties" xmlns:vt="http://schemas.openxmlformats.org/officeDocument/2006/docPropsVTypes"/>
</file>