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rb5dng2u7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F2-A.2 — Definizione canonica del Nodo Trasversale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44x4ikniu7" w:id="1"/>
      <w:bookmarkEnd w:id="1"/>
      <w:r w:rsidDel="00000000" w:rsidR="00000000" w:rsidRPr="00000000">
        <w:rPr>
          <w:rtl w:val="0"/>
        </w:rPr>
        <w:t xml:space="preserve">1. Perché serve una definizione canonica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processo di traduzione interdisciplinare emerge sistematicamente un elemento che: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appartiene a una singola disciplina,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coincide con un asse teorico,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è un costrutto clinico,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rende possibile il passaggio tra livelli.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Nei lavori applicativi (es. MB-CDI) questo elemento opera già implicitamente come </w:t>
      </w:r>
      <w:r w:rsidDel="00000000" w:rsidR="00000000" w:rsidRPr="00000000">
        <w:rPr>
          <w:b w:val="1"/>
          <w:bCs w:val="1"/>
          <w:rtl w:val="0"/>
        </w:rPr>
        <w:t xml:space="preserve">punto di stabilizzazione della traducibilità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Senza una definizione esplicita: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ogni applicazione genera il proprio linguaggio,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pipeline perde replicabilità,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Fase 2 diventa dipendente dall’autore.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Trasversale viene quindi introdotto come </w:t>
      </w:r>
      <w:r w:rsidDel="00000000" w:rsidR="00000000" w:rsidRPr="00000000">
        <w:rPr>
          <w:b w:val="1"/>
          <w:bCs w:val="1"/>
          <w:rtl w:val="0"/>
        </w:rPr>
        <w:t xml:space="preserve">oggetto metodologico esplicito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480" w:lineRule="auto"/>
        <w:rPr/>
      </w:pPr>
      <w:bookmarkStart w:colFirst="0" w:colLast="0" w:name="_mzs0je3xj4ik" w:id="2"/>
      <w:bookmarkEnd w:id="2"/>
      <w:r w:rsidDel="00000000" w:rsidR="00000000" w:rsidRPr="00000000">
        <w:rPr>
          <w:rtl w:val="0"/>
        </w:rPr>
        <w:t xml:space="preserve">2. Definizione canonica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Nodo Trasversale è una configurazione strutturale dell’esperienza umana in sviluppo che attraversa più assi del modello e può essere tradotta in domande professionali senza ridursi a variabile disciplinare o indicatore clinico.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Elementi chiave: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configurazione</w:t>
      </w:r>
      <w:r w:rsidDel="00000000" w:rsidR="00000000" w:rsidRPr="00000000">
        <w:rPr>
          <w:rtl w:val="0"/>
        </w:rPr>
        <w:t xml:space="preserve">, non fattore;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attraversamento</w:t>
      </w:r>
      <w:r w:rsidDel="00000000" w:rsidR="00000000" w:rsidRPr="00000000">
        <w:rPr>
          <w:rtl w:val="0"/>
        </w:rPr>
        <w:t xml:space="preserve">, non appartenenza;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traducibilità</w:t>
      </w:r>
      <w:r w:rsidDel="00000000" w:rsidR="00000000" w:rsidRPr="00000000">
        <w:rPr>
          <w:rtl w:val="0"/>
        </w:rPr>
        <w:t xml:space="preserve">, non spiegazione;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leggibilità</w:t>
      </w:r>
      <w:r w:rsidDel="00000000" w:rsidR="00000000" w:rsidRPr="00000000">
        <w:rPr>
          <w:rtl w:val="0"/>
        </w:rPr>
        <w:t xml:space="preserve">, non diagnosi.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uydlcxkxeua" w:id="3"/>
      <w:bookmarkEnd w:id="3"/>
      <w:r w:rsidDel="00000000" w:rsidR="00000000" w:rsidRPr="00000000">
        <w:rPr>
          <w:rtl w:val="0"/>
        </w:rPr>
        <w:t xml:space="preserve">3. Posizione del Nodo nella pipeline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Concetto ontologico (F1)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Concetto-ponte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&gt;&gt;&gt; NODO TRASVERSALE &lt;&lt;&lt;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Domande professionali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Operatore di lettura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rappresenta il </w:t>
      </w:r>
      <w:r w:rsidDel="00000000" w:rsidR="00000000" w:rsidRPr="00000000">
        <w:rPr>
          <w:b w:val="1"/>
          <w:bCs w:val="1"/>
          <w:rtl w:val="0"/>
        </w:rPr>
        <w:t xml:space="preserve">momento di trasformazione strutturale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da coerenza teorica</w:t>
        <w:br w:type="textWrapping"/>
        <w:t xml:space="preserve">👉 a interrogabilità professionale.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480" w:lineRule="auto"/>
        <w:rPr/>
      </w:pPr>
      <w:bookmarkStart w:colFirst="0" w:colLast="0" w:name="_oxyowejhus29" w:id="4"/>
      <w:bookmarkEnd w:id="4"/>
      <w:r w:rsidDel="00000000" w:rsidR="00000000" w:rsidRPr="00000000">
        <w:rPr>
          <w:rtl w:val="0"/>
        </w:rPr>
        <w:t xml:space="preserve">4. Proprietà necessarie di un Nodo Trasversale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elemento può essere considerato Nodo solo se soddisfa </w:t>
      </w:r>
      <w:r w:rsidDel="00000000" w:rsidR="00000000" w:rsidRPr="00000000">
        <w:rPr>
          <w:b w:val="1"/>
          <w:bCs w:val="1"/>
          <w:rtl w:val="0"/>
        </w:rPr>
        <w:t xml:space="preserve">tutte</w:t>
      </w:r>
      <w:r w:rsidDel="00000000" w:rsidR="00000000" w:rsidRPr="00000000">
        <w:rPr>
          <w:rtl w:val="0"/>
        </w:rPr>
        <w:t xml:space="preserve"> le condizioni seguenti.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5gaieklqmhqa" w:id="5"/>
      <w:bookmarkEnd w:id="5"/>
      <w:r w:rsidDel="00000000" w:rsidR="00000000" w:rsidRPr="00000000">
        <w:rPr>
          <w:rtl w:val="0"/>
        </w:rPr>
        <w:t xml:space="preserve">4.1 Attraversamento multi-asse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deve coinvolgere simultaneamente più dimensioni: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corporeo-regolativa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relazionale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simbolica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temporale o motivazionale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appartiene a un solo asse → </w:t>
      </w:r>
      <w:r w:rsidDel="00000000" w:rsidR="00000000" w:rsidRPr="00000000">
        <w:rPr>
          <w:b w:val="1"/>
          <w:bCs w:val="1"/>
          <w:rtl w:val="0"/>
        </w:rPr>
        <w:t xml:space="preserve">non è un nodo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2i6swdwoqvyr" w:id="6"/>
      <w:bookmarkEnd w:id="6"/>
      <w:r w:rsidDel="00000000" w:rsidR="00000000" w:rsidRPr="00000000">
        <w:rPr>
          <w:rtl w:val="0"/>
        </w:rPr>
        <w:t xml:space="preserve">4.2 Non riducibilità disciplinare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non deve poter essere tradotto direttamente in: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sintomo,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competenza,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abilità,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tratto psicologico,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parametro biologico.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può diventare immediatamente una misura → non è nodo.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lineRule="auto"/>
        <w:rPr/>
      </w:pPr>
      <w:bookmarkStart w:colFirst="0" w:colLast="0" w:name="_lhnamfcig3n" w:id="7"/>
      <w:bookmarkEnd w:id="7"/>
      <w:r w:rsidDel="00000000" w:rsidR="00000000" w:rsidRPr="00000000">
        <w:rPr>
          <w:rtl w:val="0"/>
        </w:rPr>
        <w:t xml:space="preserve">4.3 Traducibilità interrogabile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poter generare domande professionali reali, ad esempio: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osservabili,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discutibili tra discipline,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utilizzabili senza teoria esplicita.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resta solo concettuale → non funziona.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80" w:lineRule="auto"/>
        <w:rPr/>
      </w:pPr>
      <w:bookmarkStart w:colFirst="0" w:colLast="0" w:name="_jyeo3wkyvgiv" w:id="8"/>
      <w:bookmarkEnd w:id="8"/>
      <w:r w:rsidDel="00000000" w:rsidR="00000000" w:rsidRPr="00000000">
        <w:rPr>
          <w:rtl w:val="0"/>
        </w:rPr>
        <w:t xml:space="preserve">4.4 Neutralità normativa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dice cosa fare,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valuta adeguatezza,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definisce normalità.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Protegge la distinzione descrizione/decisione già stabilita nella Fase 2.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80" w:lineRule="auto"/>
        <w:rPr/>
      </w:pPr>
      <w:bookmarkStart w:colFirst="0" w:colLast="0" w:name="_ydkzxalmz9o4" w:id="9"/>
      <w:bookmarkEnd w:id="9"/>
      <w:r w:rsidDel="00000000" w:rsidR="00000000" w:rsidRPr="00000000">
        <w:rPr>
          <w:rtl w:val="0"/>
        </w:rPr>
        <w:t xml:space="preserve">4.5 Generatività operativa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nodo valido deve permettere: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costruzione di operatori di lettura,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famiglie di output differenti,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applicazioni multiple.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 produce un solo strumento → è già Fase 3.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480" w:lineRule="auto"/>
        <w:rPr/>
      </w:pPr>
      <w:bookmarkStart w:colFirst="0" w:colLast="0" w:name="_dz3w8rn8di9j" w:id="10"/>
      <w:bookmarkEnd w:id="10"/>
      <w:r w:rsidDel="00000000" w:rsidR="00000000" w:rsidRPr="00000000">
        <w:rPr>
          <w:rtl w:val="0"/>
        </w:rPr>
        <w:t xml:space="preserve">5. Template standard di un Nodo Trasversale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nodo nel progetto dovrà essere documentato secondo questo schema fisso.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rPr>
          <w:b w:val="1"/>
          <w:bCs w:val="1"/>
        </w:rPr>
      </w:pPr>
      <w:bookmarkStart w:colFirst="0" w:colLast="0" w:name="_6lpx3qrgk0tj" w:id="11"/>
      <w:bookmarkEnd w:id="11"/>
      <w:r w:rsidDel="00000000" w:rsidR="00000000" w:rsidRPr="00000000">
        <w:rPr>
          <w:rtl w:val="0"/>
        </w:rPr>
        <w:t xml:space="preserve">NODO TRASVERSALE —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del nodo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Formulazione strutturale</w:t>
        <w:br w:type="textWrapping"/>
      </w:r>
      <w:r w:rsidDel="00000000" w:rsidR="00000000" w:rsidRPr="00000000">
        <w:rPr>
          <w:rtl w:val="0"/>
        </w:rPr>
        <w:t xml:space="preserve">(frase unica)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 attraversati</w:t>
        <w:br w:type="textWrapping"/>
      </w:r>
      <w:r w:rsidDel="00000000" w:rsidR="00000000" w:rsidRPr="00000000">
        <w:rPr>
          <w:rtl w:val="0"/>
        </w:rPr>
        <w:t xml:space="preserve">(es. 1–2–4–5)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Configurazione umana descritta</w:t>
        <w:br w:type="textWrapping"/>
      </w:r>
      <w:r w:rsidDel="00000000" w:rsidR="00000000" w:rsidRPr="00000000">
        <w:rPr>
          <w:rtl w:val="0"/>
        </w:rPr>
        <w:t xml:space="preserve">(cosa accade nell’esperienza)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Rischi di riduzione</w:t>
        <w:br w:type="textWrapping"/>
      </w:r>
      <w:r w:rsidDel="00000000" w:rsidR="00000000" w:rsidRPr="00000000">
        <w:rPr>
          <w:rtl w:val="0"/>
        </w:rPr>
        <w:t xml:space="preserve">(psicologizzazione / tecnicizzazione / moralizzazione…)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Traduzioni disciplinari possibili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pediatrica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psicologica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educativa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counseling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Domande professionali generate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Configurazioni osservabili</w:t>
        <w:br w:type="textWrapping"/>
      </w:r>
      <w:r w:rsidDel="00000000" w:rsidR="00000000" w:rsidRPr="00000000">
        <w:rPr>
          <w:rtl w:val="0"/>
        </w:rPr>
        <w:t xml:space="preserve">(non indicatori clinici)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Famiglie di output attivabili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8dpmehy7lhnc" w:id="12"/>
      <w:bookmarkEnd w:id="12"/>
      <w:r w:rsidDel="00000000" w:rsidR="00000000" w:rsidRPr="00000000">
        <w:rPr>
          <w:rtl w:val="0"/>
        </w:rPr>
        <w:t xml:space="preserve">6. Esempio canonico 1.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Segno – gesto – parola – mondo condiviso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(emerso nel lavoro MB-CDI)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phyapguv7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Formulazione strutturale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segno come coordinazione incarnata che rende possibile l’accesso progressivo al mondo condiviso.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r96hxsk46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 attraversati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 1 — esperienza e senso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 2 — relazione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 3 — normatività emergente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 5 — desiderio/esplorazione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woowwm1lx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Configurazione descritta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bambino passa da azione individuale a esperienza condivisa attraverso coordinazioni gesto-attenzione-significato.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u0k4u6kf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 è: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linguaggio,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vocabolario,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abilità comunicativa.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cv8w5vwsnjh7" w:id="17"/>
      <w:bookmarkEnd w:id="17"/>
      <w:r w:rsidDel="00000000" w:rsidR="00000000" w:rsidRPr="00000000">
        <w:rPr>
          <w:rtl w:val="0"/>
        </w:rPr>
        <w:t xml:space="preserve">7. Esempio canonico 2.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Regolazione – apertura – esplorabilità del mondo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t80c3y00x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Formulazione strutturale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regolazione come condizione di abitabilità dell’esperienza e apertura al possibile.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83zcd43ju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 attraversati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– 2 – 4 – 5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t8scpms02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Traduce in domande: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l’esperienza si espande o si restringe?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campo relazionale sostiene esplorazione?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novità è tollerabile?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rPr/>
      </w:pPr>
      <w:bookmarkStart w:colFirst="0" w:colLast="0" w:name="_hlu966g271no" w:id="21"/>
      <w:bookmarkEnd w:id="21"/>
      <w:r w:rsidDel="00000000" w:rsidR="00000000" w:rsidRPr="00000000">
        <w:rPr>
          <w:rtl w:val="0"/>
        </w:rPr>
        <w:t xml:space="preserve">8. Errori tipici (fondamentale)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ky0di0fak3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Nodo = tema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(es. “linguaggio”, “attaccamento”)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mpc4mjdhc6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Nodo = variabile clinica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(es. “ritardo comunicativo”)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b1uf11h2s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Nodo = valore educativo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(es. “buona relazione”)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e5t6cxtrt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Nodo = concetto filosofico puro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(non interrogabile professionalmente)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rPr/>
      </w:pPr>
      <w:bookmarkStart w:colFirst="0" w:colLast="0" w:name="_yed8f3ievu4y" w:id="26"/>
      <w:bookmarkEnd w:id="26"/>
      <w:r w:rsidDel="00000000" w:rsidR="00000000" w:rsidRPr="00000000">
        <w:rPr>
          <w:rtl w:val="0"/>
        </w:rPr>
        <w:t xml:space="preserve">9. Funzione strategica del Nodo nel progetto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Trasversale è ciò che rende possibile: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integrazione tra assi,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dialogo tra discipline,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costruzione non riduzionista degli strumenti,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controllato dell’AI.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termini architetturali: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gli assi stabiliscono lo spazio teorico;</w:t>
        <w:br w:type="textWrapping"/>
        <w:t xml:space="preserve">i nodi permettono il movimento dentro di esso.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apx9auacwv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Punto della situazione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F2-A.2 succede qualcosa di importante: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 Fase 2 è formalmente chiusa</w:t>
        <w:br w:type="textWrapping"/>
        <w:t xml:space="preserve">✅ la pipeline è completa</w:t>
        <w:br w:type="textWrapping"/>
        <w:t xml:space="preserve">✅ i casi diventano istanze del metodo</w:t>
        <w:br w:type="textWrapping"/>
        <w:t xml:space="preserve">✅ il progetto diventa insegnabile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soprattutto: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ora possiamo costruire un </w:t>
      </w:r>
      <w:r w:rsidDel="00000000" w:rsidR="00000000" w:rsidRPr="00000000">
        <w:rPr>
          <w:b w:val="1"/>
          <w:bCs w:val="1"/>
          <w:rtl w:val="0"/>
        </w:rPr>
        <w:t xml:space="preserve">Repository dei Nodi Trasversali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