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wpbodjaxy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F2-C - Grammatica delle Configurazioni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Linguaggio formale per la descrizione dello stato di sviluppo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niz3atnjazzw" w:id="1"/>
      <w:bookmarkEnd w:id="1"/>
      <w:r w:rsidDel="00000000" w:rsidR="00000000" w:rsidRPr="00000000">
        <w:rPr>
          <w:rtl w:val="0"/>
        </w:rPr>
        <w:t xml:space="preserve">1. Problema di fondo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F2-B.2 sappiamo che: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sviluppo = configurazione dinamica di nodi,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nodi interagiscono,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rischio emerge dalla forma globale.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manca ancora qualcosa: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come descrivere una configurazione in modo condivisibile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grammatica succede inevitabilmente: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descrizioni narrative soggettive,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linguaggio clinico implicito,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ritorno alla diagnosi mascherata.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Grammatica delle Configurazioni serve quindi a produrre: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descrizioni strutturali comparabili senza classificazione patologica.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l6fgri7s1qsu" w:id="2"/>
      <w:bookmarkEnd w:id="2"/>
      <w:r w:rsidDel="00000000" w:rsidR="00000000" w:rsidRPr="00000000">
        <w:rPr>
          <w:rtl w:val="0"/>
        </w:rPr>
        <w:t xml:space="preserve">2. Oggetto della grammatica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grammatica </w:t>
      </w:r>
      <w:r w:rsidDel="00000000" w:rsidR="00000000" w:rsidRPr="00000000">
        <w:rPr>
          <w:b w:val="1"/>
          <w:bCs w:val="1"/>
          <w:rtl w:val="0"/>
        </w:rPr>
        <w:t xml:space="preserve">non descrive il bambino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Descrive: configurazione esperienza–relazione–azione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cioè: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 i nodi stanno funzionando insieme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un dato momento evolutivo.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3oeicdnzfgek" w:id="3"/>
      <w:bookmarkEnd w:id="3"/>
      <w:r w:rsidDel="00000000" w:rsidR="00000000" w:rsidRPr="00000000">
        <w:rPr>
          <w:rtl w:val="0"/>
        </w:rPr>
        <w:t xml:space="preserve">3. Unità minima: la Configurazione Evolutiva (CE)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Definizione: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Configurazione Evolutiva è la forma temporaneamente stabile assunta dalla dinamica tra Nodi Trasversali in un determinato campo relazionale.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CE è sempre: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situata,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reversibile,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dinamica.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 identitaria.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/>
      </w:pPr>
      <w:bookmarkStart w:colFirst="0" w:colLast="0" w:name="_zahntw6q3tft" w:id="4"/>
      <w:bookmarkEnd w:id="4"/>
      <w:r w:rsidDel="00000000" w:rsidR="00000000" w:rsidRPr="00000000">
        <w:rPr>
          <w:rtl w:val="0"/>
        </w:rPr>
        <w:t xml:space="preserve">4. Componenti obbligatorie di una 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configurazione viene descritta tramite </w:t>
      </w:r>
      <w:r w:rsidDel="00000000" w:rsidR="00000000" w:rsidRPr="00000000">
        <w:rPr>
          <w:b w:val="1"/>
          <w:bCs w:val="1"/>
          <w:rtl w:val="0"/>
        </w:rPr>
        <w:t xml:space="preserve">cinque dimensioni grammaticali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7dtzd7gelw3a" w:id="5"/>
      <w:bookmarkEnd w:id="5"/>
      <w:r w:rsidDel="00000000" w:rsidR="00000000" w:rsidRPr="00000000">
        <w:rPr>
          <w:rtl w:val="0"/>
        </w:rPr>
        <w:t xml:space="preserve">4.1 Stato dei nodi (S)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punteggi.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stati funzionali:</w:t>
      </w:r>
    </w:p>
    <w:tbl>
      <w:tblPr>
        <w:tblStyle w:val="Table1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460"/>
        <w:tblGridChange w:id="0">
          <w:tblGrid>
            <w:gridCol w:w="1155"/>
            <w:gridCol w:w="2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espansivo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stabile</w:t>
            </w:r>
          </w:p>
        </w:tc>
      </w:tr>
      <w:tr>
        <w:trPr>
          <w:cantSplit w:val="0"/>
          <w:trHeight w:val="57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ristretto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disorganizzato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non leggibile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N1~  N2↑  N3~  N4↓  N7~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/>
      </w:pPr>
      <w:bookmarkStart w:colFirst="0" w:colLast="0" w:name="_tizttproaqgt" w:id="6"/>
      <w:bookmarkEnd w:id="6"/>
      <w:r w:rsidDel="00000000" w:rsidR="00000000" w:rsidRPr="00000000">
        <w:rPr>
          <w:rtl w:val="0"/>
        </w:rPr>
        <w:t xml:space="preserve">4.2 Relazioni dominanti (R)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di dinamica prevalente: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CPL</w:t>
      </w:r>
      <w:r w:rsidDel="00000000" w:rsidR="00000000" w:rsidRPr="00000000">
        <w:rPr>
          <w:rtl w:val="0"/>
        </w:rPr>
        <w:t xml:space="preserve"> — sostegno (coupling)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</w:t>
      </w:r>
      <w:r w:rsidDel="00000000" w:rsidR="00000000" w:rsidRPr="00000000">
        <w:rPr>
          <w:rtl w:val="0"/>
        </w:rPr>
        <w:t xml:space="preserve"> — vincolo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mediazione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CMP</w:t>
      </w:r>
      <w:r w:rsidDel="00000000" w:rsidR="00000000" w:rsidRPr="00000000">
        <w:rPr>
          <w:rtl w:val="0"/>
        </w:rPr>
        <w:t xml:space="preserve"> — compensazione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R: N2 → N3 (MED)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lineRule="auto"/>
        <w:rPr/>
      </w:pPr>
      <w:bookmarkStart w:colFirst="0" w:colLast="0" w:name="_rsf30w705v19" w:id="7"/>
      <w:bookmarkEnd w:id="7"/>
      <w:r w:rsidDel="00000000" w:rsidR="00000000" w:rsidRPr="00000000">
        <w:rPr>
          <w:rtl w:val="0"/>
        </w:rPr>
        <w:t xml:space="preserve">4.3 Direzione dinamica (D)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sviluppo è sempre movimento.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 stati:</w:t>
      </w:r>
    </w:p>
    <w:tbl>
      <w:tblPr>
        <w:tblStyle w:val="Table2"/>
        <w:tblW w:w="2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455"/>
        <w:tblGridChange w:id="0">
          <w:tblGrid>
            <w:gridCol w:w="1125"/>
            <w:gridCol w:w="1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espansione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stabilizzazione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restringimento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wc4yjq9510t6" w:id="8"/>
      <w:bookmarkEnd w:id="8"/>
      <w:r w:rsidDel="00000000" w:rsidR="00000000" w:rsidRPr="00000000">
        <w:rPr>
          <w:rtl w:val="0"/>
        </w:rPr>
        <w:t xml:space="preserve">4.4 Stabilità temporale (T)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la configurazione persiste: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T1 — situazionale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T2 — ricorrente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T3 — stabilizzata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lineRule="auto"/>
        <w:rPr/>
      </w:pPr>
      <w:bookmarkStart w:colFirst="0" w:colLast="0" w:name="_6r6996cn3vqb" w:id="9"/>
      <w:bookmarkEnd w:id="9"/>
      <w:r w:rsidDel="00000000" w:rsidR="00000000" w:rsidRPr="00000000">
        <w:rPr>
          <w:rtl w:val="0"/>
        </w:rPr>
        <w:t xml:space="preserve">4.5 Abitabilità esperienziale (A)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Traduzione operativa della normatività intrinseca dello sviluppo .</w:t>
      </w:r>
    </w:p>
    <w:tbl>
      <w:tblPr>
        <w:tblStyle w:val="Table3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695"/>
        <w:tblGridChange w:id="0">
          <w:tblGrid>
            <w:gridCol w:w="1365"/>
            <w:gridCol w:w="1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esperienza abitabile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fragile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rischio di collasso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/>
      </w:pPr>
      <w:bookmarkStart w:colFirst="0" w:colLast="0" w:name="_nsy5e0mt4aja" w:id="10"/>
      <w:bookmarkEnd w:id="10"/>
      <w:r w:rsidDel="00000000" w:rsidR="00000000" w:rsidRPr="00000000">
        <w:rPr>
          <w:rtl w:val="0"/>
        </w:rPr>
        <w:t xml:space="preserve">5. Forma completa di descrizione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configurazione si scrive così: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CE 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S: N1~ N2↑ N3~ N4↓ N7~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R: N2→N3 (MED)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D: ↗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T: T2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A: A±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Traduzione naturale: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Campo relazionale forte che sostiene accesso condiviso, con esplorazione ridotta ma in espansione; configurazione fragile ma evolutivamente aperta.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Notare: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nessuna diagnosi</w:t>
        <w:br w:type="textWrapping"/>
        <w:t xml:space="preserve">✅ nessuna norma educativa</w:t>
        <w:br w:type="textWrapping"/>
        <w:t xml:space="preserve">✅ nessuna etichetta.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480" w:lineRule="auto"/>
        <w:rPr/>
      </w:pPr>
      <w:bookmarkStart w:colFirst="0" w:colLast="0" w:name="_ae5t7ctw1bqg" w:id="11"/>
      <w:bookmarkEnd w:id="11"/>
      <w:r w:rsidDel="00000000" w:rsidR="00000000" w:rsidRPr="00000000">
        <w:rPr>
          <w:rtl w:val="0"/>
        </w:rPr>
        <w:t xml:space="preserve">6. Tipi grammaticali fondamentali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Dalla dinamica dei nodi emergono </w:t>
      </w:r>
      <w:r w:rsidDel="00000000" w:rsidR="00000000" w:rsidRPr="00000000">
        <w:rPr>
          <w:b w:val="1"/>
          <w:bCs w:val="1"/>
          <w:rtl w:val="0"/>
        </w:rPr>
        <w:t xml:space="preserve">forme ricorrenti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bsh1pudc0p9u" w:id="12"/>
      <w:bookmarkEnd w:id="12"/>
      <w:r w:rsidDel="00000000" w:rsidR="00000000" w:rsidRPr="00000000">
        <w:rPr>
          <w:rtl w:val="0"/>
        </w:rPr>
        <w:t xml:space="preserve">Tipo G1 — Espansione integrata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diffusi + CPL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↗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Traiettoria favorevole.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lineRule="auto"/>
        <w:rPr/>
      </w:pPr>
      <w:bookmarkStart w:colFirst="0" w:colLast="0" w:name="_dhu28s26606t" w:id="13"/>
      <w:bookmarkEnd w:id="13"/>
      <w:r w:rsidDel="00000000" w:rsidR="00000000" w:rsidRPr="00000000">
        <w:rPr>
          <w:rtl w:val="0"/>
        </w:rPr>
        <w:t xml:space="preserve">Tipo G2 — Competenza non integrata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N3↑ ma N1/N2 instabili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MED fragile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A±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Tipico MB-CDI.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lineRule="auto"/>
        <w:rPr/>
      </w:pPr>
      <w:bookmarkStart w:colFirst="0" w:colLast="0" w:name="_uehqx4ofh32o" w:id="14"/>
      <w:bookmarkEnd w:id="14"/>
      <w:r w:rsidDel="00000000" w:rsidR="00000000" w:rsidRPr="00000000">
        <w:rPr>
          <w:rtl w:val="0"/>
        </w:rPr>
        <w:t xml:space="preserve">Tipo G3 — Campo ristretto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esplorazione + VIN dominante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→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A±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Zona preventiva.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lineRule="auto"/>
        <w:rPr/>
      </w:pPr>
      <w:bookmarkStart w:colFirst="0" w:colLast="0" w:name="_h1klvuh0dwz0" w:id="15"/>
      <w:bookmarkEnd w:id="15"/>
      <w:r w:rsidDel="00000000" w:rsidR="00000000" w:rsidRPr="00000000">
        <w:rPr>
          <w:rtl w:val="0"/>
        </w:rPr>
        <w:t xml:space="preserve">Tipo G4 — Disorganizzazione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 multipli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CMP instabile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A−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Richiede valutazione specialistica.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480" w:lineRule="auto"/>
        <w:rPr/>
      </w:pPr>
      <w:bookmarkStart w:colFirst="0" w:colLast="0" w:name="_auhbsm14wi0u" w:id="16"/>
      <w:bookmarkEnd w:id="16"/>
      <w:r w:rsidDel="00000000" w:rsidR="00000000" w:rsidRPr="00000000">
        <w:rPr>
          <w:rtl w:val="0"/>
        </w:rPr>
        <w:t xml:space="preserve">7. Regola fondamentale della grammatica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Principio chiave: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configurazione descrive il campo, non attribuisce proprietà al bambino.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protegge il progetto da: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psicologizzazione,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moralizzazione,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medicalizzazione impropria.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480" w:lineRule="auto"/>
        <w:rPr/>
      </w:pPr>
      <w:bookmarkStart w:colFirst="0" w:colLast="0" w:name="_pbkqdoprsgs" w:id="17"/>
      <w:bookmarkEnd w:id="17"/>
      <w:r w:rsidDel="00000000" w:rsidR="00000000" w:rsidRPr="00000000">
        <w:rPr>
          <w:rtl w:val="0"/>
        </w:rPr>
        <w:t xml:space="preserve">8. Funzione per gli Operatori di Lettura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diventa chiaro: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di lettura produce </w:t>
      </w:r>
      <w:r w:rsidDel="00000000" w:rsidR="00000000" w:rsidRPr="00000000">
        <w:rPr>
          <w:b w:val="1"/>
          <w:bCs w:val="1"/>
          <w:rtl w:val="0"/>
        </w:rPr>
        <w:t xml:space="preserve">una CE</w:t>
      </w:r>
      <w:r w:rsidDel="00000000" w:rsidR="00000000" w:rsidRPr="00000000">
        <w:rPr>
          <w:rtl w:val="0"/>
        </w:rPr>
        <w:t xml:space="preserve">, non un giudizio.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reale: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osservazioni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operatore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Configurazione Evolutiva (CE)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decisione disciplinare esterna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Esattamente la separazione F2/F3.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4nfqtsqmt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Perché questo passaggio è decisivo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F2-C succede qualcosa di molto raro.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ora possiede: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ontologia</w:t>
        <w:br w:type="textWrapping"/>
        <w:t xml:space="preserve">✅ metodo</w:t>
        <w:br w:type="textWrapping"/>
        <w:t xml:space="preserve">✅ invarianti</w:t>
        <w:br w:type="textWrapping"/>
        <w:t xml:space="preserve">✅ dinamica</w:t>
        <w:br w:type="textWrapping"/>
        <w:t xml:space="preserve">✅ linguaggio formale descrittivo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Cioè: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grammatica interprofessionale dello sviluppo.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qbmr1akyess" w:id="19"/>
      <w:bookmarkEnd w:id="19"/>
      <w:r w:rsidDel="00000000" w:rsidR="00000000" w:rsidRPr="00000000">
        <w:rPr>
          <w:rtl w:val="0"/>
        </w:rPr>
        <w:t xml:space="preserve">10. Valutazione critica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compare anche il rischio maggiore.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usata male, questa grammatica può diventare: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nuova scala nascosta,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pseudo-diagnosi elegante.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evitarlo serve sempre: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reversibilità,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contestualizzazione,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responsabilità disciplinare esterna.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