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b4duz3agy4il" w:id="0"/>
      <w:bookmarkEnd w:id="0"/>
      <w:r w:rsidDel="00000000" w:rsidR="00000000" w:rsidRPr="00000000">
        <w:rPr>
          <w:b w:val="1"/>
          <w:bCs w:val="1"/>
          <w:rtl w:val="0"/>
        </w:rPr>
        <w:t xml:space="preserve">Metodologia - Fase 2 - Traduzione interdisciplinare - Esempi asse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Prodotto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Capitoli asse 1 e metodologia traduzioni interfunzionali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i8uf66k367q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di lettura interdisciplinare appropriata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in questa fase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rtl w:val="0"/>
        </w:rPr>
        <w:t xml:space="preserve"> siamo ancora nella fase di traduzione operativa, ma </w:t>
      </w: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rtl w:val="0"/>
        </w:rPr>
        <w:t xml:space="preserve"> siamo più solo nella fondazione filosofica. La lettura interdisciplinare che ha senso ora è una </w:t>
      </w:r>
      <w:r w:rsidDel="00000000" w:rsidR="00000000" w:rsidRPr="00000000">
        <w:rPr>
          <w:b w:val="1"/>
          <w:bCs w:val="1"/>
          <w:rtl w:val="0"/>
        </w:rPr>
        <w:t xml:space="preserve">lettura di compatibilità strutturale</w:t>
      </w:r>
      <w:r w:rsidDel="00000000" w:rsidR="00000000" w:rsidRPr="00000000">
        <w:rPr>
          <w:rtl w:val="0"/>
        </w:rPr>
        <w:t xml:space="preserve">, non di applicazione.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Cioè ci chiediamo, per ciascun asse: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 quali domande professionali potrà rispondere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quali errori di lettura potrà prevenire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quali tipi di strumenti renderà pensabili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ancora: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definire protocolli,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scrivere schede,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formulare indicazioni pratiche.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lettura </w:t>
      </w:r>
      <w:r w:rsidDel="00000000" w:rsidR="00000000" w:rsidRPr="00000000">
        <w:rPr>
          <w:b w:val="1"/>
          <w:bCs w:val="1"/>
          <w:rtl w:val="0"/>
        </w:rPr>
        <w:t xml:space="preserve">a grana grossa ma strutturalmente vincolante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c4cmcu5rz1bb" w:id="2"/>
      <w:bookmarkEnd w:id="2"/>
      <w:r w:rsidDel="00000000" w:rsidR="00000000" w:rsidRPr="00000000">
        <w:rPr>
          <w:rtl w:val="0"/>
        </w:rPr>
        <w:t xml:space="preserve">Una matrice di traduzione: dagli assi agli output (prima mappa)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i propone una </w:t>
      </w:r>
      <w:r w:rsidDel="00000000" w:rsidR="00000000" w:rsidRPr="00000000">
        <w:rPr>
          <w:b w:val="1"/>
          <w:bCs w:val="1"/>
          <w:rtl w:val="0"/>
        </w:rPr>
        <w:t xml:space="preserve">matrice a tre livelli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4jnmcb4n0qb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LIVELLO A — Funzione strutturale dell’asse </w:t>
      </w:r>
      <w:r w:rsidDel="00000000" w:rsidR="00000000" w:rsidRPr="00000000">
        <w:rPr>
          <w:rtl w:val="0"/>
        </w:rPr>
        <w:t xml:space="preserve">(domanda di fondo)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/>
      </w:pPr>
      <w:bookmarkStart w:colFirst="0" w:colLast="0" w:name="_d22w2tqbcz7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LIVELLO B — Lettura interdisciplinare possibile </w:t>
      </w:r>
      <w:r w:rsidDel="00000000" w:rsidR="00000000" w:rsidRPr="00000000">
        <w:rPr>
          <w:rtl w:val="0"/>
        </w:rPr>
        <w:t xml:space="preserve">(che tipo di problemi rende leggibili)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/>
      </w:pPr>
      <w:bookmarkStart w:colFirst="0" w:colLast="0" w:name="_2n8qhzj9prk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LIVELLO C — Tipi di output futuri </w:t>
      </w:r>
      <w:r w:rsidDel="00000000" w:rsidR="00000000" w:rsidRPr="00000000">
        <w:rPr>
          <w:rtl w:val="0"/>
        </w:rPr>
        <w:t xml:space="preserve">(non strumenti specifici, ma </w:t>
      </w:r>
      <w:r w:rsidDel="00000000" w:rsidR="00000000" w:rsidRPr="00000000">
        <w:rPr>
          <w:i w:val="1"/>
          <w:iCs w:val="1"/>
          <w:rtl w:val="0"/>
        </w:rPr>
        <w:t xml:space="preserve">famiglie</w:t>
      </w:r>
      <w:r w:rsidDel="00000000" w:rsidR="00000000" w:rsidRPr="00000000">
        <w:rPr>
          <w:rtl w:val="0"/>
        </w:rPr>
        <w:t xml:space="preserve"> di strumenti)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7qjwk6z9b8y" w:id="6"/>
      <w:bookmarkEnd w:id="6"/>
      <w:r w:rsidDel="00000000" w:rsidR="00000000" w:rsidRPr="00000000">
        <w:rPr>
          <w:rtl w:val="0"/>
        </w:rPr>
        <w:t xml:space="preserve">Esempio ASSE 1 – Ontologico–fenomenologico (già sviluppato)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rPr/>
      </w:pPr>
      <w:bookmarkStart w:colFirst="0" w:colLast="0" w:name="_tdtphkewu9xu" w:id="7"/>
      <w:bookmarkEnd w:id="7"/>
      <w:r w:rsidDel="00000000" w:rsidR="00000000" w:rsidRPr="00000000">
        <w:rPr>
          <w:rtl w:val="0"/>
        </w:rPr>
        <w:t xml:space="preserve">Matrice di traduzione interdisciplinare approfondita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propone una </w:t>
      </w:r>
      <w:r w:rsidDel="00000000" w:rsidR="00000000" w:rsidRPr="00000000">
        <w:rPr>
          <w:b w:val="1"/>
          <w:bCs w:val="1"/>
          <w:rtl w:val="0"/>
        </w:rPr>
        <w:t xml:space="preserve">matrice a 4 livelli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Funzione strutturale dell’asse</w:t>
      </w:r>
      <w:r w:rsidDel="00000000" w:rsidR="00000000" w:rsidRPr="00000000">
        <w:rPr>
          <w:rtl w:val="0"/>
        </w:rPr>
        <w:t xml:space="preserve"> (che tipo di problema umano chiarisce)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Concetti-ponte</w:t>
      </w:r>
      <w:r w:rsidDel="00000000" w:rsidR="00000000" w:rsidRPr="00000000">
        <w:rPr>
          <w:rtl w:val="0"/>
        </w:rPr>
        <w:t xml:space="preserve"> (traducibili senza riduzione)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Domande professionali che rende leggibili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Famiglie di output possibili</w:t>
      </w:r>
      <w:r w:rsidDel="00000000" w:rsidR="00000000" w:rsidRPr="00000000">
        <w:rPr>
          <w:rtl w:val="0"/>
        </w:rPr>
        <w:t xml:space="preserve"> (non strumenti, ma </w:t>
      </w:r>
      <w:r w:rsidDel="00000000" w:rsidR="00000000" w:rsidRPr="00000000">
        <w:rPr>
          <w:i w:val="1"/>
          <w:iCs w:val="1"/>
          <w:rtl w:val="0"/>
        </w:rPr>
        <w:t xml:space="preserve">forme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rPr/>
      </w:pPr>
      <w:bookmarkStart w:colFirst="0" w:colLast="0" w:name="_7o04rcsxnhq9" w:id="8"/>
      <w:bookmarkEnd w:id="8"/>
      <w:r w:rsidDel="00000000" w:rsidR="00000000" w:rsidRPr="00000000">
        <w:rPr>
          <w:rtl w:val="0"/>
        </w:rPr>
        <w:t xml:space="preserve">Funzione strutturale dell’Asse 1 - Livello 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4bw7w4hpn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Funzione centrale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1 risponde a una sola domanda, ma radicale: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 tipo di essere è un bambino, prima di essere un soggetto che apprende, obbedisce o sbaglia?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funzione è </w:t>
      </w:r>
      <w:r w:rsidDel="00000000" w:rsidR="00000000" w:rsidRPr="00000000">
        <w:rPr>
          <w:b w:val="1"/>
          <w:bCs w:val="1"/>
          <w:rtl w:val="0"/>
        </w:rPr>
        <w:t xml:space="preserve">fondativa e limitativa insieme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fonda tutti gli altri assi,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impedisce</w:t>
      </w:r>
      <w:r w:rsidDel="00000000" w:rsidR="00000000" w:rsidRPr="00000000">
        <w:rPr>
          <w:rtl w:val="0"/>
        </w:rPr>
        <w:t xml:space="preserve"> applicazioni riduzioniste premature.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asse non serve a “capire cosa fare”, serve a </w:t>
      </w:r>
      <w:r w:rsidDel="00000000" w:rsidR="00000000" w:rsidRPr="00000000">
        <w:rPr>
          <w:b w:val="1"/>
          <w:bCs w:val="1"/>
          <w:rtl w:val="0"/>
        </w:rPr>
        <w:t xml:space="preserve">capire che cosa non ha senso fare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rPr/>
      </w:pPr>
      <w:bookmarkStart w:colFirst="0" w:colLast="0" w:name="_ha6gjn6d1pq" w:id="10"/>
      <w:bookmarkEnd w:id="10"/>
      <w:r w:rsidDel="00000000" w:rsidR="00000000" w:rsidRPr="00000000">
        <w:rPr>
          <w:rtl w:val="0"/>
        </w:rPr>
        <w:t xml:space="preserve">Concetti-ponte dell’Asse 1  - Livello B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(cioè: concetti filosofici già traducibili senza tradirli)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elenco i concetti dell’Asse 1 </w:t>
      </w:r>
      <w:r w:rsidDel="00000000" w:rsidR="00000000" w:rsidRPr="00000000">
        <w:rPr>
          <w:b w:val="1"/>
          <w:bCs w:val="1"/>
          <w:rtl w:val="0"/>
        </w:rPr>
        <w:t xml:space="preserve">non come teoria</w:t>
      </w:r>
      <w:r w:rsidDel="00000000" w:rsidR="00000000" w:rsidRPr="00000000">
        <w:rPr>
          <w:rtl w:val="0"/>
        </w:rPr>
        <w:t xml:space="preserve">, ma come </w:t>
      </w:r>
      <w:r w:rsidDel="00000000" w:rsidR="00000000" w:rsidRPr="00000000">
        <w:rPr>
          <w:b w:val="1"/>
          <w:bCs w:val="1"/>
          <w:rtl w:val="0"/>
        </w:rPr>
        <w:t xml:space="preserve">operatori di lettura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g9jv8y9az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Soggetto come processo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Traducibilità</w:t>
      </w:r>
      <w:r w:rsidDel="00000000" w:rsidR="00000000" w:rsidRPr="00000000">
        <w:rPr>
          <w:rtl w:val="0"/>
        </w:rPr>
        <w:t xml:space="preserve">: alta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Rischio</w:t>
      </w:r>
      <w:r w:rsidDel="00000000" w:rsidR="00000000" w:rsidRPr="00000000">
        <w:rPr>
          <w:rtl w:val="0"/>
        </w:rPr>
        <w:t xml:space="preserve">: psicologizzazione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Concetto-ponte: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continuità dell’esperienza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identità senza sostanza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Traducibile in: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stili di funzionamento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modalità di presenza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in “tratti”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y9vfszrd5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Temporalità vissuta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Traducibilità</w:t>
      </w:r>
      <w:r w:rsidDel="00000000" w:rsidR="00000000" w:rsidRPr="00000000">
        <w:rPr>
          <w:rtl w:val="0"/>
        </w:rPr>
        <w:t xml:space="preserve">: media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Rischio</w:t>
      </w:r>
      <w:r w:rsidDel="00000000" w:rsidR="00000000" w:rsidRPr="00000000">
        <w:rPr>
          <w:rtl w:val="0"/>
        </w:rPr>
        <w:t xml:space="preserve">: confusione con sviluppo cronologico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Concetto-ponte: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tenuta nel tempo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spessore del presente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possibilità di ripresa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Traducibile in: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capacità di attraversare discontinuità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in “capacità di attesa” o “autocontrollo”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gxdtan5b9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Corporeità come luogo di senso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Traducibilità</w:t>
      </w:r>
      <w:r w:rsidDel="00000000" w:rsidR="00000000" w:rsidRPr="00000000">
        <w:rPr>
          <w:rtl w:val="0"/>
        </w:rPr>
        <w:t xml:space="preserve">: alta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Rischio</w:t>
      </w:r>
      <w:r w:rsidDel="00000000" w:rsidR="00000000" w:rsidRPr="00000000">
        <w:rPr>
          <w:rtl w:val="0"/>
        </w:rPr>
        <w:t xml:space="preserve">: neurocentrismo / tecnicizzazione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Concetto-ponte: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esperienza incarnata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orientamento corporeo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apertura/vulnerabilità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Traducibile in: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lettura del corpo come </w:t>
      </w:r>
      <w:r w:rsidDel="00000000" w:rsidR="00000000" w:rsidRPr="00000000">
        <w:rPr>
          <w:i w:val="1"/>
          <w:iCs w:val="1"/>
          <w:rtl w:val="0"/>
        </w:rPr>
        <w:t xml:space="preserve">campo di senso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come insieme di sintomi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ez95nm2h8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Regolazione come principio ontologico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Traducibilità</w:t>
      </w:r>
      <w:r w:rsidDel="00000000" w:rsidR="00000000" w:rsidRPr="00000000">
        <w:rPr>
          <w:rtl w:val="0"/>
        </w:rPr>
        <w:t xml:space="preserve">: molto alta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Rischio</w:t>
      </w:r>
      <w:r w:rsidDel="00000000" w:rsidR="00000000" w:rsidRPr="00000000">
        <w:rPr>
          <w:rtl w:val="0"/>
        </w:rPr>
        <w:t xml:space="preserve">: uso clinico improprio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Concetto-ponte: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tenuta dell’esperienza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flessibilità vs rigidità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abitabilità del tempo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Traducibile in: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stili regolativi globali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in competenze o abilità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hl6oplfei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Relazione come condizione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Traducibilità</w:t>
      </w:r>
      <w:r w:rsidDel="00000000" w:rsidR="00000000" w:rsidRPr="00000000">
        <w:rPr>
          <w:rtl w:val="0"/>
        </w:rPr>
        <w:t xml:space="preserve">: alta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Rischio</w:t>
      </w:r>
      <w:r w:rsidDel="00000000" w:rsidR="00000000" w:rsidRPr="00000000">
        <w:rPr>
          <w:rtl w:val="0"/>
        </w:rPr>
        <w:t xml:space="preserve">: moralizzazione precoce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Concetto-ponte: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co-regolazione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continuità relazionale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riparazione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Traducibile in: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qualità dell’ambiente relazionale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in “buona educazione”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4oso93chy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 intenzionale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Traducibilità</w:t>
      </w:r>
      <w:r w:rsidDel="00000000" w:rsidR="00000000" w:rsidRPr="00000000">
        <w:rPr>
          <w:rtl w:val="0"/>
        </w:rPr>
        <w:t xml:space="preserve">: molto alta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Rischio</w:t>
      </w:r>
      <w:r w:rsidDel="00000000" w:rsidR="00000000" w:rsidRPr="00000000">
        <w:rPr>
          <w:rtl w:val="0"/>
        </w:rPr>
        <w:t xml:space="preserve">: trasformarlo in strumento diagnostico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Concetto-ponte: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orizzonte del possibile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ampiezza / restringimento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esplorabilità del mondo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Traducibile in: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indicatori globali di benessere esperienziale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in categorie cliniche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djb1lh184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Simbolico come stabilizzazione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Traducibilità</w:t>
      </w:r>
      <w:r w:rsidDel="00000000" w:rsidR="00000000" w:rsidRPr="00000000">
        <w:rPr>
          <w:rtl w:val="0"/>
        </w:rPr>
        <w:t xml:space="preserve">: media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Rischio</w:t>
      </w:r>
      <w:r w:rsidDel="00000000" w:rsidR="00000000" w:rsidRPr="00000000">
        <w:rPr>
          <w:rtl w:val="0"/>
        </w:rPr>
        <w:t xml:space="preserve">: normatività implicita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Concetto-ponte: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sedimentazione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continuità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riconoscibilità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Traducibile in: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funzione delle routine e dei linguaggi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in “regole educative”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rPr/>
      </w:pPr>
      <w:bookmarkStart w:colFirst="0" w:colLast="0" w:name="_o5qkebgqexck" w:id="18"/>
      <w:bookmarkEnd w:id="18"/>
      <w:r w:rsidDel="00000000" w:rsidR="00000000" w:rsidRPr="00000000">
        <w:rPr>
          <w:rtl w:val="0"/>
        </w:rPr>
        <w:t xml:space="preserve">Domande professionali che l’Asse 1 rende leggibili - Livello B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sta il cuore della traduzione interdisciplinare.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1lnesgujm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ambito clinico (pediatria, psicologia, neuropsichiatria)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1 consente di spostare le domande da: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“Che disturbo è?”</w:t>
        <w:br w:type="textWrapping"/>
        <w:t xml:space="preserve">❌ “Che funzione manca?”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“Che tipo di esperienza sta vivendo questo bambino?”</w:t>
        <w:br w:type="textWrapping"/>
        <w:t xml:space="preserve">✅ “Il suo campo di possibilità è abitabile o difensivo?”</w:t>
        <w:br w:type="textWrapping"/>
        <w:t xml:space="preserve">✅ “L’esperienza si tiene nel tempo o collassa?”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possibili: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letture </w:t>
      </w:r>
      <w:r w:rsidDel="00000000" w:rsidR="00000000" w:rsidRPr="00000000">
        <w:rPr>
          <w:b w:val="1"/>
          <w:bCs w:val="1"/>
          <w:rtl w:val="0"/>
        </w:rPr>
        <w:t xml:space="preserve">pre-diagnostiche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prevenzione primaria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individuazione precoce di rigidità, non di patologie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v0eqakdhz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ambito pedagogico ed educativo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1 permette di distinguere: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sviluppo ≠ apprendimento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maturazione ≠ prestazione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adattamento ≠ crescita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 nuove: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Questo contesto apre o restringe il campo intenzionale?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Produce regolazione o solo conformità?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Favorisce continuità o frammentazione dell’esperienza?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possibili: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criteri di lettura dei contesti educativi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valutazione di pratiche senza giudizi moralistici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strumenti critici contro la pedagogia della prestazione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bgioo9zj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ambito genitoriale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l’Asse 1 ha un valore enorme </w:t>
      </w:r>
      <w:r w:rsidDel="00000000" w:rsidR="00000000" w:rsidRPr="00000000">
        <w:rPr>
          <w:b w:val="1"/>
          <w:bCs w:val="1"/>
          <w:rtl w:val="0"/>
        </w:rPr>
        <w:t xml:space="preserve">di de-colpevolizzazione intelligente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Permette di spostare il focus da:</w:t>
        <w:br w:type="textWrapping"/>
        <w:t xml:space="preserve">❌ “Sto facendo bene o male?”</w:t>
        <w:br w:type="textWrapping"/>
        <w:t xml:space="preserve">❌ “Mio figlio è indietro?”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</w:t>
        <w:br w:type="textWrapping"/>
        <w:t xml:space="preserve">✅ “Che tipo di mondo sto rendendo abitabile?”</w:t>
        <w:br w:type="textWrapping"/>
        <w:t xml:space="preserve">✅ “L’esperienza di mio figlio è sostenibile?”</w:t>
        <w:br w:type="textWrapping"/>
        <w:t xml:space="preserve">✅ “Sto proteggendo o chiudendo?”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possibili: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 di accompagnamento non prescrittivi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frasi-guida minime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alfabetizzazione all’esperienza, non all’educazione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rPr/>
      </w:pPr>
      <w:bookmarkStart w:colFirst="0" w:colLast="0" w:name="_tvvp5y6yfsvu" w:id="22"/>
      <w:bookmarkEnd w:id="22"/>
      <w:r w:rsidDel="00000000" w:rsidR="00000000" w:rsidRPr="00000000">
        <w:rPr>
          <w:rtl w:val="0"/>
        </w:rPr>
        <w:t xml:space="preserve">Famiglie di output possibili (senza ancora scendere nel pratico) - Livello C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la parte più importante per la progettazione futura.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cigxyp7sr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osservativi (non diagnostici)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griglie di lettura globale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indicatori di apertura/chiusura dell’esperienza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osservazione dello stile, non del comportamento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Usabili: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ambulatorio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scuola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contesti preventivi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j2o8ks4dy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formativi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 per operatori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moduli di formazione su “come leggere lo sviluppo”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 per distinguere sviluppo vs prestazione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Funzione: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creare linguaggio comune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formare tecnici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6fbs8vf3u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di accompagnamento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 per genitori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strumenti narrativi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esempi di </w:t>
      </w:r>
      <w:r w:rsidDel="00000000" w:rsidR="00000000" w:rsidRPr="00000000">
        <w:rPr>
          <w:i w:val="1"/>
          <w:iCs w:val="1"/>
          <w:rtl w:val="0"/>
        </w:rPr>
        <w:t xml:space="preserve">cosa osservare</w:t>
      </w:r>
      <w:r w:rsidDel="00000000" w:rsidR="00000000" w:rsidRPr="00000000">
        <w:rPr>
          <w:rtl w:val="0"/>
        </w:rPr>
        <w:t xml:space="preserve">, non </w:t>
      </w:r>
      <w:r w:rsidDel="00000000" w:rsidR="00000000" w:rsidRPr="00000000">
        <w:rPr>
          <w:i w:val="1"/>
          <w:iCs w:val="1"/>
          <w:rtl w:val="0"/>
        </w:rPr>
        <w:t xml:space="preserve">cosa fare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l’Asse 1 è insostituibile: senza di lui, ogni accompagnamento diventa normativo.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n9ygejay9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di valutazione dei contesti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lettura di ambienti educativi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analisi di pratiche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individuazione di rischi sistemici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Ponte diretto verso Asse 6.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rPr/>
      </w:pPr>
      <w:bookmarkStart w:colFirst="0" w:colLast="0" w:name="_1wnktn663mbe" w:id="27"/>
      <w:bookmarkEnd w:id="27"/>
      <w:r w:rsidDel="00000000" w:rsidR="00000000" w:rsidRPr="00000000">
        <w:rPr>
          <w:rtl w:val="0"/>
        </w:rPr>
        <w:t xml:space="preserve">Un criterio guida per lo sviluppo futuro dell’Asse 1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criterio operativo negativo</w:t>
      </w:r>
      <w:r w:rsidDel="00000000" w:rsidR="00000000" w:rsidRPr="00000000">
        <w:rPr>
          <w:rtl w:val="0"/>
        </w:rPr>
        <w:t xml:space="preserve">, molto utile: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Ogni output derivato dall’Asse 1 deve poter essere usato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senza dire al bambino cosa fare</w:t>
        <w:br w:type="textWrapping"/>
        <w:t xml:space="preserve">e senza dire all’adulto cosa imporre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un output: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prescrive,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valuta,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corregge,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 è più Asse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rPr/>
      </w:pPr>
      <w:bookmarkStart w:colFirst="0" w:colLast="0" w:name="_3ku78wgj8xz" w:id="28"/>
      <w:bookmarkEnd w:id="28"/>
      <w:r w:rsidDel="00000000" w:rsidR="00000000" w:rsidRPr="00000000">
        <w:rPr>
          <w:rtl w:val="0"/>
        </w:rPr>
        <w:t xml:space="preserve">Sintesi finale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1: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produce soluzioni,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leggibilità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protegge</w:t>
      </w:r>
      <w:r w:rsidDel="00000000" w:rsidR="00000000" w:rsidRPr="00000000">
        <w:rPr>
          <w:rtl w:val="0"/>
        </w:rPr>
        <w:t xml:space="preserve"> gli altri assi da usi impropri.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Sviluppato bene in questa direzione, diventa: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cuore preventivo del modello,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suo punto di forza istituzionale,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la sua garanzia contro ogni riduzionismo.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c/697f5416-6cdc-8396-9be6-c4075ad595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