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ry7bp9h06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F6.4 - Primo pilot reale</w:t>
      </w:r>
    </w:p>
    <w:p w:rsidR="00000000" w:rsidDel="00000000" w:rsidP="00000000" w:rsidRDefault="00000000" w:rsidRPr="00000000" w14:paraId="00000002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na piccola ottimizzazione osservativa dentro attività già esistenti.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ockh88p2nxgu" w:id="1"/>
      <w:bookmarkEnd w:id="1"/>
      <w:r w:rsidDel="00000000" w:rsidR="00000000" w:rsidRPr="00000000">
        <w:rPr>
          <w:rtl w:val="0"/>
        </w:rPr>
        <w:t xml:space="preserve">1. Principio strategico fondamentale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pilot </w:t>
      </w:r>
      <w:r w:rsidDel="00000000" w:rsidR="00000000" w:rsidRPr="00000000">
        <w:rPr>
          <w:b w:val="1"/>
          <w:bCs w:val="1"/>
          <w:rtl w:val="0"/>
        </w:rPr>
        <w:t xml:space="preserve">non deve sembrare un progetto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sembrare: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 miglioramento locale</w:t>
        <w:br w:type="textWrapping"/>
        <w:t xml:space="preserve">✅ temporaneo</w:t>
        <w:br w:type="textWrapping"/>
        <w:t xml:space="preserve">✅ reversibile</w:t>
        <w:br w:type="textWrapping"/>
        <w:t xml:space="preserve">✅ a basso impatto organizzativo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Regola d’oro: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Mai proporre “implementazione”.</w:t>
        <w:br w:type="textWrapping"/>
        <w:t xml:space="preserve">Proporre “osservazione accompagnata”.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480" w:lineRule="auto"/>
        <w:rPr/>
      </w:pPr>
      <w:bookmarkStart w:colFirst="0" w:colLast="0" w:name="_f5uc14tk3cby" w:id="2"/>
      <w:bookmarkEnd w:id="2"/>
      <w:r w:rsidDel="00000000" w:rsidR="00000000" w:rsidRPr="00000000">
        <w:rPr>
          <w:rtl w:val="0"/>
        </w:rPr>
        <w:t xml:space="preserve">2. Cosa NON proporre (errore tipico)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nuovo modello di presa in carico</w:t>
        <w:br w:type="textWrapping"/>
        <w:t xml:space="preserve">❌ formazione estesa</w:t>
        <w:br w:type="textWrapping"/>
        <w:t xml:space="preserve">❌ cambiamenti di flusso</w:t>
        <w:br w:type="textWrapping"/>
        <w:t xml:space="preserve">❌ raccolte dati complesse</w:t>
        <w:br w:type="textWrapping"/>
        <w:t xml:space="preserve">❌ nuove responsabilità cliniche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Queste parole bloccano immediatamente il sistema.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480" w:lineRule="auto"/>
        <w:rPr/>
      </w:pPr>
      <w:bookmarkStart w:colFirst="0" w:colLast="0" w:name="_37ss6od1ip1v" w:id="3"/>
      <w:bookmarkEnd w:id="3"/>
      <w:r w:rsidDel="00000000" w:rsidR="00000000" w:rsidRPr="00000000">
        <w:rPr>
          <w:rtl w:val="0"/>
        </w:rPr>
        <w:t xml:space="preserve">3. Cornice corretta del pilot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Titolo consigliato: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Osservazione pilota per il supporto alla lettura precoce dello sviluppo nei bilanci di salute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Notare: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nessuna parola teorica,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nessuna promessa trasformativa,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linguaggio familiare al SSR.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480" w:lineRule="auto"/>
        <w:rPr/>
      </w:pPr>
      <w:bookmarkStart w:colFirst="0" w:colLast="0" w:name="_ffp9wxxi0jna" w:id="4"/>
      <w:bookmarkEnd w:id="4"/>
      <w:r w:rsidDel="00000000" w:rsidR="00000000" w:rsidRPr="00000000">
        <w:rPr>
          <w:rtl w:val="0"/>
        </w:rPr>
        <w:t xml:space="preserve">4. Obiettivo dichiarato (istituzionale)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testare un nuovo modello.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verificare la fattibilità di una modalità strutturata di restituzione evolutiva ai genitori durante i bilanci di salute.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cruciale.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L’istituzione accetta facilmente: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fattibilità,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miglioramento comunicativo,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prevenzione.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480" w:lineRule="auto"/>
        <w:rPr/>
      </w:pPr>
      <w:bookmarkStart w:colFirst="0" w:colLast="0" w:name="_lta22jinq9jx" w:id="5"/>
      <w:bookmarkEnd w:id="5"/>
      <w:r w:rsidDel="00000000" w:rsidR="00000000" w:rsidRPr="00000000">
        <w:rPr>
          <w:rtl w:val="0"/>
        </w:rPr>
        <w:t xml:space="preserve">5. Struttura minima del pilot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fhs61h2s2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Durata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3–4 mesi.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o99p47ojo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Partecipanti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pediatri volontari.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Nessuna selezione complessa.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jh1lajz63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Setting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Bilanci di salute già programmati: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12–18–24 mesi.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Nessuna visita aggiuntiva.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480" w:lineRule="auto"/>
        <w:rPr/>
      </w:pPr>
      <w:bookmarkStart w:colFirst="0" w:colLast="0" w:name="_tp7fymdqsfx2" w:id="9"/>
      <w:bookmarkEnd w:id="9"/>
      <w:r w:rsidDel="00000000" w:rsidR="00000000" w:rsidRPr="00000000">
        <w:rPr>
          <w:rtl w:val="0"/>
        </w:rPr>
        <w:t xml:space="preserve">6. Cosa fanno concretamente i pediatri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tre cose: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kkyzdjmh6j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Usano osservazioni già abituali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(eventualmente MB-CDI o equivalenti).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uojmue0xh6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Applicano una breve lettura evolutiva guidata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(2–3 minuti).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hp6zwiur97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Offrono una restituzione strutturata ai genitori.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Nessuna diagnosi nuova.</w:t>
        <w:br w:type="textWrapping"/>
        <w:t xml:space="preserve">Nessuna decisione vincolata.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480" w:lineRule="auto"/>
        <w:rPr/>
      </w:pPr>
      <w:bookmarkStart w:colFirst="0" w:colLast="0" w:name="_majnm1t28ea8" w:id="13"/>
      <w:bookmarkEnd w:id="13"/>
      <w:r w:rsidDel="00000000" w:rsidR="00000000" w:rsidRPr="00000000">
        <w:rPr>
          <w:rtl w:val="0"/>
        </w:rPr>
        <w:t xml:space="preserve">7. Cosa viene raccolto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bisogna essere estremamente prudenti.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percezione di utilità del pediatra,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comprensibilità per i genitori,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fattibilità nei tempi reali,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spontaneo.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dati clinici sensibili complessi.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pilot è di </w:t>
      </w:r>
      <w:r w:rsidDel="00000000" w:rsidR="00000000" w:rsidRPr="00000000">
        <w:rPr>
          <w:b w:val="1"/>
          <w:bCs w:val="1"/>
          <w:rtl w:val="0"/>
        </w:rPr>
        <w:t xml:space="preserve">fattibilità</w:t>
      </w:r>
      <w:r w:rsidDel="00000000" w:rsidR="00000000" w:rsidRPr="00000000">
        <w:rPr>
          <w:rtl w:val="0"/>
        </w:rPr>
        <w:t xml:space="preserve">, non efficacia clinica.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480" w:lineRule="auto"/>
        <w:rPr/>
      </w:pPr>
      <w:bookmarkStart w:colFirst="0" w:colLast="0" w:name="_798nvh5fzgaj" w:id="14"/>
      <w:bookmarkEnd w:id="14"/>
      <w:r w:rsidDel="00000000" w:rsidR="00000000" w:rsidRPr="00000000">
        <w:rPr>
          <w:rtl w:val="0"/>
        </w:rPr>
        <w:t xml:space="preserve">8. Garanzie istituzionali esplicite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Devono comparire nero su bianco: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non modifica responsabilità professionali</w:t>
        <w:br w:type="textWrapping"/>
        <w:t xml:space="preserve">✅ non sostituisce linee guida</w:t>
        <w:br w:type="textWrapping"/>
        <w:t xml:space="preserve">✅ non introduce diagnosi</w:t>
        <w:br w:type="textWrapping"/>
        <w:t xml:space="preserve">✅ non modifica percorsi di invio</w:t>
        <w:br w:type="textWrapping"/>
        <w:t xml:space="preserve">✅ interrompibile in qualsiasi momento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sezione abbassa drasticamente le resistenze.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480" w:lineRule="auto"/>
        <w:rPr/>
      </w:pPr>
      <w:bookmarkStart w:colFirst="0" w:colLast="0" w:name="_wupzgae6965z" w:id="15"/>
      <w:bookmarkEnd w:id="15"/>
      <w:r w:rsidDel="00000000" w:rsidR="00000000" w:rsidRPr="00000000">
        <w:rPr>
          <w:rtl w:val="0"/>
        </w:rPr>
        <w:t xml:space="preserve">9. Output promesso (realistico)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Alla fine del pilot: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breve report descrittivo,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restituzione ai pediatri,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eventuale proposta di sviluppo successivo.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paper.</w:t>
        <w:br w:type="textWrapping"/>
        <w:t xml:space="preserve">Non validazione.</w:t>
        <w:br w:type="textWrapping"/>
        <w:t xml:space="preserve">Non cambiamento organizzativo.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apprendimento locale.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480" w:lineRule="auto"/>
        <w:rPr/>
      </w:pPr>
      <w:bookmarkStart w:colFirst="0" w:colLast="0" w:name="_z3bmwa4lo3ct" w:id="16"/>
      <w:bookmarkEnd w:id="16"/>
      <w:r w:rsidDel="00000000" w:rsidR="00000000" w:rsidRPr="00000000">
        <w:rPr>
          <w:rtl w:val="0"/>
        </w:rPr>
        <w:t xml:space="preserve">10. La vera logica nascosta del pilot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realtà il pilot serve a verificare tre cose invisibili: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pediatri tollerano la lettura configurazionale?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genitori comprendono la restituzione?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tempo ambulatoriale regge?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queste tre tengono → il progetto diventa inevitabile.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480" w:lineRule="auto"/>
        <w:rPr/>
      </w:pPr>
      <w:bookmarkStart w:colFirst="0" w:colLast="0" w:name="_rf6b4nver72c" w:id="17"/>
      <w:bookmarkEnd w:id="17"/>
      <w:r w:rsidDel="00000000" w:rsidR="00000000" w:rsidRPr="00000000">
        <w:rPr>
          <w:rtl w:val="0"/>
        </w:rPr>
        <w:t xml:space="preserve">11. Sequenza di introduzione raccomandata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Ordine corretto: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collega interessato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piccolo gruppo volontario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referente distrettuale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direzione sanitaria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 il contrario.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istituzioni seguono pratiche già vive.</w:t>
      </w:r>
    </w:p>
    <w:p w:rsidR="00000000" w:rsidDel="00000000" w:rsidP="00000000" w:rsidRDefault="00000000" w:rsidRPr="00000000" w14:paraId="00000056">
      <w:pPr>
        <w:pStyle w:val="Heading2"/>
        <w:spacing w:before="480" w:lineRule="auto"/>
        <w:rPr/>
      </w:pPr>
      <w:bookmarkStart w:colFirst="0" w:colLast="0" w:name="_96l2buhj02of" w:id="18"/>
      <w:bookmarkEnd w:id="18"/>
      <w:r w:rsidDel="00000000" w:rsidR="00000000" w:rsidRPr="00000000">
        <w:rPr>
          <w:rtl w:val="0"/>
        </w:rPr>
        <w:t xml:space="preserve">12. Frase chiave per proporlo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funziona quasi sempre: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Non stiamo introducendo un nuovo intervento, ma osservando se una modalità leggermente più strutturata di restituzione evolutiva può aiutare pediatri e famiglie nelle situazioni di incertezza dello sviluppo.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before="480" w:lineRule="auto"/>
        <w:rPr/>
      </w:pPr>
      <w:bookmarkStart w:colFirst="0" w:colLast="0" w:name="_g5u8cgxge1w1" w:id="19"/>
      <w:bookmarkEnd w:id="19"/>
      <w:r w:rsidDel="00000000" w:rsidR="00000000" w:rsidRPr="00000000">
        <w:rPr>
          <w:rtl w:val="0"/>
        </w:rPr>
        <w:t xml:space="preserve">13. Errore più pericoloso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 (anche implicitamente):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vogliamo cambiare il modo di lavorare.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sente minaccia.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pilot deve comunicare: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vediamo insieme se qualcosa che già fate può funzionare meglio.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9655pgtr8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Punto reale in cui ti trovi ora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F6.4 hai: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modello completo</w:t>
        <w:br w:type="textWrapping"/>
        <w:t xml:space="preserve">✅ linguaggio istituzionale</w:t>
        <w:br w:type="textWrapping"/>
        <w:t xml:space="preserve">✅ strategia di ingresso</w:t>
        <w:br w:type="textWrapping"/>
        <w:t xml:space="preserve">✅ percorso realistico di adozione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esattamente il passaggio in cui molti progetti diventano operativi.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