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waejexgw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F7.4 - Perché questo progetto era necessario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Documento di origine e senso del Progetto Sviluppo Bambino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isponde alla domanda: </w:t>
      </w:r>
      <w:r w:rsidDel="00000000" w:rsidR="00000000" w:rsidRPr="00000000">
        <w:rPr>
          <w:i w:val="1"/>
          <w:iCs w:val="1"/>
          <w:rtl w:val="0"/>
        </w:rPr>
        <w:t xml:space="preserve">Perché è stato necessario costruire tutto questo?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viu7ojoul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Il punto di partenza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Negli ultimi decenni le conoscenze sullo sviluppo infantile sono cresciute in modo straordinario.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Psicologia dello sviluppo, neuroscienze, pediatria, neuropsichiatria infantile ed educazione precoce hanno prodotto strumenti sempre più raffinati per comprendere: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traiettorie evolutive,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fattori di rischio,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condizioni di vulnerabilità.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Parallelamente, i servizi per l’infanzia hanno ampliato la capacità di identificare precocemente condizioni patologiche.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tuttavia, nella pratica quotidiana, è rimasta una zona critica poco formalizzata.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1jza6qgom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zona dell’incertezza evolutiva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Professionisti e famiglie incontrano frequentemente bambini che: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presentano patologie definite,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mostrano fragilità relazionali o comunicative,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attraversano fasi evolutive instabili,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generano preoccupazione senza criteri diagnostici chiari.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area intermedia le alternative disponibili risultano spesso limitate: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rassicurazione generica,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attesa,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invio specialistico anticipato.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Mancava uno spazio metodologico condiviso capace di sostenere lo sviluppo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della definizione del problema.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zsjq7pth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Una frammentazione crescente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Contemporaneamente, la crescente specializzazione dei saperi ha prodotto un effetto inatteso: le discipline comprendono sempre meglio parti dello sviluppo, ma faticano a condividere una lettura comune nei contesti ordinari di cura.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deriva una discontinuità tra: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conoscenza scientifica,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 clinica quotidiana,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esperienza familiare,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organizzazione dei servizi.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problema non era assenza di conoscenze, ma </w:t>
      </w:r>
      <w:r w:rsidDel="00000000" w:rsidR="00000000" w:rsidRPr="00000000">
        <w:rPr>
          <w:b w:val="1"/>
          <w:bCs w:val="1"/>
          <w:rtl w:val="0"/>
        </w:rPr>
        <w:t xml:space="preserve">assenza di traducibilità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0rzl2ryj7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L’intuizione originaria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nasce dall’ipotesi che lo sviluppo infantile non richiedesse necessariamente nuovi strumenti diagnostici o nuove teorie, ma piuttosto: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modo coerente per mettere in relazione ciò che già sappiamo e ciò che già facciamo.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iniziale non era spiegare meglio lo sviluppo, ma rendere possibile una lettura condivisa capace di orientare azioni proporzionate nei contesti reali.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rnkf2xcy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Dal problema clinico al problema metodologico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Progressivamente è emerso che la difficoltà non riguardava singole discipline, bensì il passaggio tra livelli: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dalla teoria alla pratica,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dall’osservazione alla decisione,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 professionista al sistema,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 singolo intervento alla continuità evolutiva.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ha quindi assunto la forma di un metodo di traduzione interdisciplinare.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4z96q323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Una scelta deliberata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 dall’inizio è stata adottata una posizione esplicita: non costruire una nuova teoria dello sviluppo, ma preservare la complessità dello sviluppo rendendola operativamente utilizzabile.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ha richiesto: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fondamenti concettuali chiari,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leggeri,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decisioni non prescrittive,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con pratiche esistenti.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hkv9ej7li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Il ruolo della pratica quotidiana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trova la propria legittimazione non in contesti sperimentali isolati, ma nei luoghi ordinari in cui lo sviluppo viene incontrato ogni giorno: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ambulatori pediatrici,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servizi educativi,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relazioni familiari,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 territoriali.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prevenzione evolutiva viene così ricollocata dove lo sviluppo realmente avviene.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42sgnj5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Un cambiamento di prospettiva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introduce un cambiamento sobrio ma sostanziale: non intervenire solo quando emerge un disturbo, ma sostenere le condizioni che permettono allo sviluppo di organizzarsi.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il focus si sposta: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dal problema → alla traiettoria,</w:t>
        <w:br w:type="textWrapping"/>
        <w:t xml:space="preserve">dalla prestazione → alla relazione,</w:t>
        <w:br w:type="textWrapping"/>
        <w:t xml:space="preserve">dall’intervento specialistico → alla responsabilità condivisa.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rqx06aon7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Necessità storica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diventa necessario in un momento storico caratterizzato da: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delle preoccupazioni genitoriali,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maggiore sensibilità verso lo sviluppo precoce,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pressione sui servizi specialistici,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crescente complessità sociale e relazionale dell’infanzia.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crescenti costi umani ed economici dei servizi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tale contesto emerge l’esigenza di strumenti preventivi sostenibili, non medicalizzanti e interdisciplinari.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r8rrztwr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Senso complessivo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i w:val="1"/>
          <w:iCs w:val="1"/>
          <w:rtl w:val="0"/>
        </w:rPr>
        <w:t xml:space="preserve">Progetto Sviluppo Bambino</w:t>
      </w:r>
      <w:r w:rsidDel="00000000" w:rsidR="00000000" w:rsidRPr="00000000">
        <w:rPr>
          <w:rtl w:val="0"/>
        </w:rPr>
        <w:t xml:space="preserve"> nasce quindi non per introdurre qualcosa di radicalmente nuovo, ma per rendere possibile ciò che era già implicitamente richiesto dalla pratica: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sostenere lo sviluppo nell’età quando è ancora aperto, condividendo comprensione tra professionisti, famiglie e istituzioni.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