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b3watdxrd7du" w:id="0"/>
      <w:bookmarkEnd w:id="0"/>
      <w:r w:rsidDel="00000000" w:rsidR="00000000" w:rsidRPr="00000000">
        <w:rPr>
          <w:b w:val="1"/>
          <w:bCs w:val="1"/>
          <w:rtl w:val="0"/>
        </w:rPr>
        <w:t xml:space="preserve">OM1 - Natura e finalità del progetto “Sviluppo del bambino”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lavoro nasce dall’esigenza di disporre di un modello concettuale solido per pensare lo sviluppo del bambino che non si riduca né a una teoria psicologica dello sviluppo, né a un insieme di indicazioni educative o cliniche.</w:t>
        <w:br w:type="textWrapping"/>
        <w:t xml:space="preserve">L’obiettivo del progetto non è fornire risposte operative immediate, ma costruire un impianto teorico capace di sostenere nel tempo: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comprensione dello sviluppo come esperienza umana complessa,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dialogo tra discipline diverse,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progettazione di strumenti professionali non riduzionisti.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prospettiva, il progetto è un </w:t>
      </w:r>
      <w:r w:rsidDel="00000000" w:rsidR="00000000" w:rsidRPr="00000000">
        <w:rPr>
          <w:b w:val="1"/>
          <w:bCs w:val="1"/>
          <w:rtl w:val="0"/>
        </w:rPr>
        <w:t xml:space="preserve">dispositivo di costruzione di intelligibilità e di strumenti </w:t>
      </w:r>
      <w:r w:rsidDel="00000000" w:rsidR="00000000" w:rsidRPr="00000000">
        <w:rPr>
          <w:rtl w:val="0"/>
        </w:rPr>
        <w:t xml:space="preserve">che si colloca ad un livello metodologico che precede e orienta la costruzione di strumenti e programmi di ricerca empirica e non si pone</w:t>
      </w:r>
      <w:r w:rsidDel="00000000" w:rsidR="00000000" w:rsidRPr="00000000">
        <w:rPr>
          <w:rtl w:val="0"/>
        </w:rPr>
        <w:t xml:space="preserve"> in alternativa ad essi.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1 – Costruire una grammatica concettuale dello sviluppo</w:t>
        <w:br w:type="textWrapping"/>
      </w:r>
      <w:r w:rsidDel="00000000" w:rsidR="00000000" w:rsidRPr="00000000">
        <w:rPr>
          <w:rtl w:val="0"/>
        </w:rPr>
        <w:t xml:space="preserve">Il primo obiettivo è elaborare un quadro concettuale esplicito che renda pensabile lo sviluppo umano nelle sue condizioni di possibilità, evitando riduzioni funzionalistiche, prestazionali o puramente adattive.</w:t>
        <w:br w:type="textWrapping"/>
        <w:t xml:space="preserve">Ciò implica chiarire i presupposti ontologici e antropologici impliciti nelle pratiche educative, cliniche e istituzionali, e rendere disponibili categorie interpretative capaci di sostenere una lettura strutturale e non frammentata dell’esperienza di crescita.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2 – Rendere possibile un dialogo interdisciplinare controllato</w:t>
        <w:br w:type="textWrapping"/>
      </w:r>
      <w:r w:rsidDel="00000000" w:rsidR="00000000" w:rsidRPr="00000000">
        <w:rPr>
          <w:rtl w:val="0"/>
        </w:rPr>
        <w:t xml:space="preserve">Il progetto mira a costruire condizioni di traducibilità tra linguaggi disciplinari diversi (clinico, educativo, pedagogico, istituzionale), evitando sia la sovrapposizione impropria dei piani sia la frammentazione dei saperi.</w:t>
        <w:br w:type="textWrapping"/>
        <w:t xml:space="preserve">La finalità non è unificare le discipline, ma permettere un confronto concettualmente fondato, in cui i concetti possano circolare mantenendo il proprio statuto e i propri limiti.</w:t>
      </w:r>
    </w:p>
    <w:p w:rsidR="00000000" w:rsidDel="00000000" w:rsidP="00000000" w:rsidRDefault="00000000" w:rsidRPr="00000000" w14:paraId="00000009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3 – Fondare la progettazione di strumenti professionali contestualizzati</w:t>
        <w:br w:type="textWrapping"/>
      </w:r>
      <w:r w:rsidDel="00000000" w:rsidR="00000000" w:rsidRPr="00000000">
        <w:rPr>
          <w:rtl w:val="0"/>
        </w:rPr>
        <w:t xml:space="preserve">Un ulteriore obiettivo è rendere possibile la costruzione di strumenti operativi coerenti con la complessità dello sviluppo umano.</w:t>
        <w:br w:type="textWrapping"/>
        <w:t xml:space="preserve">Il progetto non intende produrre protocolli o standard universali, ma offrire una base concettuale e metodologica che consenta di progettare strumenti situati, orientati alla lettura e all’accompagnamento dello sviluppo, senza ridurlo a indicatori o classificazioni.</w:t>
      </w:r>
    </w:p>
    <w:p w:rsidR="00000000" w:rsidDel="00000000" w:rsidP="00000000" w:rsidRDefault="00000000" w:rsidRPr="00000000" w14:paraId="0000000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Esso si colloca principalmente nei primi due livelli della produzione di conoscenza sullo sviluppo umano: la fondazione concettuale e la progettazione metodologica degli strumenti, lasciando alla ricerca empirica il compito di produrre evidenze e verifiche sperimentali.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4 – Costruire un sistema cognitivo di supporto alla produzione di output basato su AI</w:t>
        <w:br w:type="textWrapping"/>
      </w:r>
      <w:r w:rsidDel="00000000" w:rsidR="00000000" w:rsidRPr="00000000">
        <w:rPr>
          <w:rtl w:val="0"/>
        </w:rPr>
        <w:t xml:space="preserve">Il progetto è concepito come architettura teorica e metodologica destinata a sostenere nel tempo la generazione controllata di strumenti e materiali operativi.</w:t>
        <w:br w:type="textWrapping"/>
        <w:t xml:space="preserve">In questa prospettiva, l’impianto concettuale e la metodologia di traduzione sono pensati anche come guida per sistemi di supporto cognitivo avanzato, inclusi strumenti basati su intelligenza artificiale, in grado di mantenere coerenza con la fondazione teorica e di facilitare la produzione di output contestualizzati senza automatismi decisionali e senza sostituire il giudizio scientifico e professionale.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5 – Garantire coerenza e responsabilità nel tempo</w:t>
        <w:br w:type="textWrapping"/>
      </w:r>
      <w:r w:rsidDel="00000000" w:rsidR="00000000" w:rsidRPr="00000000">
        <w:rPr>
          <w:rtl w:val="0"/>
        </w:rPr>
        <w:t xml:space="preserve">Infine, il progetto si propone di costituire un riferimento stabile ma aperto, capace di sostenere nel tempo processi di revisione, verifica e adattamento degli strumenti prodotti.</w:t>
        <w:br w:type="textWrapping"/>
        <w:t xml:space="preserve">La finalità non è la chiusura in un modello definitivo, ma la costruzione di un impianto capace di orientare pratiche e decisioni mantenendo la centralità del soggetto in sviluppo e la responsabilità di chi opera nei contesti educativi, clinici e istituzionali.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