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iu52k7f5v7h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OM6 - Statuto epistemologico degli assi strutturali di sviluppo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Questo documento chiarisce come gli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assi strutturali</w:t>
            </w:r>
            <w:r w:rsidDel="00000000" w:rsidR="00000000" w:rsidRPr="00000000">
              <w:rPr>
                <w:rtl w:val="0"/>
              </w:rPr>
              <w:t xml:space="preserve"> si collocano rispetto a tre rischi epistemologici classici:</w:t>
            </w:r>
          </w:p>
          <w:p w:rsidR="00000000" w:rsidDel="00000000" w:rsidP="00000000" w:rsidRDefault="00000000" w:rsidRPr="00000000" w14:paraId="00000003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essere interpretati come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variabili empiriche non verificabili</w:t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essere percepiti come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metafore filosofiche non scientifiche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essere scambiati per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una teoria generale dello sviluppo</w:t>
            </w:r>
          </w:p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  <w:t xml:space="preserve">eve quindi chiarire: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 cosa sono gli assi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 cosa non sono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 si collegano alla ricerca empirica</w:t>
            </w:r>
          </w:p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mettere definitivamente al sicuro il progetto da una critica tipica dei revisori</w:t>
            </w:r>
            <w:r w:rsidDel="00000000" w:rsidR="00000000" w:rsidRPr="00000000">
              <w:rPr>
                <w:rtl w:val="0"/>
              </w:rPr>
              <w:t xml:space="preserve">, cioè: “gli assi non sono falsificabili”, perché qui si chiarisce che gli assi: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non sono ipotesi empiriche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sono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framework interpretativi che generano strumenti empiricamente valutabili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D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Questo è esattamente lo statuto che hanno molti concetti teorici nelle scienze dello sviluppo.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keepNext w:val="0"/>
        <w:keepLines w:val="0"/>
        <w:rPr>
          <w:b w:val="1"/>
          <w:bCs w:val="1"/>
          <w:sz w:val="34"/>
          <w:szCs w:val="34"/>
        </w:rPr>
      </w:pPr>
      <w:bookmarkStart w:colFirst="0" w:colLast="0" w:name="_ka973eipox5f" w:id="1"/>
      <w:bookmarkEnd w:id="1"/>
      <w:r w:rsidDel="00000000" w:rsidR="00000000" w:rsidRPr="00000000">
        <w:rPr>
          <w:rtl w:val="0"/>
        </w:rPr>
        <w:t xml:space="preserve">Funzione degli assi strutturali nel modello di sviluppo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 progetto “Sviluppo Bambino”, gli assi strutturali costituiscono il principale esito della fase di fondazione filosofico-concettuale.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Essi sono stati introdotti per descrivere lo sviluppo umano non come una sequenza lineare di acquisizioni o competenze, ma come configurazione dinamica di dimensioni strutturali che attraversano l’intero processo evolutivo.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Gli assi non rappresentano fasi cronologiche, stadi di sviluppo o obiettivi normativi. Essi identificano piuttosto </w:t>
      </w:r>
      <w:r w:rsidDel="00000000" w:rsidR="00000000" w:rsidRPr="00000000">
        <w:rPr>
          <w:b w:val="1"/>
          <w:bCs w:val="1"/>
          <w:rtl w:val="0"/>
        </w:rPr>
        <w:t xml:space="preserve">dimensioni fondamentali dell’esperienza di crescita</w:t>
      </w:r>
      <w:r w:rsidDel="00000000" w:rsidR="00000000" w:rsidRPr="00000000">
        <w:rPr>
          <w:rtl w:val="0"/>
        </w:rPr>
        <w:t xml:space="preserve">, che rimangono compresenti e interrelate lungo l’intero arco dello sviluppo.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loro funzione principale è fornire una </w:t>
      </w:r>
      <w:r w:rsidDel="00000000" w:rsidR="00000000" w:rsidRPr="00000000">
        <w:rPr>
          <w:b w:val="1"/>
          <w:bCs w:val="1"/>
          <w:rtl w:val="0"/>
        </w:rPr>
        <w:t xml:space="preserve">grammatica concettuale dello sviluppo</w:t>
      </w:r>
      <w:r w:rsidDel="00000000" w:rsidR="00000000" w:rsidRPr="00000000">
        <w:rPr>
          <w:rtl w:val="0"/>
        </w:rPr>
        <w:t xml:space="preserve">, capace di rendere intelligibile la complessità dei processi evolutivi senza ridurli a indicatori isolati o a traiettorie prestazionali.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mfmnd9b9f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Distinzione tra strutture interpretative e variabili empiriche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Dal punto di vista epistemologico, gli assi strutturali non devono essere interpretati come variabili empiriche né come ipotesi sperimentali direttamente verificabili.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Essi appartengono piuttosto al livello delle </w:t>
      </w:r>
      <w:r w:rsidDel="00000000" w:rsidR="00000000" w:rsidRPr="00000000">
        <w:rPr>
          <w:b w:val="1"/>
          <w:bCs w:val="1"/>
          <w:rtl w:val="0"/>
        </w:rPr>
        <w:t xml:space="preserve">strutture interpretative</w:t>
      </w:r>
      <w:r w:rsidDel="00000000" w:rsidR="00000000" w:rsidRPr="00000000">
        <w:rPr>
          <w:rtl w:val="0"/>
        </w:rPr>
        <w:t xml:space="preserve"> che orientano l’osservazione dei fenomeni di sviluppo.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distinzione è cruciale. Nelle scienze dello sviluppo esistono numerosi concetti teorici – come sistema di attaccamento, strutture cognitive o affordances percettive – che non sono direttamente osservabili ma che svolgono una funzione fondamentale nell’organizzazione dell’osservazione empirica.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Gli assi strutturali svolgono una funzione analoga: non costituiscono oggetti di misurazione, ma dispositivi concettuali che permettono di riconoscere configurazioni di fenomeni e di orientare la costruzione degli strumenti di osservazione.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io8o5c5ne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 strutturali e osservazione dei fenomeni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relazione tra assi strutturali ed evidenza empirica non è diretta ma mediata.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Gli assi non generano predizioni sperimentali nel senso proprio delle teorie empiriche. Essi operano piuttosto come </w:t>
      </w:r>
      <w:r w:rsidDel="00000000" w:rsidR="00000000" w:rsidRPr="00000000">
        <w:rPr>
          <w:b w:val="1"/>
          <w:bCs w:val="1"/>
          <w:rtl w:val="0"/>
        </w:rPr>
        <w:t xml:space="preserve">principi organizzatori dell’osservazione</w:t>
      </w:r>
      <w:r w:rsidDel="00000000" w:rsidR="00000000" w:rsidRPr="00000000">
        <w:rPr>
          <w:rtl w:val="0"/>
        </w:rPr>
        <w:t xml:space="preserve">, che rendono possibile individuare dimensioni rilevanti nei fenomeni di sviluppo.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questo senso, il loro contributo alla ricerca empirica consiste nel: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orientare l’attenzione verso configurazioni relazionali e dinamiche spesso trascurate da modelli riduzionisti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sostenere la costruzione di strumenti osservativi più sensibili alla complessità dei processi evolutivi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fornire un linguaggio comune per la descrizione interdisciplinare delle situazioni di sviluppo.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86bdxvrie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Mediazione metodologica tra fondazione concettuale e ricerca empirica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 modello metodologico del progetto, la relazione tra assi strutturali ed evidenza empirica avviene attraverso passaggi intermedi espliciti.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Gli assi strutturali orientano la costruzione di: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operatori di lettura dei fenomeni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strumenti osservativi e dispositivi di analisi delle interazioni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formati di intervento e accompagnamento dello sviluppo.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 strumenti costituiscono il livello a cui la ricerca empirica può intervenire attraverso studi osservazionali, disegni sperimentali e valutazioni di efficacia.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questa prospettiva, la verificabilità empirica riguarda gli strumenti e i dispositivi costruiti nel quadro del modello, non direttamente gli assi strutturali in quanto tali.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tfmlvolfo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Apertura alla revisione e confronto scientifico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fatto che gli assi strutturali non siano variabili empiriche non implica che essi siano sottratti alla discussione scientifica.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 ogni costruzione teorica nelle scienze umane, essi restano aperti a: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confronto critico con altre tradizioni teoriche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revisione alla luce di nuove evidenze empiriche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reinterpretazione in contesti disciplinari diversi.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loro valore scientifico non deriva dalla possibilità di una verifica sperimentale diretta, ma dalla loro capacità di: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organizzare in modo coerente l’osservazione dei fenomeni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sostenere la costruzione di strumenti operativi non riduzionisti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favorire il dialogo tra discipline diverse nello studio dello sviluppo umano.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ra67puy87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Ruolo degli assi nel sistema complessivo del progetto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All’interno dell’architettura metodologica del progetto, gli assi strutturali costituiscono il livello fondativo che orienta l’intero processo di costruzione degli strumenti e delle pratiche di osservazione.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loro statuto epistemologico è quindi distinto da quello delle ipotesi empiriche, ma non separato dalla ricerca scientifica.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Essi operano come </w:t>
      </w:r>
      <w:r w:rsidDel="00000000" w:rsidR="00000000" w:rsidRPr="00000000">
        <w:rPr>
          <w:b w:val="1"/>
          <w:bCs w:val="1"/>
          <w:rtl w:val="0"/>
        </w:rPr>
        <w:t xml:space="preserve">strutture concettuali di riferimento</w:t>
      </w:r>
      <w:r w:rsidDel="00000000" w:rsidR="00000000" w:rsidRPr="00000000">
        <w:rPr>
          <w:rtl w:val="0"/>
        </w:rPr>
        <w:t xml:space="preserve"> che rendono possibile una produzione controllata di strumenti e ricerche empiriche coerenti con la natura dinamica e relazionale dello sviluppo umano.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