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How to make cake</w:t>
      </w:r>
    </w:p>
    <w:p>
      <w:pPr>
        <w:pStyle w:val="ListParagraph"/>
        <w:numPr>
          <w:ilvl w:val="0"/>
          <w:numId w:val="2"/>
        </w:numPr>
      </w:pPr>
      <w:r>
        <w:t xml:space="preserve">Step 1 - Add sugar</w:t>
      </w:r>
    </w:p>
    <w:p>
      <w:pPr>
        <w:pStyle w:val="ListParagraph"/>
        <w:numPr>
          <w:ilvl w:val="0"/>
          <w:numId w:val="2"/>
        </w:numPr>
      </w:pPr>
      <w:r>
        <w:t xml:space="preserve">Step 2 - Add wheat</w:t>
      </w:r>
    </w:p>
    <w:p>
      <w:pPr>
        <w:pStyle w:val="ListParagraph"/>
        <w:numPr>
          <w:ilvl w:val="1"/>
          <w:numId w:val="2"/>
        </w:numPr>
      </w:pPr>
      <w:r>
        <w:t xml:space="preserve">Step 2a - Stir the wheat in a circle</w:t>
      </w:r>
    </w:p>
    <w:p>
      <w:pPr>
        <w:pStyle w:val="ListParagraph"/>
        <w:numPr>
          <w:ilvl w:val="0"/>
          <w:numId w:val="2"/>
        </w:numPr>
      </w:pPr>
      <w:r>
        <w:t xml:space="preserve">Step 3 - Put in oven</w:t>
      </w:r>
    </w:p>
    <w:p>
      <w:pPr>
        <w:pStyle w:val="Heading1"/>
      </w:pPr>
      <w:r>
        <w:t xml:space="preserve">How to make cake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720" w:hanging="260"/>
      </w:pPr>
    </w:lvl>
    <w:lvl w:ilvl="1" w15:tentative="1">
      <w:start w:val="1"/>
      <w:numFmt w:val="decimal"/>
      <w:lvlText w:val="%1.%2"/>
      <w:lvlJc w:val="start"/>
      <w:pPr>
        <w:ind w:left="900" w:hanging="325"/>
      </w:pPr>
      <w:rPr>
        <w:b/>
        <w:bCs/>
        <w:sz w:val="18"/>
        <w:szCs w:val="18"/>
        <w:rFonts w:ascii="Times New Roman" w:cs="Times New Roman" w:eastAsia="Times New Roman" w:hAnsi="Times New Roman"/>
      </w:r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2023-05-25T12:11:55.534Z</dcterms:created>
  <dcterms:modified xsi:type="dcterms:W3CDTF">2023-05-25T12:11:55.534Z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