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B7339" w14:textId="6D9C90B4" w:rsidR="007C5E5F" w:rsidRPr="007C5E5F" w:rsidRDefault="007C5E5F" w:rsidP="007C5E5F">
      <w:pPr>
        <w:pStyle w:val="a7"/>
        <w:numPr>
          <w:ilvl w:val="0"/>
          <w:numId w:val="1"/>
        </w:numPr>
        <w:spacing w:line="480" w:lineRule="auto"/>
        <w:ind w:firstLineChars="0"/>
        <w:jc w:val="left"/>
        <w:rPr>
          <w:rFonts w:ascii="宋体" w:eastAsia="宋体" w:hAnsi="宋体"/>
          <w:sz w:val="24"/>
          <w:szCs w:val="24"/>
        </w:rPr>
      </w:pPr>
      <w:r w:rsidRPr="007C5E5F">
        <w:rPr>
          <w:rFonts w:ascii="宋体" w:eastAsia="宋体" w:hAnsi="宋体" w:hint="eastAsia"/>
          <w:sz w:val="24"/>
          <w:szCs w:val="24"/>
        </w:rPr>
        <w:t>起初，很多科学家认为机器人的动力学是准确已知的，但随着控制技术的发展，如无源性和波变量等，研究人员发现机器人系统的动力学和运动学模型通常容易出现未知的不确定性。</w:t>
      </w:r>
    </w:p>
    <w:p w14:paraId="2FDE4334" w14:textId="02904A55" w:rsidR="00B105B6" w:rsidRPr="007C5E5F" w:rsidRDefault="00552FC5" w:rsidP="007C5E5F">
      <w:pPr>
        <w:pStyle w:val="a7"/>
        <w:numPr>
          <w:ilvl w:val="0"/>
          <w:numId w:val="1"/>
        </w:numPr>
        <w:spacing w:line="480" w:lineRule="auto"/>
        <w:ind w:firstLineChars="0"/>
        <w:jc w:val="left"/>
        <w:rPr>
          <w:rFonts w:ascii="宋体" w:eastAsia="宋体" w:hAnsi="宋体"/>
          <w:sz w:val="24"/>
          <w:szCs w:val="24"/>
        </w:rPr>
      </w:pPr>
      <w:r w:rsidRPr="007C5E5F">
        <w:rPr>
          <w:rFonts w:ascii="宋体" w:eastAsia="宋体" w:hAnsi="宋体" w:hint="eastAsia"/>
          <w:sz w:val="24"/>
          <w:szCs w:val="24"/>
        </w:rPr>
        <w:t>自适应控制对受控对象或环境的变化具有较强的鲁棒性，但采用该方法需要对系统参数进行线性化，限制了自适应控制在双边遥操作系统中的应用。</w:t>
      </w:r>
    </w:p>
    <w:p w14:paraId="02B2C2DB" w14:textId="4443EEA6" w:rsidR="00E573B6" w:rsidRPr="007C5E5F" w:rsidRDefault="00E573B6" w:rsidP="007C5E5F">
      <w:pPr>
        <w:pStyle w:val="a7"/>
        <w:numPr>
          <w:ilvl w:val="0"/>
          <w:numId w:val="1"/>
        </w:numPr>
        <w:spacing w:line="480" w:lineRule="auto"/>
        <w:ind w:firstLineChars="0"/>
        <w:jc w:val="left"/>
        <w:rPr>
          <w:rFonts w:ascii="宋体" w:eastAsia="宋体" w:hAnsi="宋体"/>
          <w:sz w:val="24"/>
          <w:szCs w:val="24"/>
        </w:rPr>
      </w:pPr>
      <w:r w:rsidRPr="007C5E5F">
        <w:rPr>
          <w:rFonts w:ascii="宋体" w:eastAsia="宋体" w:hAnsi="宋体" w:hint="eastAsia"/>
          <w:sz w:val="24"/>
          <w:szCs w:val="24"/>
        </w:rPr>
        <w:t>神经网络具有很强的自学习和容错能力，自适应控制与神经网络的结合在非线性双边遥操作系统中具有很大的优势。</w:t>
      </w:r>
    </w:p>
    <w:p w14:paraId="55A9B72C" w14:textId="7D27395B" w:rsidR="000E2D7C" w:rsidRPr="007C5E5F" w:rsidRDefault="000E2D7C" w:rsidP="007C5E5F">
      <w:pPr>
        <w:pStyle w:val="a7"/>
        <w:numPr>
          <w:ilvl w:val="0"/>
          <w:numId w:val="1"/>
        </w:numPr>
        <w:spacing w:line="480" w:lineRule="auto"/>
        <w:ind w:firstLineChars="0"/>
        <w:jc w:val="left"/>
        <w:rPr>
          <w:rFonts w:ascii="宋体" w:eastAsia="宋体" w:hAnsi="宋体"/>
          <w:sz w:val="24"/>
          <w:szCs w:val="24"/>
        </w:rPr>
      </w:pPr>
      <w:r w:rsidRPr="007C5E5F">
        <w:rPr>
          <w:rFonts w:ascii="宋体" w:eastAsia="宋体" w:hAnsi="宋体" w:hint="eastAsia"/>
          <w:sz w:val="24"/>
          <w:szCs w:val="24"/>
        </w:rPr>
        <w:t>基于波变量法的方法与散射公式类似，与无源性理论相关，但它比散射公式更直观、更具有物理意义。</w:t>
      </w:r>
    </w:p>
    <w:p w14:paraId="5DBC619A" w14:textId="64D05D34" w:rsidR="00E506EB" w:rsidRDefault="00E506EB" w:rsidP="007C5E5F">
      <w:pPr>
        <w:pStyle w:val="a7"/>
        <w:numPr>
          <w:ilvl w:val="0"/>
          <w:numId w:val="1"/>
        </w:numPr>
        <w:spacing w:line="480" w:lineRule="auto"/>
        <w:ind w:firstLineChars="0"/>
        <w:jc w:val="left"/>
        <w:rPr>
          <w:rFonts w:ascii="宋体" w:eastAsia="宋体" w:hAnsi="宋体"/>
          <w:sz w:val="24"/>
          <w:szCs w:val="24"/>
        </w:rPr>
      </w:pPr>
      <w:r w:rsidRPr="007C5E5F">
        <w:rPr>
          <w:rFonts w:ascii="宋体" w:eastAsia="宋体" w:hAnsi="宋体" w:hint="eastAsia"/>
          <w:sz w:val="24"/>
          <w:szCs w:val="24"/>
        </w:rPr>
        <w:t>像</w:t>
      </w:r>
      <w:r w:rsidRPr="007C5E5F">
        <w:rPr>
          <w:rFonts w:ascii="宋体" w:eastAsia="宋体" w:hAnsi="宋体"/>
          <w:sz w:val="24"/>
          <w:szCs w:val="24"/>
        </w:rPr>
        <w:t>telesurgery</w:t>
      </w:r>
      <w:r w:rsidRPr="007C5E5F">
        <w:rPr>
          <w:rFonts w:ascii="宋体" w:eastAsia="宋体" w:hAnsi="宋体" w:hint="eastAsia"/>
          <w:sz w:val="24"/>
          <w:szCs w:val="24"/>
        </w:rPr>
        <w:t>这样的</w:t>
      </w:r>
      <w:r w:rsidRPr="007C5E5F">
        <w:rPr>
          <w:rFonts w:ascii="宋体" w:eastAsia="宋体" w:hAnsi="宋体"/>
          <w:sz w:val="24"/>
          <w:szCs w:val="24"/>
        </w:rPr>
        <w:t>time-critical applications</w:t>
      </w:r>
      <w:r w:rsidRPr="007C5E5F">
        <w:rPr>
          <w:rFonts w:ascii="宋体" w:eastAsia="宋体" w:hAnsi="宋体" w:hint="eastAsia"/>
          <w:sz w:val="24"/>
          <w:szCs w:val="24"/>
        </w:rPr>
        <w:t>。</w:t>
      </w:r>
    </w:p>
    <w:p w14:paraId="39CC0016" w14:textId="77777777" w:rsidR="003727F5" w:rsidRPr="003727F5" w:rsidRDefault="003727F5" w:rsidP="003727F5">
      <w:pPr>
        <w:pStyle w:val="a7"/>
        <w:numPr>
          <w:ilvl w:val="0"/>
          <w:numId w:val="1"/>
        </w:numPr>
        <w:spacing w:line="480" w:lineRule="auto"/>
        <w:ind w:firstLineChars="0"/>
        <w:jc w:val="left"/>
        <w:rPr>
          <w:rFonts w:ascii="宋体" w:eastAsia="宋体" w:hAnsi="宋体"/>
          <w:sz w:val="24"/>
          <w:szCs w:val="24"/>
        </w:rPr>
      </w:pPr>
      <w:r w:rsidRPr="003727F5">
        <w:rPr>
          <w:rFonts w:ascii="宋体" w:eastAsia="宋体" w:hAnsi="宋体"/>
          <w:b/>
          <w:bCs/>
          <w:sz w:val="24"/>
          <w:szCs w:val="24"/>
        </w:rPr>
        <w:t>A</w:t>
      </w:r>
      <w:r w:rsidRPr="003727F5">
        <w:rPr>
          <w:rFonts w:ascii="宋体" w:eastAsia="宋体" w:hAnsi="宋体" w:hint="eastAsia"/>
          <w:b/>
          <w:bCs/>
          <w:sz w:val="24"/>
          <w:szCs w:val="24"/>
        </w:rPr>
        <w:t>ssume:</w:t>
      </w:r>
      <w:r w:rsidRPr="003727F5">
        <w:rPr>
          <w:rFonts w:hint="eastAsia"/>
        </w:rPr>
        <w:t xml:space="preserve"> </w:t>
      </w:r>
      <w:r w:rsidRPr="003727F5">
        <w:rPr>
          <w:rFonts w:ascii="宋体" w:eastAsia="宋体" w:hAnsi="宋体" w:hint="eastAsia"/>
          <w:sz w:val="24"/>
          <w:szCs w:val="24"/>
        </w:rPr>
        <w:t>在大多数远程操作控制系统中，人类操作员和环境的动态被假设为无源的，即：</w:t>
      </w:r>
    </w:p>
    <w:bookmarkStart w:id="0" w:name="MTBlankEqn"/>
    <w:p w14:paraId="622C27B4" w14:textId="77777777" w:rsidR="003727F5" w:rsidRDefault="003727F5" w:rsidP="003727F5">
      <w:pPr>
        <w:spacing w:line="480" w:lineRule="auto"/>
        <w:ind w:left="480"/>
        <w:jc w:val="left"/>
        <w:rPr>
          <w:rFonts w:ascii="宋体" w:eastAsia="宋体" w:hAnsi="宋体"/>
          <w:sz w:val="24"/>
          <w:szCs w:val="24"/>
        </w:rPr>
      </w:pPr>
      <w:r w:rsidRPr="003727F5">
        <w:rPr>
          <w:position w:val="-18"/>
        </w:rPr>
        <w:object w:dxaOrig="5720" w:dyaOrig="520" w14:anchorId="63471A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2pt;height:25.8pt" o:ole="">
            <v:imagedata r:id="rId7" o:title=""/>
          </v:shape>
          <o:OLEObject Type="Embed" ProgID="Equation.DSMT4" ShapeID="_x0000_i1025" DrawAspect="Content" ObjectID="_1750618461" r:id="rId8"/>
        </w:object>
      </w:r>
      <w:bookmarkEnd w:id="0"/>
      <w:r w:rsidRPr="003727F5">
        <w:rPr>
          <w:rFonts w:ascii="宋体" w:eastAsia="宋体" w:hAnsi="宋体"/>
          <w:sz w:val="24"/>
          <w:szCs w:val="24"/>
        </w:rPr>
        <w:t xml:space="preserve"> ,</w:t>
      </w:r>
      <w:r w:rsidRPr="003727F5">
        <w:rPr>
          <w:rFonts w:ascii="宋体" w:eastAsia="宋体" w:hAnsi="宋体" w:hint="eastAsia"/>
          <w:sz w:val="24"/>
          <w:szCs w:val="24"/>
        </w:rPr>
        <w:t>非负实数。</w:t>
      </w:r>
    </w:p>
    <w:p w14:paraId="478EB247" w14:textId="256D4096" w:rsidR="00E93902" w:rsidRPr="00A02A4B" w:rsidRDefault="003665A9" w:rsidP="00A02A4B">
      <w:pPr>
        <w:pStyle w:val="a7"/>
        <w:numPr>
          <w:ilvl w:val="0"/>
          <w:numId w:val="1"/>
        </w:numPr>
        <w:spacing w:line="480" w:lineRule="auto"/>
        <w:ind w:firstLineChars="0"/>
        <w:jc w:val="left"/>
        <w:rPr>
          <w:rFonts w:ascii="宋体" w:eastAsia="宋体" w:hAnsi="宋体" w:hint="eastAsia"/>
          <w:sz w:val="24"/>
          <w:szCs w:val="24"/>
        </w:rPr>
      </w:pPr>
      <w:r w:rsidRPr="00A02A4B">
        <w:rPr>
          <w:rFonts w:ascii="宋体" w:eastAsia="宋体" w:hAnsi="宋体" w:hint="eastAsia"/>
          <w:sz w:val="24"/>
          <w:szCs w:val="24"/>
        </w:rPr>
        <w:t>波变量作为无源性的一种控制方法，其作用就是改进和扩展无源性理论以此来减轻控制系统中时延带来的负面影响。</w:t>
      </w:r>
    </w:p>
    <w:p w14:paraId="6285BAB4" w14:textId="59126FEA" w:rsidR="00917C36" w:rsidRDefault="00E93902" w:rsidP="00E93902">
      <w:pPr>
        <w:pStyle w:val="a7"/>
        <w:numPr>
          <w:ilvl w:val="0"/>
          <w:numId w:val="1"/>
        </w:numPr>
        <w:spacing w:line="480" w:lineRule="auto"/>
        <w:ind w:firstLineChars="0"/>
        <w:jc w:val="left"/>
        <w:rPr>
          <w:rFonts w:ascii="宋体" w:eastAsia="宋体" w:hAnsi="宋体"/>
          <w:sz w:val="24"/>
          <w:szCs w:val="24"/>
        </w:rPr>
      </w:pPr>
      <w:r w:rsidRPr="00E93902">
        <w:rPr>
          <w:rFonts w:ascii="宋体" w:eastAsia="宋体" w:hAnsi="宋体" w:hint="eastAsia"/>
          <w:sz w:val="24"/>
          <w:szCs w:val="24"/>
        </w:rPr>
        <w:t>远程操作已成功应用于许多机器人系统中，</w:t>
      </w:r>
      <w:r w:rsidR="00A02A4B">
        <w:rPr>
          <w:rFonts w:ascii="宋体" w:eastAsia="宋体" w:hAnsi="宋体" w:hint="eastAsia"/>
          <w:sz w:val="24"/>
          <w:szCs w:val="24"/>
        </w:rPr>
        <w:t>将</w:t>
      </w:r>
      <w:r w:rsidRPr="00E93902">
        <w:rPr>
          <w:rFonts w:ascii="宋体" w:eastAsia="宋体" w:hAnsi="宋体" w:hint="eastAsia"/>
          <w:sz w:val="24"/>
          <w:szCs w:val="24"/>
        </w:rPr>
        <w:t>人类</w:t>
      </w:r>
      <w:r w:rsidR="00A02A4B">
        <w:rPr>
          <w:rFonts w:ascii="宋体" w:eastAsia="宋体" w:hAnsi="宋体" w:hint="eastAsia"/>
          <w:sz w:val="24"/>
          <w:szCs w:val="24"/>
        </w:rPr>
        <w:t>的能力大大拓展以</w:t>
      </w:r>
      <w:r w:rsidRPr="00E93902">
        <w:rPr>
          <w:rFonts w:ascii="宋体" w:eastAsia="宋体" w:hAnsi="宋体" w:hint="eastAsia"/>
          <w:sz w:val="24"/>
          <w:szCs w:val="24"/>
        </w:rPr>
        <w:t>在远程站点执行任务，这对于</w:t>
      </w:r>
      <w:r w:rsidR="00A02A4B">
        <w:rPr>
          <w:rFonts w:ascii="宋体" w:eastAsia="宋体" w:hAnsi="宋体" w:hint="eastAsia"/>
          <w:sz w:val="24"/>
          <w:szCs w:val="24"/>
        </w:rPr>
        <w:t>单个</w:t>
      </w:r>
      <w:r w:rsidRPr="00E93902">
        <w:rPr>
          <w:rFonts w:ascii="宋体" w:eastAsia="宋体" w:hAnsi="宋体" w:hint="eastAsia"/>
          <w:sz w:val="24"/>
          <w:szCs w:val="24"/>
        </w:rPr>
        <w:t>的自主机器人操作来说可能过于复杂，或者对于人类直接执行来说过于危险。</w:t>
      </w:r>
    </w:p>
    <w:p w14:paraId="37391C8B" w14:textId="2635FE83" w:rsidR="003938A6" w:rsidRDefault="003938A6" w:rsidP="00E93902">
      <w:pPr>
        <w:pStyle w:val="a7"/>
        <w:numPr>
          <w:ilvl w:val="0"/>
          <w:numId w:val="1"/>
        </w:numPr>
        <w:spacing w:line="480" w:lineRule="auto"/>
        <w:ind w:firstLineChars="0"/>
        <w:jc w:val="left"/>
        <w:rPr>
          <w:rFonts w:ascii="宋体" w:eastAsia="宋体" w:hAnsi="宋体"/>
          <w:sz w:val="24"/>
          <w:szCs w:val="24"/>
        </w:rPr>
      </w:pPr>
      <w:r w:rsidRPr="003938A6">
        <w:rPr>
          <w:rFonts w:ascii="宋体" w:eastAsia="宋体" w:hAnsi="宋体" w:hint="eastAsia"/>
          <w:sz w:val="24"/>
          <w:szCs w:val="24"/>
        </w:rPr>
        <w:t>几种提出的控制器隐含地局限于</w:t>
      </w:r>
      <w:r w:rsidRPr="003938A6">
        <w:rPr>
          <w:rFonts w:ascii="宋体" w:eastAsia="宋体" w:hAnsi="宋体" w:hint="eastAsia"/>
          <w:b/>
          <w:bCs/>
          <w:sz w:val="24"/>
          <w:szCs w:val="24"/>
        </w:rPr>
        <w:t>关节空间控制</w:t>
      </w:r>
      <w:r w:rsidRPr="003938A6">
        <w:rPr>
          <w:rFonts w:ascii="宋体" w:eastAsia="宋体" w:hAnsi="宋体" w:hint="eastAsia"/>
          <w:sz w:val="24"/>
          <w:szCs w:val="24"/>
        </w:rPr>
        <w:t>和</w:t>
      </w:r>
      <w:r w:rsidRPr="003938A6">
        <w:rPr>
          <w:rFonts w:ascii="宋体" w:eastAsia="宋体" w:hAnsi="宋体"/>
          <w:sz w:val="24"/>
          <w:szCs w:val="24"/>
        </w:rPr>
        <w:t>/或线</w:t>
      </w:r>
      <w:r w:rsidRPr="003938A6">
        <w:rPr>
          <w:rFonts w:ascii="宋体" w:eastAsia="宋体" w:hAnsi="宋体"/>
          <w:b/>
          <w:bCs/>
          <w:sz w:val="24"/>
          <w:szCs w:val="24"/>
        </w:rPr>
        <w:t>性动力系统</w:t>
      </w:r>
      <w:r w:rsidRPr="003938A6">
        <w:rPr>
          <w:rFonts w:ascii="宋体" w:eastAsia="宋体" w:hAnsi="宋体"/>
          <w:sz w:val="24"/>
          <w:szCs w:val="24"/>
        </w:rPr>
        <w:t>的范围。</w:t>
      </w:r>
    </w:p>
    <w:p w14:paraId="6E351FA6" w14:textId="2365AC88" w:rsidR="00062589" w:rsidRDefault="00062589" w:rsidP="00E93902">
      <w:pPr>
        <w:pStyle w:val="a7"/>
        <w:numPr>
          <w:ilvl w:val="0"/>
          <w:numId w:val="1"/>
        </w:numPr>
        <w:spacing w:line="480" w:lineRule="auto"/>
        <w:ind w:firstLineChars="0"/>
        <w:jc w:val="left"/>
        <w:rPr>
          <w:rFonts w:ascii="宋体" w:eastAsia="宋体" w:hAnsi="宋体"/>
          <w:sz w:val="24"/>
          <w:szCs w:val="24"/>
        </w:rPr>
      </w:pPr>
      <w:r w:rsidRPr="00062589">
        <w:rPr>
          <w:rFonts w:ascii="宋体" w:eastAsia="宋体" w:hAnsi="宋体"/>
          <w:sz w:val="24"/>
          <w:szCs w:val="24"/>
        </w:rPr>
        <w:lastRenderedPageBreak/>
        <w:drawing>
          <wp:inline distT="0" distB="0" distL="0" distR="0" wp14:anchorId="0E989CB9" wp14:editId="75B964E9">
            <wp:extent cx="5274310" cy="1207770"/>
            <wp:effectExtent l="0" t="0" r="0" b="0"/>
            <wp:docPr id="5839785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78567" name=""/>
                    <pic:cNvPicPr/>
                  </pic:nvPicPr>
                  <pic:blipFill>
                    <a:blip r:embed="rId9"/>
                    <a:stretch>
                      <a:fillRect/>
                    </a:stretch>
                  </pic:blipFill>
                  <pic:spPr>
                    <a:xfrm>
                      <a:off x="0" y="0"/>
                      <a:ext cx="5274310" cy="1207770"/>
                    </a:xfrm>
                    <a:prstGeom prst="rect">
                      <a:avLst/>
                    </a:prstGeom>
                  </pic:spPr>
                </pic:pic>
              </a:graphicData>
            </a:graphic>
          </wp:inline>
        </w:drawing>
      </w:r>
    </w:p>
    <w:p w14:paraId="7FEBD110" w14:textId="77777777" w:rsidR="00062589" w:rsidRPr="00E93902" w:rsidRDefault="00062589" w:rsidP="00E93902">
      <w:pPr>
        <w:pStyle w:val="a7"/>
        <w:numPr>
          <w:ilvl w:val="0"/>
          <w:numId w:val="1"/>
        </w:numPr>
        <w:spacing w:line="480" w:lineRule="auto"/>
        <w:ind w:firstLineChars="0"/>
        <w:jc w:val="left"/>
        <w:rPr>
          <w:rFonts w:ascii="宋体" w:eastAsia="宋体" w:hAnsi="宋体" w:hint="eastAsia"/>
          <w:sz w:val="24"/>
          <w:szCs w:val="24"/>
        </w:rPr>
      </w:pPr>
    </w:p>
    <w:sectPr w:rsidR="00062589" w:rsidRPr="00E939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09BB0" w14:textId="77777777" w:rsidR="00147CB5" w:rsidRDefault="00147CB5" w:rsidP="00552FC5">
      <w:r>
        <w:separator/>
      </w:r>
    </w:p>
  </w:endnote>
  <w:endnote w:type="continuationSeparator" w:id="0">
    <w:p w14:paraId="13A7CCBE" w14:textId="77777777" w:rsidR="00147CB5" w:rsidRDefault="00147CB5" w:rsidP="00552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22F00" w14:textId="77777777" w:rsidR="00147CB5" w:rsidRDefault="00147CB5" w:rsidP="00552FC5">
      <w:r>
        <w:separator/>
      </w:r>
    </w:p>
  </w:footnote>
  <w:footnote w:type="continuationSeparator" w:id="0">
    <w:p w14:paraId="0A6FA473" w14:textId="77777777" w:rsidR="00147CB5" w:rsidRDefault="00147CB5" w:rsidP="00552F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57886"/>
    <w:multiLevelType w:val="hybridMultilevel"/>
    <w:tmpl w:val="DF0EBC6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228634AB"/>
    <w:multiLevelType w:val="hybridMultilevel"/>
    <w:tmpl w:val="8DBCF668"/>
    <w:lvl w:ilvl="0" w:tplc="505675AC">
      <w:start w:val="1"/>
      <w:numFmt w:val="decimal"/>
      <w:lvlText w:val="%1."/>
      <w:lvlJc w:val="left"/>
      <w:pPr>
        <w:ind w:left="1360" w:hanging="440"/>
      </w:pPr>
      <w:rPr>
        <w:rFonts w:hint="eastAsia"/>
      </w:rPr>
    </w:lvl>
    <w:lvl w:ilvl="1" w:tplc="04090019">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06D0482"/>
    <w:multiLevelType w:val="hybridMultilevel"/>
    <w:tmpl w:val="5A7815CC"/>
    <w:lvl w:ilvl="0" w:tplc="505675AC">
      <w:start w:val="1"/>
      <w:numFmt w:val="decimal"/>
      <w:lvlText w:val="%1."/>
      <w:lvlJc w:val="left"/>
      <w:pPr>
        <w:ind w:left="1840" w:hanging="440"/>
      </w:pPr>
      <w:rPr>
        <w:rFonts w:hint="eastAsia"/>
      </w:rPr>
    </w:lvl>
    <w:lvl w:ilvl="1" w:tplc="04090019" w:tentative="1">
      <w:start w:val="1"/>
      <w:numFmt w:val="lowerLetter"/>
      <w:lvlText w:val="%2)"/>
      <w:lvlJc w:val="left"/>
      <w:pPr>
        <w:ind w:left="1800" w:hanging="440"/>
      </w:pPr>
    </w:lvl>
    <w:lvl w:ilvl="2" w:tplc="0409001B">
      <w:start w:val="1"/>
      <w:numFmt w:val="lowerRoman"/>
      <w:lvlText w:val="%3."/>
      <w:lvlJc w:val="right"/>
      <w:pPr>
        <w:ind w:left="2240" w:hanging="440"/>
      </w:pPr>
    </w:lvl>
    <w:lvl w:ilvl="3" w:tplc="0409000F" w:tentative="1">
      <w:start w:val="1"/>
      <w:numFmt w:val="decimal"/>
      <w:lvlText w:val="%4."/>
      <w:lvlJc w:val="left"/>
      <w:pPr>
        <w:ind w:left="2680" w:hanging="440"/>
      </w:pPr>
    </w:lvl>
    <w:lvl w:ilvl="4" w:tplc="04090019" w:tentative="1">
      <w:start w:val="1"/>
      <w:numFmt w:val="lowerLetter"/>
      <w:lvlText w:val="%5)"/>
      <w:lvlJc w:val="left"/>
      <w:pPr>
        <w:ind w:left="3120" w:hanging="440"/>
      </w:pPr>
    </w:lvl>
    <w:lvl w:ilvl="5" w:tplc="0409001B" w:tentative="1">
      <w:start w:val="1"/>
      <w:numFmt w:val="lowerRoman"/>
      <w:lvlText w:val="%6."/>
      <w:lvlJc w:val="right"/>
      <w:pPr>
        <w:ind w:left="3560" w:hanging="440"/>
      </w:pPr>
    </w:lvl>
    <w:lvl w:ilvl="6" w:tplc="0409000F" w:tentative="1">
      <w:start w:val="1"/>
      <w:numFmt w:val="decimal"/>
      <w:lvlText w:val="%7."/>
      <w:lvlJc w:val="left"/>
      <w:pPr>
        <w:ind w:left="4000" w:hanging="440"/>
      </w:pPr>
    </w:lvl>
    <w:lvl w:ilvl="7" w:tplc="04090019" w:tentative="1">
      <w:start w:val="1"/>
      <w:numFmt w:val="lowerLetter"/>
      <w:lvlText w:val="%8)"/>
      <w:lvlJc w:val="left"/>
      <w:pPr>
        <w:ind w:left="4440" w:hanging="440"/>
      </w:pPr>
    </w:lvl>
    <w:lvl w:ilvl="8" w:tplc="0409001B" w:tentative="1">
      <w:start w:val="1"/>
      <w:numFmt w:val="lowerRoman"/>
      <w:lvlText w:val="%9."/>
      <w:lvlJc w:val="right"/>
      <w:pPr>
        <w:ind w:left="4880" w:hanging="440"/>
      </w:pPr>
    </w:lvl>
  </w:abstractNum>
  <w:abstractNum w:abstractNumId="3" w15:restartNumberingAfterBreak="0">
    <w:nsid w:val="343511DB"/>
    <w:multiLevelType w:val="hybridMultilevel"/>
    <w:tmpl w:val="CD549E14"/>
    <w:lvl w:ilvl="0" w:tplc="63BA2D6C">
      <w:start w:val="1"/>
      <w:numFmt w:val="decimalEnclosedCircle"/>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3BB00A33"/>
    <w:multiLevelType w:val="hybridMultilevel"/>
    <w:tmpl w:val="DBCA4DB6"/>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3D925044"/>
    <w:multiLevelType w:val="hybridMultilevel"/>
    <w:tmpl w:val="E9C824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AC868D0"/>
    <w:multiLevelType w:val="hybridMultilevel"/>
    <w:tmpl w:val="7F348E8A"/>
    <w:lvl w:ilvl="0" w:tplc="505675AC">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E832073"/>
    <w:multiLevelType w:val="hybridMultilevel"/>
    <w:tmpl w:val="37CCDA3C"/>
    <w:lvl w:ilvl="0" w:tplc="505675AC">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F284E1E"/>
    <w:multiLevelType w:val="hybridMultilevel"/>
    <w:tmpl w:val="4968B222"/>
    <w:lvl w:ilvl="0" w:tplc="505675AC">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59544329">
    <w:abstractNumId w:val="7"/>
  </w:num>
  <w:num w:numId="2" w16cid:durableId="757139750">
    <w:abstractNumId w:val="3"/>
  </w:num>
  <w:num w:numId="3" w16cid:durableId="1711875641">
    <w:abstractNumId w:val="0"/>
  </w:num>
  <w:num w:numId="4" w16cid:durableId="801969701">
    <w:abstractNumId w:val="5"/>
  </w:num>
  <w:num w:numId="5" w16cid:durableId="542254860">
    <w:abstractNumId w:val="4"/>
  </w:num>
  <w:num w:numId="6" w16cid:durableId="409741134">
    <w:abstractNumId w:val="1"/>
  </w:num>
  <w:num w:numId="7" w16cid:durableId="1505784898">
    <w:abstractNumId w:val="6"/>
  </w:num>
  <w:num w:numId="8" w16cid:durableId="635571521">
    <w:abstractNumId w:val="2"/>
  </w:num>
  <w:num w:numId="9" w16cid:durableId="4581121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32825"/>
    <w:rsid w:val="00062589"/>
    <w:rsid w:val="000C0B71"/>
    <w:rsid w:val="000D5597"/>
    <w:rsid w:val="000E2D7C"/>
    <w:rsid w:val="00147CB5"/>
    <w:rsid w:val="001A4D08"/>
    <w:rsid w:val="001B53C0"/>
    <w:rsid w:val="002677F2"/>
    <w:rsid w:val="003665A9"/>
    <w:rsid w:val="003727F5"/>
    <w:rsid w:val="003938A6"/>
    <w:rsid w:val="003E50D7"/>
    <w:rsid w:val="004545FF"/>
    <w:rsid w:val="00552FC5"/>
    <w:rsid w:val="00723F89"/>
    <w:rsid w:val="007C5E5F"/>
    <w:rsid w:val="008D28A3"/>
    <w:rsid w:val="00917C36"/>
    <w:rsid w:val="00966AF8"/>
    <w:rsid w:val="009B546E"/>
    <w:rsid w:val="009E1DE3"/>
    <w:rsid w:val="00A02A4B"/>
    <w:rsid w:val="00A65251"/>
    <w:rsid w:val="00B105B6"/>
    <w:rsid w:val="00B7013D"/>
    <w:rsid w:val="00BA429A"/>
    <w:rsid w:val="00BD6682"/>
    <w:rsid w:val="00C32825"/>
    <w:rsid w:val="00C77622"/>
    <w:rsid w:val="00E506EB"/>
    <w:rsid w:val="00E523C9"/>
    <w:rsid w:val="00E573B6"/>
    <w:rsid w:val="00E93902"/>
    <w:rsid w:val="00E950CD"/>
    <w:rsid w:val="00EC1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935B3"/>
  <w15:chartTrackingRefBased/>
  <w15:docId w15:val="{0080ED7E-50FB-4A82-A563-4002A0C25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2FC5"/>
    <w:pPr>
      <w:tabs>
        <w:tab w:val="center" w:pos="4153"/>
        <w:tab w:val="right" w:pos="8306"/>
      </w:tabs>
      <w:snapToGrid w:val="0"/>
      <w:jc w:val="center"/>
    </w:pPr>
    <w:rPr>
      <w:sz w:val="18"/>
      <w:szCs w:val="18"/>
    </w:rPr>
  </w:style>
  <w:style w:type="character" w:customStyle="1" w:styleId="a4">
    <w:name w:val="页眉 字符"/>
    <w:basedOn w:val="a0"/>
    <w:link w:val="a3"/>
    <w:uiPriority w:val="99"/>
    <w:rsid w:val="00552FC5"/>
    <w:rPr>
      <w:sz w:val="18"/>
      <w:szCs w:val="18"/>
    </w:rPr>
  </w:style>
  <w:style w:type="paragraph" w:styleId="a5">
    <w:name w:val="footer"/>
    <w:basedOn w:val="a"/>
    <w:link w:val="a6"/>
    <w:uiPriority w:val="99"/>
    <w:unhideWhenUsed/>
    <w:rsid w:val="00552FC5"/>
    <w:pPr>
      <w:tabs>
        <w:tab w:val="center" w:pos="4153"/>
        <w:tab w:val="right" w:pos="8306"/>
      </w:tabs>
      <w:snapToGrid w:val="0"/>
      <w:jc w:val="left"/>
    </w:pPr>
    <w:rPr>
      <w:sz w:val="18"/>
      <w:szCs w:val="18"/>
    </w:rPr>
  </w:style>
  <w:style w:type="character" w:customStyle="1" w:styleId="a6">
    <w:name w:val="页脚 字符"/>
    <w:basedOn w:val="a0"/>
    <w:link w:val="a5"/>
    <w:uiPriority w:val="99"/>
    <w:rsid w:val="00552FC5"/>
    <w:rPr>
      <w:sz w:val="18"/>
      <w:szCs w:val="18"/>
    </w:rPr>
  </w:style>
  <w:style w:type="paragraph" w:styleId="a7">
    <w:name w:val="List Paragraph"/>
    <w:basedOn w:val="a"/>
    <w:uiPriority w:val="34"/>
    <w:qFormat/>
    <w:rsid w:val="007C5E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TotalTime>
  <Pages>2</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2424972864@qq.com</dc:creator>
  <cp:keywords/>
  <dc:description/>
  <cp:lastModifiedBy>2424972864@qq.com</cp:lastModifiedBy>
  <cp:revision>13</cp:revision>
  <dcterms:created xsi:type="dcterms:W3CDTF">2023-06-23T15:12:00Z</dcterms:created>
  <dcterms:modified xsi:type="dcterms:W3CDTF">2023-07-11T14:08:00Z</dcterms:modified>
</cp:coreProperties>
</file>