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94B29" w14:textId="306810C5" w:rsidR="003628EC" w:rsidRDefault="003628EC" w:rsidP="003628EC">
      <w:r w:rsidRPr="003628EC">
        <w:rPr>
          <w:rStyle w:val="A10"/>
          <w:sz w:val="24"/>
          <w:szCs w:val="24"/>
        </w:rPr>
        <w:t>Thomas “</w:t>
      </w:r>
      <w:r w:rsidRPr="003628EC">
        <w:rPr>
          <w:rStyle w:val="A10"/>
          <w:sz w:val="24"/>
          <w:szCs w:val="24"/>
        </w:rPr>
        <w:t>Blair</w:t>
      </w:r>
      <w:r w:rsidRPr="003628EC">
        <w:rPr>
          <w:rStyle w:val="A10"/>
          <w:sz w:val="24"/>
          <w:szCs w:val="24"/>
        </w:rPr>
        <w:t>”</w:t>
      </w:r>
      <w:r w:rsidRPr="003628EC">
        <w:rPr>
          <w:rStyle w:val="A10"/>
          <w:sz w:val="24"/>
          <w:szCs w:val="24"/>
        </w:rPr>
        <w:t xml:space="preserve"> Matheson, MD</w:t>
      </w:r>
      <w:r>
        <w:rPr>
          <w:rStyle w:val="A10"/>
          <w:sz w:val="24"/>
          <w:szCs w:val="24"/>
        </w:rPr>
        <w:br/>
      </w:r>
      <w:r>
        <w:rPr>
          <w:rFonts w:ascii="Minion Pro" w:hAnsi="Minion Pro" w:cs="Minion Pro"/>
          <w:color w:val="211D1E"/>
          <w:sz w:val="23"/>
          <w:szCs w:val="23"/>
        </w:rPr>
        <w:t>Dr. Matheson (Cherokee) is a medical director for National Medicine Resources, a firm that provides locum tene</w:t>
      </w:r>
      <w:r>
        <w:rPr>
          <w:rFonts w:ascii="Minion Pro" w:hAnsi="Minion Pro" w:cs="Minion Pro"/>
          <w:color w:val="211D1E"/>
          <w:sz w:val="23"/>
          <w:szCs w:val="23"/>
        </w:rPr>
        <w:t>n</w:t>
      </w:r>
      <w:r>
        <w:rPr>
          <w:rFonts w:ascii="Minion Pro" w:hAnsi="Minion Pro" w:cs="Minion Pro"/>
          <w:color w:val="211D1E"/>
          <w:sz w:val="23"/>
          <w:szCs w:val="23"/>
        </w:rPr>
        <w:t xml:space="preserve">s physician, physician assistant, and nurse practitioner staffing. A North Dakota resident, Dr. Matheson primarily serves rural Native American populations. His practice is in general </w:t>
      </w:r>
      <w:r>
        <w:rPr>
          <w:rFonts w:ascii="Minion Pro" w:hAnsi="Minion Pro" w:cs="Minion Pro"/>
          <w:color w:val="211D1E"/>
          <w:sz w:val="23"/>
          <w:szCs w:val="23"/>
        </w:rPr>
        <w:t>surgery</w:t>
      </w:r>
      <w:r>
        <w:rPr>
          <w:rFonts w:ascii="Minion Pro" w:hAnsi="Minion Pro" w:cs="Minion Pro"/>
          <w:color w:val="211D1E"/>
          <w:sz w:val="23"/>
          <w:szCs w:val="23"/>
        </w:rPr>
        <w:t xml:space="preserve"> and emergency medicine with a specialization in trauma. Dr. Matheson serves as the </w:t>
      </w:r>
      <w:r>
        <w:rPr>
          <w:rFonts w:ascii="Minion Pro" w:hAnsi="Minion Pro" w:cs="Minion Pro"/>
          <w:color w:val="211D1E"/>
          <w:sz w:val="23"/>
          <w:szCs w:val="23"/>
        </w:rPr>
        <w:t>Executive Director/</w:t>
      </w:r>
      <w:r>
        <w:rPr>
          <w:rFonts w:ascii="Minion Pro" w:hAnsi="Minion Pro" w:cs="Minion Pro"/>
          <w:color w:val="211D1E"/>
          <w:sz w:val="23"/>
          <w:szCs w:val="23"/>
        </w:rPr>
        <w:t>President of the Association of American Indian Physicians, which his father, Dr. Thomas Matheson helped found in 1971, and as a member of the SAIO 50th anniversary steering committee. In addition to his Stanford degree, Dr. Matheson holds an M.D. from the University of Oklahoma. He completed his residency in general surgery at Maricopa County Hospital and the University of Tennessee, Knoxville.</w:t>
      </w:r>
    </w:p>
    <w:sectPr w:rsidR="003628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iragino Kaku Gothic StdN W8">
    <w:altName w:val="Hiragino Kaku Gothic StdN W8"/>
    <w:panose1 w:val="020B0800000000000000"/>
    <w:charset w:val="80"/>
    <w:family w:val="swiss"/>
    <w:pitch w:val="variable"/>
    <w:sig w:usb0="800002CF" w:usb1="6AC7FCFC" w:usb2="00000012" w:usb3="00000000" w:csb0="0002000D" w:csb1="00000000"/>
  </w:font>
  <w:font w:name="Minion Pro">
    <w:altName w:val="Cambria"/>
    <w:panose1 w:val="020B0604020202020204"/>
    <w:charset w:val="00"/>
    <w:family w:val="roman"/>
    <w:pitch w:val="variable"/>
    <w:sig w:usb0="60000287" w:usb1="00000001"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8EC"/>
    <w:rsid w:val="003628EC"/>
    <w:rsid w:val="006370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058746"/>
  <w15:chartTrackingRefBased/>
  <w15:docId w15:val="{C95EF20B-1ED1-BB4A-BBA6-7C5F5A7EF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8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28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28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28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28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28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28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28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28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8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28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28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28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28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28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28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28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28EC"/>
    <w:rPr>
      <w:rFonts w:eastAsiaTheme="majorEastAsia" w:cstheme="majorBidi"/>
      <w:color w:val="272727" w:themeColor="text1" w:themeTint="D8"/>
    </w:rPr>
  </w:style>
  <w:style w:type="paragraph" w:styleId="Title">
    <w:name w:val="Title"/>
    <w:basedOn w:val="Normal"/>
    <w:next w:val="Normal"/>
    <w:link w:val="TitleChar"/>
    <w:uiPriority w:val="10"/>
    <w:qFormat/>
    <w:rsid w:val="003628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8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8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28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28EC"/>
    <w:pPr>
      <w:spacing w:before="160"/>
      <w:jc w:val="center"/>
    </w:pPr>
    <w:rPr>
      <w:i/>
      <w:iCs/>
      <w:color w:val="404040" w:themeColor="text1" w:themeTint="BF"/>
    </w:rPr>
  </w:style>
  <w:style w:type="character" w:customStyle="1" w:styleId="QuoteChar">
    <w:name w:val="Quote Char"/>
    <w:basedOn w:val="DefaultParagraphFont"/>
    <w:link w:val="Quote"/>
    <w:uiPriority w:val="29"/>
    <w:rsid w:val="003628EC"/>
    <w:rPr>
      <w:i/>
      <w:iCs/>
      <w:color w:val="404040" w:themeColor="text1" w:themeTint="BF"/>
    </w:rPr>
  </w:style>
  <w:style w:type="paragraph" w:styleId="ListParagraph">
    <w:name w:val="List Paragraph"/>
    <w:basedOn w:val="Normal"/>
    <w:uiPriority w:val="34"/>
    <w:qFormat/>
    <w:rsid w:val="003628EC"/>
    <w:pPr>
      <w:ind w:left="720"/>
      <w:contextualSpacing/>
    </w:pPr>
  </w:style>
  <w:style w:type="character" w:styleId="IntenseEmphasis">
    <w:name w:val="Intense Emphasis"/>
    <w:basedOn w:val="DefaultParagraphFont"/>
    <w:uiPriority w:val="21"/>
    <w:qFormat/>
    <w:rsid w:val="003628EC"/>
    <w:rPr>
      <w:i/>
      <w:iCs/>
      <w:color w:val="0F4761" w:themeColor="accent1" w:themeShade="BF"/>
    </w:rPr>
  </w:style>
  <w:style w:type="paragraph" w:styleId="IntenseQuote">
    <w:name w:val="Intense Quote"/>
    <w:basedOn w:val="Normal"/>
    <w:next w:val="Normal"/>
    <w:link w:val="IntenseQuoteChar"/>
    <w:uiPriority w:val="30"/>
    <w:qFormat/>
    <w:rsid w:val="003628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28EC"/>
    <w:rPr>
      <w:i/>
      <w:iCs/>
      <w:color w:val="0F4761" w:themeColor="accent1" w:themeShade="BF"/>
    </w:rPr>
  </w:style>
  <w:style w:type="character" w:styleId="IntenseReference">
    <w:name w:val="Intense Reference"/>
    <w:basedOn w:val="DefaultParagraphFont"/>
    <w:uiPriority w:val="32"/>
    <w:qFormat/>
    <w:rsid w:val="003628EC"/>
    <w:rPr>
      <w:b/>
      <w:bCs/>
      <w:smallCaps/>
      <w:color w:val="0F4761" w:themeColor="accent1" w:themeShade="BF"/>
      <w:spacing w:val="5"/>
    </w:rPr>
  </w:style>
  <w:style w:type="paragraph" w:customStyle="1" w:styleId="Pa1">
    <w:name w:val="Pa1"/>
    <w:basedOn w:val="Normal"/>
    <w:next w:val="Normal"/>
    <w:uiPriority w:val="99"/>
    <w:rsid w:val="003628EC"/>
    <w:pPr>
      <w:autoSpaceDE w:val="0"/>
      <w:autoSpaceDN w:val="0"/>
      <w:adjustRightInd w:val="0"/>
      <w:spacing w:after="0" w:line="241" w:lineRule="atLeast"/>
    </w:pPr>
    <w:rPr>
      <w:rFonts w:ascii="Hiragino Kaku Gothic StdN W8" w:eastAsia="Hiragino Kaku Gothic StdN W8"/>
      <w:kern w:val="0"/>
    </w:rPr>
  </w:style>
  <w:style w:type="character" w:customStyle="1" w:styleId="A10">
    <w:name w:val="A10"/>
    <w:uiPriority w:val="99"/>
    <w:rsid w:val="003628EC"/>
    <w:rPr>
      <w:rFonts w:cs="Hiragino Kaku Gothic StdN W8"/>
      <w:b/>
      <w:bCs/>
      <w:color w:val="211D1E"/>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124</Words>
  <Characters>708</Characters>
  <Application>Microsoft Office Word</Application>
  <DocSecurity>0</DocSecurity>
  <Lines>5</Lines>
  <Paragraphs>1</Paragraphs>
  <ScaleCrop>false</ScaleCrop>
  <Company/>
  <LinksUpToDate>false</LinksUpToDate>
  <CharactersWithSpaces>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Margaret Knight</dc:creator>
  <cp:keywords/>
  <dc:description/>
  <cp:lastModifiedBy>Margaret Knight</cp:lastModifiedBy>
  <cp:revision>1</cp:revision>
  <dcterms:created xsi:type="dcterms:W3CDTF">2025-12-03T20:05:00Z</dcterms:created>
  <dcterms:modified xsi:type="dcterms:W3CDTF">2025-12-03T20:09:00Z</dcterms:modified>
</cp:coreProperties>
</file>