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 xml:space="preserve">Yes. The Cursor screen changes </w:t>
      </w:r>
      <w:r>
        <w:rPr>
          <w:b w:val="1"/>
          <w:bCs w:val="1"/>
        </w:rPr>
        <w:t>how we proceed today</w:t>
      </w:r>
      <w:r>
        <w:t xml:space="preserve">, but it does </w:t>
      </w:r>
      <w:r>
        <w:rPr>
          <w:b w:val="1"/>
          <w:bCs w:val="1"/>
        </w:rPr>
        <w:t>not</w:t>
      </w:r>
      <w:r>
        <w:t xml:space="preserve"> change the project strategy.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First: don't upgrade Cursor just to get past this</w:t>
      </w:r>
    </w:p>
    <w:p>
      <w:pPr>
        <w:spacing w:before="240" w:after="240"/>
        <w:ind w:firstLine="0" w:left="0" w:right="0"/>
      </w:pPr>
      <w:r>
        <w:t xml:space="preserve">I would </w:t>
      </w:r>
      <w:r>
        <w:rPr>
          <w:b w:val="1"/>
          <w:bCs w:val="1"/>
        </w:rPr>
        <w:t>not spend money on Cursor Pro at this point merely because we've hit its usage limit</w:t>
      </w:r>
      <w:r>
        <w:t>.</w:t>
      </w:r>
    </w:p>
    <w:p>
      <w:pPr>
        <w:spacing w:before="240" w:after="240"/>
        <w:ind w:firstLine="0" w:left="0" w:right="0"/>
      </w:pPr>
      <w:r>
        <w:t>We have already got the architecture far enough to know exactly what needs correcting. We can use the time intelligently rather than paying to accelerate a checkpoint that we haven't fully reviewed yet.</w:t>
      </w:r>
    </w:p>
    <w:p>
      <w:pPr>
        <w:spacing w:before="240" w:after="240"/>
        <w:ind w:firstLine="0" w:left="0" w:right="0"/>
      </w:pPr>
      <w:r>
        <w:t>When Cursor access is available again, we execute the narrowly defined 2.2.3 task and review the result carefully.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More importantly: let's lock the capital strategy now</w:t>
      </w:r>
    </w:p>
    <w:p>
      <w:pPr>
        <w:spacing w:before="240" w:after="240"/>
        <w:ind w:firstLine="0" w:left="0" w:right="0"/>
      </w:pPr>
      <w:r>
        <w:t>I agree with your objective: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Work HARD. Work SMART. Work FREELY for as long as realistically possible.</w:t>
      </w:r>
    </w:p>
    <w:p>
      <w:pPr>
        <w:spacing w:before="240" w:after="240"/>
        <w:ind w:firstLine="0" w:left="0" w:right="0"/>
      </w:pPr>
      <w:r>
        <w:t xml:space="preserve">Our project should therefore have </w:t>
      </w:r>
      <w:r>
        <w:rPr>
          <w:b w:val="1"/>
          <w:bCs w:val="1"/>
        </w:rPr>
        <w:t>explicit investment gates</w:t>
      </w:r>
      <w:r>
        <w:t>, rather than reaching a point where we start spending simply because "that's what startups do."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Our capital roadmap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3362"/>
        <w:gridCol w:w="4369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Capital approach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Milestone 1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Working prototype/UI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Essentially zero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Milestone 2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Intelligence architecture + contracts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Essentially zero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Milestone 3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Live MVP with real internet/live results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Free/minimal-cost infrastructure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Milestone 4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Test with </w:t>
            </w:r>
            <w:r>
              <w:rPr>
                <w:b w:val="1"/>
                <w:bCs w:val="1"/>
              </w:rPr>
              <w:t>50–100 real users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Minimal necessary operating spend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Investment decision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Decide whether meaningful capital is justified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Evidence-based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Milestone 5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Growth/audience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Capital only where it demonstrably accelerates something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Milestone 6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Monetisation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Revenue/affiliate/booking model begins to matter</w:t>
            </w:r>
          </w:p>
        </w:tc>
      </w:tr>
    </w:tbl>
    <w:p>
      <w:pPr>
        <w:spacing w:before="240" w:after="240"/>
        <w:ind w:firstLine="0" w:left="0" w:right="0"/>
      </w:pPr>
      <w:r>
        <w:t xml:space="preserve">The important point is that </w:t>
      </w:r>
      <w:r>
        <w:rPr>
          <w:b w:val="1"/>
          <w:bCs w:val="1"/>
        </w:rPr>
        <w:t>Milestone 3 does not automatically mean "raise money."</w:t>
      </w:r>
    </w:p>
    <w:p>
      <w:pPr>
        <w:spacing w:before="240" w:after="240"/>
        <w:ind w:firstLine="0" w:left="0" w:right="0"/>
      </w:pPr>
      <w:r>
        <w:t>It means: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Make Find iT actually work in the real world.</w:t>
      </w:r>
    </w:p>
    <w:p>
      <w:pPr>
        <w:spacing w:before="240" w:after="240"/>
        <w:ind w:firstLine="0" w:left="0" w:right="0"/>
      </w:pPr>
      <w:r>
        <w:t>Then Milestone 4 answers: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Do real people actually find it useful?</w:t>
      </w:r>
    </w:p>
    <w:p>
      <w:pPr>
        <w:spacing w:before="240" w:after="240"/>
        <w:ind w:firstLine="0" w:left="0" w:right="0"/>
      </w:pPr>
      <w:r>
        <w:t>Only then do we have something substantial to take to an investor.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What I want us to prove before meaningful investment</w:t>
      </w:r>
    </w:p>
    <w:p>
      <w:pPr>
        <w:spacing w:before="240" w:after="240"/>
        <w:ind w:firstLine="0" w:left="0" w:right="0"/>
      </w:pPr>
      <w:r>
        <w:t>By the end of Milestone 4, we should ideally have evidence in five areas.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1. Technical viability</w:t>
      </w:r>
    </w:p>
    <w:p>
      <w:pPr>
        <w:spacing w:before="240" w:after="240"/>
        <w:ind w:firstLine="0" w:left="0" w:right="0"/>
      </w:pPr>
      <w:r>
        <w:t>We can demonstrate that: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a real person enters a natural-language request;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Find iT understands it;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live providers return information;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results are filtered/ranked;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explanations make sense;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locations/directions work;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the system handles failures sensibly;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the experience works on a phone.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 User behaviour</w:t>
      </w:r>
    </w:p>
    <w:p>
      <w:pPr>
        <w:spacing w:before="240" w:after="240"/>
        <w:ind w:firstLine="0" w:left="0" w:right="0"/>
      </w:pPr>
      <w:r>
        <w:t>With 50–100 people, we should measure things such as: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searches completed;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percentage of searches producing useful results;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users who click through to an activity;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users who return;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searches per user;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whether people actually act on recommendations.</w:t>
      </w:r>
    </w:p>
    <w:p>
      <w:pPr>
        <w:spacing w:before="240" w:after="240"/>
        <w:ind w:firstLine="0" w:left="0" w:right="0"/>
      </w:pPr>
      <w:r>
        <w:t>The key distinction is: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"People said they liked it"</w:t>
      </w:r>
    </w:p>
    <w:p>
      <w:pPr>
        <w:spacing w:before="240" w:after="240"/>
        <w:ind w:firstLine="0" w:left="0" w:right="0"/>
      </w:pPr>
      <w:r>
        <w:t>versus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"People actually used it."</w:t>
      </w:r>
    </w:p>
    <w:p>
      <w:pPr>
        <w:spacing w:before="240" w:after="240"/>
        <w:ind w:firstLine="0" w:left="0" w:right="0"/>
      </w:pPr>
      <w:r>
        <w:t>The second is much stronger evidence.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 Intelligence quality</w:t>
      </w:r>
    </w:p>
    <w:p>
      <w:pPr>
        <w:spacing w:before="240" w:after="240"/>
        <w:ind w:firstLine="0" w:left="0" w:right="0"/>
      </w:pPr>
      <w:r>
        <w:t>We should establish where Find iT succeeds and where it fails.</w:t>
      </w:r>
    </w:p>
    <w:p>
      <w:pPr>
        <w:spacing w:before="240" w:after="240"/>
        <w:ind w:firstLine="0" w:left="0" w:right="0"/>
      </w:pPr>
      <w:r>
        <w:t>For 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Natural query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Intent extraction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Provider retrieval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Normalisation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Filtering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Ranking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>Useful recommendation</w:t>
      </w:r>
    </w:p>
    <w:p>
      <w:pPr>
        <w:spacing w:before="240" w:after="240"/>
        <w:ind w:firstLine="0" w:left="0" w:right="0"/>
      </w:pPr>
      <w:r>
        <w:t>We should know where errors occur rather than simply saying "AI works."</w:t>
      </w:r>
    </w:p>
    <w:p>
      <w:pPr>
        <w:spacing w:before="240" w:after="240"/>
        <w:ind w:firstLine="0" w:left="0" w:right="0"/>
      </w:pPr>
      <w:r>
        <w:t>That's exactly why I'm being strict about the architecture we're fixing now.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4. Economics</w:t>
      </w:r>
    </w:p>
    <w:p>
      <w:pPr>
        <w:spacing w:before="240" w:after="240"/>
        <w:ind w:firstLine="0" w:left="0" w:right="0"/>
      </w:pPr>
      <w:r>
        <w:t>This is particularly important before raising money.</w:t>
      </w:r>
    </w:p>
    <w:p>
      <w:pPr>
        <w:spacing w:before="240" w:after="240"/>
        <w:ind w:firstLine="0" w:left="0" w:right="0"/>
      </w:pPr>
      <w:r>
        <w:t>We need to understand approximately: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cost per search</w:t>
      </w:r>
    </w:p>
    <w:p>
      <w:pPr>
        <w:spacing w:before="240" w:after="240"/>
        <w:ind w:firstLine="0" w:left="0" w:right="0"/>
      </w:pPr>
      <w:r>
        <w:t>and eventually: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cost per active user</w:t>
      </w:r>
    </w:p>
    <w:p>
      <w:pPr>
        <w:spacing w:before="240" w:after="240"/>
        <w:ind w:firstLine="0" w:left="0" w:right="0"/>
      </w:pPr>
      <w:r>
        <w:t>For example, if a typical live search costs effectively nothing on available free tiers, excellent.</w:t>
      </w:r>
    </w:p>
    <w:p>
      <w:pPr>
        <w:spacing w:before="240" w:after="240"/>
        <w:ind w:firstLine="0" w:left="0" w:right="0"/>
      </w:pPr>
      <w:r>
        <w:t>If it costs R0.20, R1, R5 or R10 per meaningful search, that changes the business model and infrastructure requirements.</w:t>
      </w:r>
    </w:p>
    <w:p>
      <w:pPr>
        <w:spacing w:before="240" w:after="240"/>
        <w:ind w:firstLine="0" w:left="0" w:right="0"/>
      </w:pPr>
      <w:r>
        <w:t>We shouldn't guess.</w:t>
      </w:r>
    </w:p>
    <w:p>
      <w:pPr>
        <w:spacing w:before="240" w:after="240"/>
        <w:ind w:firstLine="0" w:left="0" w:right="0"/>
      </w:pPr>
      <w:r>
        <w:t>We'll measure it.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5. Evidence of a real problem</w:t>
      </w:r>
    </w:p>
    <w:p>
      <w:pPr>
        <w:spacing w:before="240" w:after="240"/>
        <w:ind w:firstLine="0" w:left="0" w:right="0"/>
      </w:pPr>
      <w:r>
        <w:t>This is ultimately the strongest question: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Do people actually want Find iT enough to use it repeatedly?</w:t>
      </w:r>
    </w:p>
    <w:p>
      <w:pPr>
        <w:spacing w:before="240" w:after="240"/>
        <w:ind w:firstLine="0" w:left="0" w:right="0"/>
      </w:pPr>
      <w:r>
        <w:t>If the answer is yes, we have something worth putting capital behind.</w:t>
      </w:r>
    </w:p>
    <w:p>
      <w:pPr>
        <w:spacing w:before="240" w:after="240"/>
        <w:ind w:firstLine="0" w:left="0" w:right="0"/>
      </w:pPr>
      <w:r>
        <w:t>If the answer is no, discovering that with R0/Rminimal spend is enormously valuable.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When I would consider external investment</w:t>
      </w:r>
    </w:p>
    <w:p>
      <w:pPr>
        <w:spacing w:before="240" w:after="240"/>
        <w:ind w:firstLine="0" w:left="0" w:right="0"/>
      </w:pPr>
      <w:r>
        <w:t>I would make the default decision gate: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Do not pursue meaningful external investment until after Milestone 4, unless a specific technical, legal, infrastructure, or operational blocker makes capital genuinely necessary earlier.</w:t>
      </w:r>
    </w:p>
    <w:p>
      <w:pPr>
        <w:spacing w:before="240" w:after="240"/>
        <w:ind w:firstLine="0" w:left="0" w:right="0"/>
      </w:pPr>
      <w:r>
        <w:t>That gives us: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M1 → M2 → M3 → M4</w:t>
      </w:r>
    </w:p>
    <w:p>
      <w:pPr>
        <w:spacing w:before="240" w:after="240"/>
        <w:ind w:firstLine="0" w:left="0" w:right="0"/>
      </w:pPr>
      <w:r>
        <w:t>rather than: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M1 → raise money → try to find out whether the product works.</w:t>
      </w:r>
    </w:p>
    <w:p>
      <w:pPr>
        <w:spacing w:before="240" w:after="240"/>
        <w:ind w:firstLine="0" w:left="0" w:right="0"/>
      </w:pPr>
      <w:r>
        <w:t>I strongly prefer the first sequence for what we're building.</w:t>
      </w:r>
    </w:p>
    <w:p>
      <w:pPr>
        <w:spacing w:before="240" w:after="240"/>
        <w:ind w:firstLine="0" w:left="0" w:right="0"/>
      </w:pPr>
      <w:r>
        <w:t>By then we can potentially approach an investor with something much more concrete:</w:t>
      </w:r>
    </w:p>
    <w:p>
      <w:pPr>
        <w:spacing w:before="240" w:after="240"/>
        <w:ind w:firstLine="0" w:left="600" w:right="600"/>
        <w:outlineLvl w:val="9"/>
      </w:pPr>
      <w:r>
        <w:t>"Here is the working product.</w:t>
      </w:r>
      <w:r>
        <w:br w:type="textWrapping"/>
      </w:r>
      <w:r>
        <w:t>Here is how many people tested it.</w:t>
      </w:r>
      <w:r>
        <w:br w:type="textWrapping"/>
      </w:r>
      <w:r>
        <w:t>Here is what they searched for.</w:t>
      </w:r>
      <w:r>
        <w:br w:type="textWrapping"/>
      </w:r>
      <w:r>
        <w:t>Here is how often it produced useful results.</w:t>
      </w:r>
      <w:r>
        <w:br w:type="textWrapping"/>
      </w:r>
      <w:r>
        <w:t>Here is repeat usage.</w:t>
      </w:r>
      <w:r>
        <w:br w:type="textWrapping"/>
      </w:r>
      <w:r>
        <w:t>Here is the infrastructure cost.</w:t>
      </w:r>
      <w:r>
        <w:br w:type="textWrapping"/>
      </w:r>
      <w:r>
        <w:t>Here is what we learned.</w:t>
      </w:r>
      <w:r>
        <w:br w:type="textWrapping"/>
      </w:r>
      <w:r>
        <w:t>Here is what additional capital would allow us to do."</w:t>
      </w:r>
    </w:p>
    <w:p>
      <w:pPr>
        <w:spacing w:before="240" w:after="240"/>
        <w:ind w:firstLine="0" w:left="0" w:right="0"/>
      </w:pPr>
      <w:r>
        <w:t>That's a dramatically stronger proposition than:</w:t>
      </w:r>
    </w:p>
    <w:p>
      <w:pPr>
        <w:spacing w:before="240" w:after="240"/>
        <w:ind w:firstLine="0" w:left="600" w:right="600"/>
        <w:outlineLvl w:val="9"/>
      </w:pPr>
      <w:r>
        <w:t>"We have an idea and a prototype."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And this changes how I want to approach Milestone 2</w:t>
      </w:r>
    </w:p>
    <w:p>
      <w:pPr>
        <w:spacing w:before="240" w:after="240"/>
        <w:ind w:firstLine="0" w:left="0" w:right="0"/>
      </w:pPr>
      <w:r>
        <w:t xml:space="preserve">We should </w:t>
      </w:r>
      <w:r>
        <w:rPr>
          <w:b w:val="1"/>
          <w:bCs w:val="1"/>
        </w:rPr>
        <w:t>not over-engineer this stage because we imagine eventually having funding.</w:t>
      </w:r>
    </w:p>
    <w:p>
      <w:pPr>
        <w:spacing w:before="240" w:after="240"/>
        <w:ind w:firstLine="0" w:left="0" w:right="0"/>
      </w:pPr>
      <w:r>
        <w:t>Quite the opposite.</w:t>
      </w:r>
    </w:p>
    <w:p>
      <w:pPr>
        <w:spacing w:before="240" w:after="240"/>
        <w:ind w:firstLine="0" w:left="0" w:right="0"/>
      </w:pPr>
      <w:r>
        <w:t>Every architectural decision should currently be tested against: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Can we build this ourselves, using our existing stack, without spending money?</w:t>
      </w:r>
    </w:p>
    <w:p>
      <w:pPr>
        <w:spacing w:before="240" w:after="240"/>
        <w:ind w:firstLine="0" w:left="0" w:right="0"/>
      </w:pPr>
      <w:r>
        <w:t>For example: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Good now: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clean interfaces;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provider abstraction;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Supabase Edge Functions;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OpenAI integration where appropriate;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runtime validation;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controlled failures;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cost tracking;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testable components;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simple deployment;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Git checkpoints.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Not now: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elaborate distributed infrastructure;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expensive search infrastructure;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unnecessary databases;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premature scaling;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paid analytics platforms;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complex authentication;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enterprise infrastructure;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hiring;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large marketing spend.</w:t>
      </w:r>
    </w:p>
    <w:p>
      <w:pPr>
        <w:spacing w:before="240" w:after="240"/>
        <w:ind w:firstLine="0" w:left="0" w:right="0"/>
      </w:pPr>
      <w:r>
        <w:t>We'll earn the right to add those later.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So, for today</w:t>
      </w:r>
    </w:p>
    <w:p>
      <w:pPr>
        <w:spacing w:before="240" w:after="240"/>
        <w:ind w:firstLine="0" w:left="0" w:right="0"/>
      </w:pPr>
      <w:r>
        <w:t>Cursor is blocked by its usage limit.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That's okay.</w:t>
      </w:r>
    </w:p>
    <w:p>
      <w:pPr>
        <w:spacing w:before="240" w:after="240"/>
        <w:ind w:firstLine="0" w:left="0" w:right="0"/>
      </w:pPr>
      <w:r>
        <w:t>Don't upgrade it just to continue this particular task.</w:t>
      </w:r>
    </w:p>
    <w:p>
      <w:pPr>
        <w:spacing w:before="240" w:after="240"/>
        <w:ind w:firstLine="0" w:left="0" w:right="0"/>
      </w:pPr>
      <w:r>
        <w:t>We've got a very clear next checkpoint: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2.2.3 Contract audit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AIProvider boundary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ProviderResult&lt;QueryIntent&gt;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typed failures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runtime validation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tests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build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our review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>Git checkpoint</w:t>
      </w:r>
    </w:p>
    <w:p>
      <w:pPr>
        <w:spacing w:before="240" w:after="240"/>
        <w:ind w:firstLine="0" w:left="0" w:right="0"/>
      </w:pPr>
      <w:r>
        <w:t xml:space="preserve">And </w:t>
      </w:r>
      <w:r>
        <w:rPr>
          <w:b w:val="1"/>
          <w:bCs w:val="1"/>
        </w:rPr>
        <w:t>nothing gets committed until we approve it</w:t>
      </w:r>
      <w:r>
        <w:t>.</w:t>
      </w:r>
    </w:p>
    <w:p>
      <w:pPr>
        <w:spacing w:before="240" w:after="240"/>
        <w:ind w:firstLine="0" w:left="0" w:right="0"/>
      </w:pPr>
      <w:r>
        <w:t>Then we continue toward Milestone 3.</w:t>
      </w:r>
    </w:p>
    <w:p>
      <w:pPr>
        <w:spacing w:before="240" w:after="240"/>
        <w:ind w:firstLine="0" w:left="0" w:right="0"/>
      </w:pPr>
      <w:r>
        <w:t>Our bigger objective is equally clear: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BUILD FOR FREE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MAKE IT WORK LIVE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TEST WITH REAL PEOPLE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MEASURE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LEARN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>ONLY THEN DECIDE WHETHER CAPITAL IS NEEDED</w:t>
      </w:r>
    </w:p>
    <w:p>
      <w:r>
        <w:t>That's the strategy I will keep us aligned to as we build Find iT.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744AB1B"/>
    <w:multiLevelType w:val="hybridMultilevel"/>
    <w:lvl w:ilvl="0" w:tplc="7B857C4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B23FCB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CE4E47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B280C5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B95A00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14374F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4695F9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B63AB5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1C07E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23BE9E95"/>
    <w:multiLevelType w:val="hybridMultilevel"/>
    <w:lvl w:ilvl="0" w:tplc="6B7CD51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F34FFD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33B512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808FD2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38A380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6EFE0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05383F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2A8756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3ED388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2E0038CF"/>
    <w:multiLevelType w:val="hybridMultilevel"/>
    <w:lvl w:ilvl="0" w:tplc="38EB34A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9A4917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209BAC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FF800A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7AED08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48B767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F838C6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3A920C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FF4D33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21B0AB10"/>
    <w:multiLevelType w:val="hybridMultilevel"/>
    <w:lvl w:ilvl="0" w:tplc="509B5B3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4A1BDB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178574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C808D2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59A01A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DC68F7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C3B25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E9B5DB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5B0787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Dominic Nkosie</dc:creator>
  <dcterms:created xsi:type="dcterms:W3CDTF">2026-09-16T07:56:06Z</dcterms:created>
  <cp:lastModifiedBy>Dominic Nkosie</cp:lastModifiedBy>
  <dcterms:modified xsi:type="dcterms:W3CDTF">2026-09-16T07:56:06Z</dcterms:modified>
  <cp:revision>1</cp:revision>
</cp:coreProperties>
</file>