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BD" w:rsidRDefault="003F7799">
      <w:r w:rsidRPr="009A2DED">
        <w:rPr>
          <w:b/>
          <w:sz w:val="28"/>
          <w:szCs w:val="28"/>
        </w:rPr>
        <w:t>SPRING CLOUD CLI</w:t>
      </w:r>
      <w:r>
        <w:t xml:space="preserve"> – Password Encryption and Decryption</w:t>
      </w:r>
      <w:r w:rsidR="000533C8">
        <w:t xml:space="preserve"> in config server</w:t>
      </w:r>
      <w:r>
        <w:t>:</w:t>
      </w:r>
    </w:p>
    <w:p w:rsidR="003F7799" w:rsidRDefault="003F7799">
      <w:r w:rsidRPr="000533C8">
        <w:rPr>
          <w:b/>
        </w:rPr>
        <w:t>STEPS</w:t>
      </w:r>
      <w:r>
        <w:t>:</w:t>
      </w:r>
    </w:p>
    <w:p w:rsidR="003F7799" w:rsidRDefault="003F7799" w:rsidP="003F7799">
      <w:r>
        <w:t>Download spring Boot Cli -spring-boot-cli-2.0.4.RELEASE and set env path in pc</w:t>
      </w:r>
    </w:p>
    <w:p w:rsidR="003F7799" w:rsidRDefault="003F7799" w:rsidP="003F7799">
      <w:r w:rsidRPr="000533C8">
        <w:rPr>
          <w:b/>
        </w:rPr>
        <w:t>Step1</w:t>
      </w:r>
      <w:r>
        <w:t>:</w:t>
      </w:r>
    </w:p>
    <w:p w:rsidR="003F7799" w:rsidRDefault="003F7799" w:rsidP="003F7799">
      <w:r>
        <w:t>After installation check in Command Prompt</w:t>
      </w:r>
    </w:p>
    <w:p w:rsidR="003F7799" w:rsidRDefault="003F7799" w:rsidP="003F7799">
      <w:r>
        <w:t>1.1.spring –version</w:t>
      </w:r>
    </w:p>
    <w:p w:rsidR="003F7799" w:rsidRDefault="003F7799" w:rsidP="003F7799">
      <w:r w:rsidRPr="000533C8">
        <w:rPr>
          <w:b/>
        </w:rPr>
        <w:t>Step2</w:t>
      </w:r>
      <w:r>
        <w:t>:</w:t>
      </w:r>
    </w:p>
    <w:p w:rsidR="003F7799" w:rsidRDefault="003F7799" w:rsidP="003F7799">
      <w:r>
        <w:t>2.1.spring install org.springframework.cloud:spring-cloud-cli:1.3.2.RELEASE</w:t>
      </w:r>
    </w:p>
    <w:p w:rsidR="003F7799" w:rsidRDefault="003F7799" w:rsidP="003F7799">
      <w:r>
        <w:t>Check version installed:</w:t>
      </w:r>
    </w:p>
    <w:p w:rsidR="003F7799" w:rsidRDefault="003F7799" w:rsidP="003F7799">
      <w:r>
        <w:t>2.2.spring cloud --version</w:t>
      </w:r>
    </w:p>
    <w:p w:rsidR="003F7799" w:rsidRDefault="003F7799">
      <w:r w:rsidRPr="000533C8">
        <w:rPr>
          <w:b/>
        </w:rPr>
        <w:t>Step3</w:t>
      </w:r>
      <w:r>
        <w:t>:</w:t>
      </w:r>
    </w:p>
    <w:p w:rsidR="003F7799" w:rsidRDefault="003F7799">
      <w:r>
        <w:t>Execute this command for encrypt any credentials with any encryption key</w:t>
      </w:r>
    </w:p>
    <w:p w:rsidR="003F7799" w:rsidRDefault="003F7799">
      <w:r>
        <w:t xml:space="preserve">3.1. </w:t>
      </w:r>
      <w:r w:rsidRPr="003F7799">
        <w:t>spring encrypt anypassword --key mysecretkey</w:t>
      </w:r>
    </w:p>
    <w:p w:rsidR="003F7799" w:rsidRDefault="003F7799">
      <w:r>
        <w:t xml:space="preserve">U will get encrypted like:e.g </w:t>
      </w:r>
      <w:r w:rsidRPr="003F7799">
        <w:t>2c9c7e7da0dc894bf2618a9d4877398dee9046806359d487633c18e9225d2e97</w:t>
      </w:r>
    </w:p>
    <w:p w:rsidR="003F7799" w:rsidRDefault="003F7799">
      <w:r>
        <w:t>To Decrypt and check:</w:t>
      </w:r>
    </w:p>
    <w:p w:rsidR="003F7799" w:rsidRDefault="003F7799">
      <w:r w:rsidRPr="003F7799">
        <w:t>spring decrypt --key mysecretkey 2c9c7e7da0dc894bf2618a9d4877398dee9046806359d487633c18e9225d2e97</w:t>
      </w:r>
    </w:p>
    <w:p w:rsidR="003F7799" w:rsidRDefault="003F7799">
      <w:r w:rsidRPr="000533C8">
        <w:rPr>
          <w:b/>
        </w:rPr>
        <w:t>Step4</w:t>
      </w:r>
      <w:r>
        <w:t>:</w:t>
      </w:r>
    </w:p>
    <w:p w:rsidR="003F7799" w:rsidRDefault="003F7799">
      <w:r>
        <w:t>Integration with application:</w:t>
      </w:r>
    </w:p>
    <w:p w:rsidR="003F7799" w:rsidRDefault="003F7799">
      <w:r>
        <w:t>4.1: Add dependency in pom</w:t>
      </w:r>
    </w:p>
    <w:p w:rsidR="003F7799" w:rsidRPr="000533C8" w:rsidRDefault="003F7799" w:rsidP="003F7799">
      <w:pPr>
        <w:autoSpaceDE w:val="0"/>
        <w:autoSpaceDN w:val="0"/>
        <w:adjustRightInd w:val="0"/>
        <w:spacing w:after="0" w:line="240" w:lineRule="auto"/>
      </w:pPr>
      <w:r w:rsidRPr="000533C8">
        <w:t>&lt;!-- Spring Cloud CLI password decryption dependency for config server --&gt;</w:t>
      </w:r>
    </w:p>
    <w:p w:rsidR="003F7799" w:rsidRPr="000533C8" w:rsidRDefault="003F7799" w:rsidP="003F7799">
      <w:pPr>
        <w:autoSpaceDE w:val="0"/>
        <w:autoSpaceDN w:val="0"/>
        <w:adjustRightInd w:val="0"/>
        <w:spacing w:after="0" w:line="240" w:lineRule="auto"/>
      </w:pPr>
      <w:r w:rsidRPr="000533C8">
        <w:tab/>
      </w:r>
      <w:r w:rsidRPr="000533C8">
        <w:tab/>
        <w:t>&lt;dependency&gt;</w:t>
      </w:r>
    </w:p>
    <w:p w:rsidR="003F7799" w:rsidRPr="000533C8" w:rsidRDefault="003F7799" w:rsidP="003F7799">
      <w:pPr>
        <w:autoSpaceDE w:val="0"/>
        <w:autoSpaceDN w:val="0"/>
        <w:adjustRightInd w:val="0"/>
        <w:spacing w:after="0" w:line="240" w:lineRule="auto"/>
      </w:pPr>
      <w:r w:rsidRPr="000533C8">
        <w:tab/>
      </w:r>
      <w:r w:rsidRPr="000533C8">
        <w:tab/>
        <w:t xml:space="preserve">    &lt;groupId&gt;org.springframework.security&lt;/groupId&gt;</w:t>
      </w:r>
    </w:p>
    <w:p w:rsidR="003F7799" w:rsidRPr="000533C8" w:rsidRDefault="003F7799" w:rsidP="003F7799">
      <w:pPr>
        <w:autoSpaceDE w:val="0"/>
        <w:autoSpaceDN w:val="0"/>
        <w:adjustRightInd w:val="0"/>
        <w:spacing w:after="0" w:line="240" w:lineRule="auto"/>
      </w:pPr>
      <w:r w:rsidRPr="000533C8">
        <w:tab/>
      </w:r>
      <w:r w:rsidRPr="000533C8">
        <w:tab/>
        <w:t xml:space="preserve">    &lt;artifactId&gt;spring-security-rsa&lt;/artifactId&gt;</w:t>
      </w:r>
    </w:p>
    <w:p w:rsidR="003F7799" w:rsidRPr="000533C8" w:rsidRDefault="003F7799" w:rsidP="003F7799">
      <w:r w:rsidRPr="000533C8">
        <w:tab/>
      </w:r>
      <w:r w:rsidRPr="000533C8">
        <w:tab/>
        <w:t>&lt;/dependency&gt;</w:t>
      </w:r>
    </w:p>
    <w:p w:rsidR="003F7799" w:rsidRPr="000533C8" w:rsidRDefault="003F7799" w:rsidP="003F7799">
      <w:r w:rsidRPr="000533C8">
        <w:t>4.2: Add the encrypted value in config server like this:</w:t>
      </w:r>
    </w:p>
    <w:p w:rsidR="003F7799" w:rsidRPr="000533C8" w:rsidRDefault="003F7799" w:rsidP="003F7799">
      <w:r w:rsidRPr="000533C8">
        <w:t>{cipher}2c9c7e7da0dc894bf2618a9d4877398dee9046806359d487633c18e9225d2e97</w:t>
      </w:r>
    </w:p>
    <w:p w:rsidR="000533C8" w:rsidRPr="000533C8" w:rsidRDefault="003F7799" w:rsidP="003F7799">
      <w:r w:rsidRPr="000533C8">
        <w:t>Config server decrypts if any value is appended with {cipher}</w:t>
      </w:r>
      <w:r w:rsidR="000533C8" w:rsidRPr="000533C8">
        <w:t>.</w:t>
      </w:r>
    </w:p>
    <w:p w:rsidR="000533C8" w:rsidRPr="000533C8" w:rsidRDefault="000533C8" w:rsidP="003F7799">
      <w:r w:rsidRPr="000533C8">
        <w:t>4.3: Pass the encryption key to application which we used to encrypt from ENV</w:t>
      </w:r>
    </w:p>
    <w:p w:rsidR="000533C8" w:rsidRPr="000533C8" w:rsidRDefault="000533C8" w:rsidP="003F7799">
      <w:pPr>
        <w:rPr>
          <w:rFonts w:ascii="Consolas" w:hAnsi="Consolas" w:cs="Consolas"/>
          <w:b/>
          <w:color w:val="008080"/>
          <w:sz w:val="20"/>
          <w:szCs w:val="20"/>
        </w:rPr>
      </w:pPr>
      <w:r w:rsidRPr="000533C8">
        <w:rPr>
          <w:rFonts w:ascii="Consolas" w:hAnsi="Consolas" w:cs="Consolas"/>
          <w:b/>
          <w:color w:val="008080"/>
          <w:sz w:val="20"/>
          <w:szCs w:val="20"/>
        </w:rPr>
        <w:t>ENCRYPT_KEY =mysecretkey</w:t>
      </w:r>
    </w:p>
    <w:p w:rsidR="003F7799" w:rsidRPr="009A2DED" w:rsidRDefault="009A2DED" w:rsidP="003F7799">
      <w:pPr>
        <w:rPr>
          <w:b/>
          <w:sz w:val="28"/>
          <w:szCs w:val="28"/>
        </w:rPr>
      </w:pPr>
      <w:r w:rsidRPr="009A2DED">
        <w:rPr>
          <w:b/>
          <w:sz w:val="28"/>
          <w:szCs w:val="28"/>
        </w:rPr>
        <w:lastRenderedPageBreak/>
        <w:t>Connection Manager:</w:t>
      </w:r>
    </w:p>
    <w:p w:rsidR="009A2DED" w:rsidRDefault="009A2DED" w:rsidP="003F7799">
      <w:pPr>
        <w:rPr>
          <w:b/>
        </w:rPr>
      </w:pPr>
      <w:r>
        <w:rPr>
          <w:b/>
        </w:rPr>
        <w:t>Solution 1:</w:t>
      </w:r>
    </w:p>
    <w:p w:rsidR="009A2DED" w:rsidRDefault="009A2DED" w:rsidP="003F7799">
      <w:pPr>
        <w:rPr>
          <w:b/>
        </w:rPr>
      </w:pPr>
      <w:r>
        <w:rPr>
          <w:b/>
        </w:rPr>
        <w:t>Get the sqlhost file as URI from Static file server app from PCF(Static build pack).</w:t>
      </w:r>
    </w:p>
    <w:p w:rsidR="009A2DED" w:rsidRDefault="009A2DED" w:rsidP="003F7799">
      <w:pPr>
        <w:rPr>
          <w:b/>
        </w:rPr>
      </w:pPr>
      <w:r>
        <w:rPr>
          <w:b/>
        </w:rPr>
        <w:t>Solution 2:</w:t>
      </w:r>
    </w:p>
    <w:p w:rsidR="009A2DED" w:rsidRDefault="009A2DED" w:rsidP="003F7799">
      <w:pPr>
        <w:rPr>
          <w:b/>
        </w:rPr>
      </w:pPr>
      <w:r>
        <w:rPr>
          <w:b/>
        </w:rPr>
        <w:t>Have sqlhost file in classpath of the application and load it to the database driver.</w:t>
      </w:r>
    </w:p>
    <w:p w:rsidR="00390ED5" w:rsidRDefault="00390ED5" w:rsidP="003F7799">
      <w:pPr>
        <w:rPr>
          <w:b/>
        </w:rPr>
      </w:pPr>
    </w:p>
    <w:p w:rsidR="00390ED5" w:rsidRDefault="00390ED5" w:rsidP="003F7799">
      <w:pPr>
        <w:rPr>
          <w:b/>
          <w:sz w:val="28"/>
          <w:szCs w:val="28"/>
        </w:rPr>
      </w:pPr>
      <w:r w:rsidRPr="00390ED5">
        <w:rPr>
          <w:b/>
          <w:sz w:val="28"/>
          <w:szCs w:val="28"/>
        </w:rPr>
        <w:t>SPRING CLOUD CONFIG SERVER:</w:t>
      </w:r>
    </w:p>
    <w:p w:rsidR="00390ED5" w:rsidRPr="00390ED5" w:rsidRDefault="00390ED5" w:rsidP="003F7799">
      <w:pPr>
        <w:rPr>
          <w:b/>
        </w:rPr>
      </w:pPr>
      <w:r w:rsidRPr="00390ED5">
        <w:rPr>
          <w:b/>
        </w:rPr>
        <w:t xml:space="preserve">Step 1: </w:t>
      </w:r>
    </w:p>
    <w:p w:rsidR="003F7799" w:rsidRDefault="00390ED5" w:rsidP="003F7799">
      <w:r>
        <w:t>Create a config server for each space in PCF by providing the GIT repo details to access the properties .</w:t>
      </w:r>
    </w:p>
    <w:p w:rsidR="00390ED5" w:rsidRDefault="00390ED5" w:rsidP="003F7799">
      <w:r>
        <w:rPr>
          <w:noProof/>
        </w:rPr>
        <w:drawing>
          <wp:inline distT="0" distB="0" distL="0" distR="0" wp14:anchorId="539E8617" wp14:editId="2453784B">
            <wp:extent cx="594360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rsidR="00390ED5" w:rsidRDefault="00390ED5" w:rsidP="003F7799"/>
    <w:p w:rsidR="00390ED5" w:rsidRDefault="00390ED5" w:rsidP="003F7799">
      <w:r>
        <w:t>Bind the service to the application.</w:t>
      </w:r>
    </w:p>
    <w:p w:rsidR="003A305B" w:rsidRDefault="003A305B" w:rsidP="003F7799">
      <w:r>
        <w:t>Step 2: Add the necessary spring cloud dependencies. Ref:</w:t>
      </w:r>
      <w:r w:rsidRPr="003A305B">
        <w:t xml:space="preserve"> </w:t>
      </w:r>
      <w:hyperlink r:id="rId7" w:history="1">
        <w:r w:rsidRPr="00AE1D90">
          <w:rPr>
            <w:rStyle w:val="Hyperlink"/>
            <w:highlight w:val="yellow"/>
          </w:rPr>
          <w:t>https://westcorp-apptx-cookbook.app.pcfdev.one.west.com/recipes/config-server/</w:t>
        </w:r>
      </w:hyperlink>
    </w:p>
    <w:p w:rsidR="003A305B" w:rsidRDefault="003A305B" w:rsidP="003F7799">
      <w:r>
        <w:t>Step 3: User Actuator to refresh the all the instances.</w:t>
      </w:r>
    </w:p>
    <w:p w:rsidR="003A305B" w:rsidRDefault="003A305B" w:rsidP="003F7799"/>
    <w:p w:rsidR="00772B2B" w:rsidRDefault="00772B2B" w:rsidP="00772B2B">
      <w:r>
        <w:t>cf create-service p-config-server standard icrm-gateway-config-server -c {"git": { "uri": "git@repo.west.com:Thanga01/iCRM-gateway-repo.git", "label": "master","privateKey":"-----BEGIN RSA PRIVATE KEY-----\nMIIEowIBAAKCAQEAtZpMe7oUz9Lc5ShCS7T3As+DQAPTSKABwVeMrbpmlr9HNnmR\nZUugtnnA6ncsiAmI+i5h3UMUC/Y/sXvI3/+ghKjbpFCO1StjrcSVgzZ7CS7ydCBU\nK8QO4tybXdzFWNyuU2+Bv/oK9XABGrAeKpAKBEu4a1YOyeJRpW/WCTuafXbtmsjB\nnR2dGggdpWxwiWXDdPQzQXRqS88XbCP30paT9mjwrncX5kc7lYwQECmc7n/59YR6\np1gSHdiT37CboALWiLhL/hmunEMj9cNzGchshym8Qmf057iEQzh9kgazjKY1Fvje\n</w:t>
      </w:r>
      <w:r>
        <w:lastRenderedPageBreak/>
        <w:t>WXV2LWz4ubKQI+HHTq2tnLUIyoEGPc4zQqRk5wIDAQABAoIBAHjN58r2ghmtn5wh\nJ9jMzPRlrl3LLaXGKuS+pKp8sPnezDSEsh+8K3C3lYljNZBZJ3GloRxbHt7GNKCQ\nQ5QerF0TJukrXZiYgHp7pynd+AKn5EkzqEpk5bIsJn5N+kmeo6iFKL7YSqnylAl4\n1thhcQhiho+Ac94AW2e9+ZeyupZyg4F9NtfD2RYe2xaOl6o4V5KOEYnON8y9ar3p\nys97Bld+JIZFwE3VTDh+ndEqRVeNChQa06ZZF2SeGkErQFGmDVBYW4GAbOWR1Oto\njDpnfKM1cRRvb74lIR9w3sa2gt1pXOHnSj9qDzJ6CpHA9pC/AM3jS4IjVrL/Rcm6\ntJpq4QECgYEA4Tnjv82akdgpRYMxi1Dk/bbjEv52MYP0wdVKgiH8Rm9mPZP4D3n5\ncW4BqfUS3FRO9daPQxL8+nM3FjmoEA1PPlq6IeXCt6RanMppufjJ8jzh8NPNkyi5\nVO93q6igoLm0a8px0TmWkCKZHT1fFCZAWFH6aFQmVAzq4ySHvi/nfSECgYEAzmqF\nRDTfOx12vJLS1CnSnnPtimILz+k/CDjwkWwTigrNE1VANbYMSr4tszgww0TwJ7L5\n9pSKFR6nmrtCDz5jRS5b3Epk1RAb2+h+cAoGKf2yMgSw2/JoZMiMnaEF/yon0dRc\nIxgAEoaytYeUbYkMagCZSMZYNUFeRu+moOtf2QcCgYBjrQcKP6gEm7HIPcOTcH2n\ne2ULZupQB6IuloKfDQNk+LA62F2UG9s1RAYgfYGXWQiI7CgC+0hSXuMmRuYGFJ3Z\nbrWpgtGmDGq9sScRUvWs6xzjRBla408CM+i2Y66S8xzSB4pPmjj0GRvCQQLvG+6m\nJ8G2omdEE2Nwmx4oIXNFgQKBgQCX1vG7T61aXf0nEFY4LZ+6YYq+Pgt0YJ62XLRS\nNQ9Wf0WF0DNQj18RaD5T1KTCL6b9fQG1KmU8zfT6tH8OmZUKoeR+8tajiJsFtEu1\n/Rm1r+JyOtMiqHm0kXYmyfmQTyFFkBJK2m/LMPyq3lYIEUVpgJFBYG4olrJUOhv3\nyc0S5wKBgAG3ctL9DxcQaB6zbl7MnxQpymW+kPEaMW6/WpwaulJKUfpaZ8Fi0W7X\nGaojobhItJP9GvpuAClad0SupWrDxr0a9gMFQvGyj64Gc3Kv2OecpsJ5/fqasvHT\ngaG5+brA2w19QtJbipFI7Hp53Tc2n9rRDpxyddmGYt6ptZ+PhJCN\n-----</w:t>
      </w:r>
      <w:r>
        <w:t>END RSA PRIVATE KEY-----\n" } }</w:t>
      </w:r>
      <w:bookmarkStart w:id="0" w:name="_GoBack"/>
      <w:bookmarkEnd w:id="0"/>
    </w:p>
    <w:p w:rsidR="00772B2B" w:rsidRDefault="00772B2B" w:rsidP="00772B2B">
      <w:r>
        <w:t>{"git": { "uri": "git@repo.west.com:karthi01/aceapi-config.git", "privateKey": "" } }</w:t>
      </w:r>
    </w:p>
    <w:p w:rsidR="00772B2B" w:rsidRDefault="00772B2B" w:rsidP="003F7799">
      <w:pPr>
        <w:rPr>
          <w:sz w:val="28"/>
          <w:szCs w:val="28"/>
        </w:rPr>
      </w:pPr>
    </w:p>
    <w:p w:rsidR="003A305B" w:rsidRPr="003A305B" w:rsidRDefault="003A305B" w:rsidP="003F7799">
      <w:pPr>
        <w:rPr>
          <w:sz w:val="28"/>
          <w:szCs w:val="28"/>
        </w:rPr>
      </w:pPr>
      <w:r w:rsidRPr="003A305B">
        <w:rPr>
          <w:sz w:val="28"/>
          <w:szCs w:val="28"/>
        </w:rPr>
        <w:t>User Provided Service(CUPS):</w:t>
      </w:r>
    </w:p>
    <w:p w:rsidR="003A305B" w:rsidRDefault="00D666BC" w:rsidP="003F7799">
      <w:r>
        <w:t>Refer the mail Attachment.</w:t>
      </w:r>
    </w:p>
    <w:p w:rsidR="003A305B" w:rsidRDefault="00D666BC" w:rsidP="003F7799">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2pt" o:ole="">
            <v:imagedata r:id="rId8" o:title=""/>
          </v:shape>
          <o:OLEObject Type="Embed" ProgID="Package" ShapeID="_x0000_i1025" DrawAspect="Icon" ObjectID="_1599034557" r:id="rId9"/>
        </w:object>
      </w:r>
    </w:p>
    <w:p w:rsidR="003A305B" w:rsidRDefault="000E5758" w:rsidP="003F7799">
      <w:pPr>
        <w:rPr>
          <w:sz w:val="28"/>
          <w:szCs w:val="28"/>
        </w:rPr>
      </w:pPr>
      <w:r w:rsidRPr="000E5758">
        <w:rPr>
          <w:sz w:val="28"/>
          <w:szCs w:val="28"/>
        </w:rPr>
        <w:t>Static Build Pack to serve static files</w:t>
      </w:r>
      <w:r>
        <w:rPr>
          <w:sz w:val="28"/>
          <w:szCs w:val="28"/>
        </w:rPr>
        <w:t>:</w:t>
      </w:r>
    </w:p>
    <w:p w:rsidR="000E5758" w:rsidRPr="000E5758" w:rsidRDefault="000E5758" w:rsidP="003F7799">
      <w:pPr>
        <w:rPr>
          <w:sz w:val="24"/>
          <w:szCs w:val="24"/>
        </w:rPr>
      </w:pPr>
      <w:r w:rsidRPr="000E5758">
        <w:rPr>
          <w:sz w:val="24"/>
          <w:szCs w:val="24"/>
        </w:rPr>
        <w:t>Step1:</w:t>
      </w:r>
    </w:p>
    <w:p w:rsidR="003F7799" w:rsidRDefault="000E5758">
      <w:r>
        <w:t>Place the static files in a folder with the structure as it is in icrm App.</w:t>
      </w:r>
    </w:p>
    <w:p w:rsidR="000E5758" w:rsidRDefault="000E5758">
      <w:r>
        <w:t>Step2:</w:t>
      </w:r>
    </w:p>
    <w:p w:rsidR="000E5758" w:rsidRDefault="000E5758">
      <w:r>
        <w:t>Push to PCF from the folder using command:</w:t>
      </w:r>
    </w:p>
    <w:p w:rsidR="000E5758" w:rsidRPr="000E5758" w:rsidRDefault="000E5758">
      <w:pPr>
        <w:rPr>
          <w:b/>
        </w:rPr>
      </w:pPr>
      <w:r w:rsidRPr="000E5758">
        <w:rPr>
          <w:b/>
        </w:rPr>
        <w:t>cf push icrm-r-serve-static-content-qa -b staticfile_buildpack</w:t>
      </w:r>
    </w:p>
    <w:p w:rsidR="000E5758" w:rsidRDefault="000E5758">
      <w:pPr>
        <w:rPr>
          <w:u w:val="single"/>
        </w:rPr>
      </w:pPr>
      <w:r>
        <w:t>Refer:</w:t>
      </w:r>
      <w:r w:rsidRPr="000E5758">
        <w:t xml:space="preserve"> </w:t>
      </w:r>
      <w:hyperlink r:id="rId10" w:history="1">
        <w:r w:rsidRPr="00AE1D90">
          <w:rPr>
            <w:rStyle w:val="Hyperlink"/>
          </w:rPr>
          <w:t>https://docs.cloudfoundry.org/buildpacks/staticfile/index.html</w:t>
        </w:r>
      </w:hyperlink>
    </w:p>
    <w:p w:rsidR="000E5758" w:rsidRDefault="000E5758">
      <w:pPr>
        <w:rPr>
          <w:u w:val="single"/>
        </w:rPr>
      </w:pPr>
    </w:p>
    <w:p w:rsidR="000E5758" w:rsidRDefault="000E5758">
      <w:pPr>
        <w:rPr>
          <w:sz w:val="28"/>
          <w:szCs w:val="28"/>
        </w:rPr>
      </w:pPr>
      <w:r w:rsidRPr="000E5758">
        <w:rPr>
          <w:sz w:val="28"/>
          <w:szCs w:val="28"/>
        </w:rPr>
        <w:t>Spring cloud gateway</w:t>
      </w:r>
      <w:r>
        <w:rPr>
          <w:sz w:val="28"/>
          <w:szCs w:val="28"/>
        </w:rPr>
        <w:t>:</w:t>
      </w:r>
    </w:p>
    <w:p w:rsidR="000E5758" w:rsidRDefault="000E5758" w:rsidP="000E5758">
      <w:r>
        <w:t>Spring Cloud gateway was suggested to be the edge proxy for IOL. Reference: https://cloud.spring.io/spring-cloud-gateway/</w:t>
      </w:r>
    </w:p>
    <w:p w:rsidR="000E5758" w:rsidRDefault="000E5758" w:rsidP="000E5758">
      <w:r>
        <w:lastRenderedPageBreak/>
        <w:t xml:space="preserve"> </w:t>
      </w:r>
    </w:p>
    <w:p w:rsidR="000E5758" w:rsidRDefault="000E5758" w:rsidP="000E5758">
      <w:r>
        <w:t>Built on Spring Framework 5, Project Reactor and Spring Boot 2.0 Able to match routes on any request attribute. Predicates and filters are specific to routes. Hystrix Circuit Breaker integration. Spring Cloud DiscoveryClient integration Easy to write Predicates and Filters Request Rate Limiting Path Rewriting</w:t>
      </w:r>
    </w:p>
    <w:p w:rsidR="000E5758" w:rsidRDefault="000E5758" w:rsidP="000E5758">
      <w:r>
        <w:t>The following is the IOL Gateway artefacts created:</w:t>
      </w:r>
    </w:p>
    <w:p w:rsidR="0001742A" w:rsidRDefault="00772B2B">
      <w:hyperlink r:id="rId11" w:history="1">
        <w:r w:rsidR="0001742A" w:rsidRPr="00AE1D90">
          <w:rPr>
            <w:rStyle w:val="Hyperlink"/>
          </w:rPr>
          <w:t>https://repo.west.com/Thanga01/Mexico-Dojo-Thanga/tree/master/icrm-gateway</w:t>
        </w:r>
      </w:hyperlink>
    </w:p>
    <w:p w:rsidR="003F7799" w:rsidRDefault="00772B2B">
      <w:hyperlink r:id="rId12" w:history="1">
        <w:r w:rsidR="0001742A" w:rsidRPr="00AE1D90">
          <w:rPr>
            <w:rStyle w:val="Hyperlink"/>
          </w:rPr>
          <w:t>https://repo.west.com/Thanga01/iCRM-gateway-repo/blob/master/icrm-gateway.yml</w:t>
        </w:r>
      </w:hyperlink>
    </w:p>
    <w:p w:rsidR="0001742A" w:rsidRDefault="0001742A"/>
    <w:p w:rsidR="0001742A" w:rsidRPr="0001742A" w:rsidRDefault="0001742A" w:rsidP="0001742A">
      <w:pPr>
        <w:rPr>
          <w:sz w:val="28"/>
          <w:szCs w:val="28"/>
        </w:rPr>
      </w:pPr>
      <w:r w:rsidRPr="0001742A">
        <w:rPr>
          <w:sz w:val="28"/>
          <w:szCs w:val="28"/>
        </w:rPr>
        <w:t>Blue-green with Spring cloud gateway:</w:t>
      </w:r>
    </w:p>
    <w:p w:rsidR="0001742A" w:rsidRDefault="0001742A" w:rsidP="0001742A">
      <w:r>
        <w:t xml:space="preserve">Doing blue-green with Eureka requires that spring.application.name is changed during deployments to </w:t>
      </w:r>
      <w:r w:rsidR="00BC721B">
        <w:t>ICRM</w:t>
      </w:r>
      <w:r>
        <w:t xml:space="preserve">-Blue or </w:t>
      </w:r>
      <w:r w:rsidR="00BC721B">
        <w:t>ICRM</w:t>
      </w:r>
      <w:r>
        <w:t xml:space="preserve">-Green. </w:t>
      </w:r>
    </w:p>
    <w:p w:rsidR="0001742A" w:rsidRDefault="0001742A" w:rsidP="0001742A">
      <w:r>
        <w:t>You can refer to some of the best practices here:</w:t>
      </w:r>
    </w:p>
    <w:p w:rsidR="0001742A" w:rsidRDefault="0001742A" w:rsidP="0001742A">
      <w:r>
        <w:t>https://github.com/ryanjbaxter/bluegreen#running-the-sample-on-cloud-foundry  (related links here: https://github.com/spring-cloud/spring-cloud-n )etflix/issues/1851</w:t>
      </w:r>
    </w:p>
    <w:p w:rsidR="0001742A" w:rsidRDefault="0001742A" w:rsidP="0001742A">
      <w:r>
        <w:t>For polyglot service discovery services from PCF 2.2 onwards the below can be used: (This appears to be a much cleaner option though)</w:t>
      </w:r>
    </w:p>
    <w:p w:rsidR="0001742A" w:rsidRDefault="0001742A" w:rsidP="0001742A">
      <w:r>
        <w:t>https://www.cloudfoundry.org/blog/polyglot-service-discovery-container-networking-cloud-foundry/</w:t>
      </w:r>
    </w:p>
    <w:p w:rsidR="0001742A" w:rsidRPr="0078766B" w:rsidRDefault="0001742A" w:rsidP="0001742A">
      <w:pPr>
        <w:rPr>
          <w:sz w:val="28"/>
          <w:szCs w:val="28"/>
        </w:rPr>
      </w:pPr>
    </w:p>
    <w:p w:rsidR="003F5004" w:rsidRDefault="003F5004" w:rsidP="0001742A">
      <w:pPr>
        <w:rPr>
          <w:sz w:val="28"/>
          <w:szCs w:val="28"/>
        </w:rPr>
      </w:pPr>
    </w:p>
    <w:p w:rsidR="0078766B" w:rsidRPr="003F5004" w:rsidRDefault="0078766B" w:rsidP="0001742A">
      <w:pPr>
        <w:rPr>
          <w:b/>
          <w:sz w:val="28"/>
          <w:szCs w:val="28"/>
        </w:rPr>
      </w:pPr>
      <w:r w:rsidRPr="003F5004">
        <w:rPr>
          <w:b/>
          <w:sz w:val="28"/>
          <w:szCs w:val="28"/>
        </w:rPr>
        <w:t>Service Registry with Spring cloud discovery client:</w:t>
      </w:r>
    </w:p>
    <w:p w:rsidR="003F5004" w:rsidRPr="00FF1307" w:rsidRDefault="003F5004" w:rsidP="0001742A">
      <w:r w:rsidRPr="00FF1307">
        <w:t>https://spring.io/blog/2015/01/20/microservice-registration-and-discovery-with-spring-cloud-and-netflix-s-eureka</w:t>
      </w:r>
    </w:p>
    <w:p w:rsidR="00FF1307" w:rsidRDefault="00FF1307" w:rsidP="00FF1307">
      <w:pPr>
        <w:rPr>
          <w:b/>
          <w:sz w:val="28"/>
          <w:szCs w:val="28"/>
        </w:rPr>
      </w:pPr>
      <w:r w:rsidRPr="00FF1307">
        <w:rPr>
          <w:b/>
          <w:sz w:val="28"/>
          <w:szCs w:val="28"/>
        </w:rPr>
        <w:t>Check sess</w:t>
      </w:r>
      <w:r>
        <w:rPr>
          <w:b/>
          <w:sz w:val="28"/>
          <w:szCs w:val="28"/>
        </w:rPr>
        <w:t>ion replication using PCC/Redis:</w:t>
      </w:r>
    </w:p>
    <w:p w:rsidR="007426DB" w:rsidRPr="00BC5403" w:rsidRDefault="007426DB" w:rsidP="002D496A">
      <w:r w:rsidRPr="002D496A">
        <w:rPr>
          <w:b/>
        </w:rPr>
        <w:t>Enable Session State Caching with the Java Buildpack</w:t>
      </w:r>
      <w:r w:rsidR="002D496A">
        <w:t>:</w:t>
      </w:r>
    </w:p>
    <w:p w:rsidR="007426DB" w:rsidRDefault="007426DB" w:rsidP="002D496A">
      <w:pPr>
        <w:pStyle w:val="NormalWeb"/>
        <w:shd w:val="clear" w:color="auto" w:fill="FFFFFF"/>
        <w:spacing w:before="0" w:after="0" w:afterAutospacing="0"/>
        <w:rPr>
          <w:rFonts w:ascii="Arial" w:hAnsi="Arial" w:cs="Arial"/>
          <w:color w:val="333333"/>
        </w:rPr>
      </w:pPr>
      <w:r>
        <w:rPr>
          <w:rFonts w:ascii="Arial" w:hAnsi="Arial" w:cs="Arial"/>
          <w:color w:val="333333"/>
        </w:rPr>
        <w:t>When the service instance name is followed by the </w:t>
      </w:r>
      <w:r>
        <w:rPr>
          <w:rStyle w:val="HTMLCode"/>
          <w:color w:val="333333"/>
          <w:bdr w:val="single" w:sz="6" w:space="0" w:color="E4E4E4" w:frame="1"/>
          <w:shd w:val="clear" w:color="auto" w:fill="F5F5FF"/>
        </w:rPr>
        <w:t>session-replication</w:t>
      </w:r>
      <w:r>
        <w:rPr>
          <w:rFonts w:ascii="Arial" w:hAnsi="Arial" w:cs="Arial"/>
          <w:color w:val="333333"/>
        </w:rPr>
        <w:t> tag, the Java buildpack will download all the required resources for session state caching.</w:t>
      </w:r>
    </w:p>
    <w:p w:rsidR="007426DB" w:rsidRDefault="007426DB" w:rsidP="002D496A">
      <w:pPr>
        <w:pStyle w:val="NormalWeb"/>
        <w:shd w:val="clear" w:color="auto" w:fill="FFFFFF"/>
        <w:spacing w:after="312" w:afterAutospacing="0"/>
        <w:rPr>
          <w:rFonts w:ascii="Arial" w:hAnsi="Arial" w:cs="Arial"/>
          <w:color w:val="333333"/>
        </w:rPr>
      </w:pPr>
      <w:r>
        <w:rPr>
          <w:rFonts w:ascii="Arial" w:hAnsi="Arial" w:cs="Arial"/>
          <w:color w:val="333333"/>
        </w:rPr>
        <w:t>To enable session state caching, do one of the following:</w:t>
      </w:r>
    </w:p>
    <w:p w:rsidR="007426DB" w:rsidRDefault="007426DB" w:rsidP="002D496A">
      <w:pPr>
        <w:pStyle w:val="NormalWeb"/>
        <w:numPr>
          <w:ilvl w:val="0"/>
          <w:numId w:val="1"/>
        </w:numPr>
        <w:shd w:val="clear" w:color="auto" w:fill="FFFFFF"/>
        <w:spacing w:before="0" w:beforeAutospacing="0" w:after="0" w:afterAutospacing="0"/>
        <w:ind w:left="0"/>
        <w:rPr>
          <w:rFonts w:ascii="Arial" w:hAnsi="Arial" w:cs="Arial"/>
          <w:color w:val="333333"/>
        </w:rPr>
      </w:pPr>
      <w:r>
        <w:rPr>
          <w:rFonts w:ascii="Arial" w:hAnsi="Arial" w:cs="Arial"/>
          <w:color w:val="333333"/>
        </w:rPr>
        <w:t>When creating your service instance name, append it with the </w:t>
      </w:r>
      <w:r>
        <w:rPr>
          <w:rStyle w:val="HTMLCode"/>
          <w:color w:val="333333"/>
          <w:bdr w:val="single" w:sz="6" w:space="0" w:color="E4E4E4" w:frame="1"/>
          <w:shd w:val="clear" w:color="auto" w:fill="F5F5FF"/>
        </w:rPr>
        <w:t>session-replication</w:t>
      </w:r>
      <w:r>
        <w:rPr>
          <w:rFonts w:ascii="Arial" w:hAnsi="Arial" w:cs="Arial"/>
          <w:color w:val="333333"/>
        </w:rPr>
        <w:t> tag. For example, for the </w:t>
      </w:r>
      <w:r>
        <w:rPr>
          <w:rStyle w:val="HTMLCode"/>
          <w:color w:val="333333"/>
          <w:bdr w:val="single" w:sz="6" w:space="0" w:color="E4E4E4" w:frame="1"/>
          <w:shd w:val="clear" w:color="auto" w:fill="F5F5FF"/>
        </w:rPr>
        <w:t>p-cloudcache</w:t>
      </w:r>
      <w:r>
        <w:rPr>
          <w:rFonts w:ascii="Arial" w:hAnsi="Arial" w:cs="Arial"/>
          <w:color w:val="333333"/>
        </w:rPr>
        <w:t> service:</w:t>
      </w:r>
    </w:p>
    <w:p w:rsidR="007426DB" w:rsidRDefault="007426DB" w:rsidP="002D496A">
      <w:pPr>
        <w:pStyle w:val="HTMLPreformatted"/>
        <w:shd w:val="clear" w:color="auto" w:fill="3A3A3A"/>
        <w:rPr>
          <w:color w:val="FEFEFE"/>
        </w:rPr>
      </w:pPr>
      <w:r>
        <w:rPr>
          <w:color w:val="FEFEFE"/>
        </w:rPr>
        <w:t>$ cf create-service p-cloudcache my-service-instance -t session-replication</w:t>
      </w:r>
    </w:p>
    <w:p w:rsidR="007426DB" w:rsidRDefault="007426DB" w:rsidP="002D496A">
      <w:pPr>
        <w:pStyle w:val="NormalWeb"/>
        <w:numPr>
          <w:ilvl w:val="0"/>
          <w:numId w:val="1"/>
        </w:numPr>
        <w:shd w:val="clear" w:color="auto" w:fill="FFFFFF"/>
        <w:spacing w:before="0" w:beforeAutospacing="0" w:after="0" w:afterAutospacing="0"/>
        <w:ind w:left="0"/>
        <w:rPr>
          <w:rFonts w:ascii="Arial" w:hAnsi="Arial" w:cs="Arial"/>
          <w:color w:val="333333"/>
        </w:rPr>
      </w:pPr>
      <w:r>
        <w:rPr>
          <w:rFonts w:ascii="Arial" w:hAnsi="Arial" w:cs="Arial"/>
          <w:color w:val="333333"/>
        </w:rPr>
        <w:lastRenderedPageBreak/>
        <w:t>When updating your service instance name (for example, if the updated name is </w:t>
      </w:r>
      <w:r>
        <w:rPr>
          <w:rStyle w:val="HTMLCode"/>
          <w:color w:val="333333"/>
          <w:bdr w:val="single" w:sz="6" w:space="0" w:color="E4E4E4" w:frame="1"/>
          <w:shd w:val="clear" w:color="auto" w:fill="F5F5FF"/>
        </w:rPr>
        <w:t>new-service-instance</w:t>
      </w:r>
      <w:r>
        <w:rPr>
          <w:rFonts w:ascii="Arial" w:hAnsi="Arial" w:cs="Arial"/>
          <w:color w:val="333333"/>
        </w:rPr>
        <w:t>), append it with the </w:t>
      </w:r>
      <w:r>
        <w:rPr>
          <w:rStyle w:val="HTMLCode"/>
          <w:color w:val="333333"/>
          <w:bdr w:val="single" w:sz="6" w:space="0" w:color="E4E4E4" w:frame="1"/>
          <w:shd w:val="clear" w:color="auto" w:fill="F5F5FF"/>
        </w:rPr>
        <w:t>session-replication</w:t>
      </w:r>
      <w:r>
        <w:rPr>
          <w:rFonts w:ascii="Arial" w:hAnsi="Arial" w:cs="Arial"/>
          <w:color w:val="333333"/>
        </w:rPr>
        <w:t> tag:</w:t>
      </w:r>
    </w:p>
    <w:p w:rsidR="007426DB" w:rsidRDefault="007426DB" w:rsidP="002D496A">
      <w:pPr>
        <w:pStyle w:val="HTMLPreformatted"/>
        <w:shd w:val="clear" w:color="auto" w:fill="3A3A3A"/>
        <w:rPr>
          <w:color w:val="FEFEFE"/>
        </w:rPr>
      </w:pPr>
      <w:r>
        <w:rPr>
          <w:color w:val="FEFEFE"/>
        </w:rPr>
        <w:t>$ cf update-service new-service-instance -t session-replication</w:t>
      </w:r>
    </w:p>
    <w:p w:rsidR="007426DB" w:rsidRDefault="007426DB" w:rsidP="002D496A">
      <w:pPr>
        <w:pStyle w:val="NormalWeb"/>
        <w:numPr>
          <w:ilvl w:val="0"/>
          <w:numId w:val="1"/>
        </w:numPr>
        <w:shd w:val="clear" w:color="auto" w:fill="FFFFFF"/>
        <w:spacing w:before="0" w:beforeAutospacing="0" w:after="0" w:afterAutospacing="0"/>
        <w:ind w:left="0"/>
        <w:rPr>
          <w:rFonts w:ascii="Arial" w:hAnsi="Arial" w:cs="Arial"/>
          <w:color w:val="333333"/>
        </w:rPr>
      </w:pPr>
      <w:r>
        <w:rPr>
          <w:rFonts w:ascii="Arial" w:hAnsi="Arial" w:cs="Arial"/>
          <w:color w:val="333333"/>
        </w:rPr>
        <w:t>End the service instance name with the text </w:t>
      </w:r>
      <w:r>
        <w:rPr>
          <w:rStyle w:val="HTMLCode"/>
          <w:color w:val="333333"/>
          <w:bdr w:val="single" w:sz="6" w:space="0" w:color="E4E4E4" w:frame="1"/>
          <w:shd w:val="clear" w:color="auto" w:fill="F5F5FF"/>
        </w:rPr>
        <w:t>-session-replication</w:t>
      </w:r>
      <w:r>
        <w:rPr>
          <w:rFonts w:ascii="Arial" w:hAnsi="Arial" w:cs="Arial"/>
          <w:color w:val="333333"/>
        </w:rPr>
        <w:t>: </w:t>
      </w:r>
      <w:r>
        <w:rPr>
          <w:rStyle w:val="HTMLCode"/>
          <w:color w:val="333333"/>
          <w:bdr w:val="single" w:sz="6" w:space="0" w:color="E4E4E4" w:frame="1"/>
          <w:shd w:val="clear" w:color="auto" w:fill="F5F5FF"/>
        </w:rPr>
        <w:t>my-service-instance-session-replication</w:t>
      </w:r>
      <w:r>
        <w:rPr>
          <w:rFonts w:ascii="Arial" w:hAnsi="Arial" w:cs="Arial"/>
          <w:color w:val="333333"/>
        </w:rPr>
        <w:t>.</w:t>
      </w:r>
    </w:p>
    <w:p w:rsidR="00FF1307" w:rsidRDefault="00FF1307" w:rsidP="00FF1307">
      <w:pPr>
        <w:rPr>
          <w:b/>
          <w:sz w:val="28"/>
          <w:szCs w:val="28"/>
        </w:rPr>
      </w:pPr>
    </w:p>
    <w:p w:rsidR="00487EB4" w:rsidRDefault="00487EB4" w:rsidP="00FF1307">
      <w:pPr>
        <w:rPr>
          <w:b/>
          <w:sz w:val="28"/>
          <w:szCs w:val="28"/>
        </w:rPr>
      </w:pPr>
      <w:r>
        <w:rPr>
          <w:b/>
          <w:sz w:val="28"/>
          <w:szCs w:val="28"/>
        </w:rPr>
        <w:t>NFS mount:</w:t>
      </w:r>
    </w:p>
    <w:p w:rsidR="00487EB4" w:rsidRPr="00592DB0" w:rsidRDefault="00772B2B" w:rsidP="00FF1307">
      <w:hyperlink r:id="rId13" w:history="1">
        <w:r w:rsidR="00487EB4" w:rsidRPr="00592DB0">
          <w:t>https://westcorp-apptx-cookbook.app.pcfdev.one.west.com/recipes/nfs-volume-service-setup/</w:t>
        </w:r>
      </w:hyperlink>
    </w:p>
    <w:p w:rsidR="00C44C31" w:rsidRPr="00C44C31" w:rsidRDefault="00C44C31" w:rsidP="00FF1307">
      <w:pPr>
        <w:rPr>
          <w:rFonts w:ascii="Arial" w:eastAsia="Times New Roman" w:hAnsi="Arial" w:cs="Arial"/>
          <w:color w:val="333333"/>
          <w:sz w:val="24"/>
          <w:szCs w:val="24"/>
        </w:rPr>
      </w:pPr>
    </w:p>
    <w:p w:rsidR="00C44C31" w:rsidRDefault="00C44C31" w:rsidP="00FF1307">
      <w:pPr>
        <w:rPr>
          <w:b/>
          <w:sz w:val="28"/>
          <w:szCs w:val="28"/>
        </w:rPr>
      </w:pPr>
      <w:r>
        <w:rPr>
          <w:b/>
          <w:sz w:val="28"/>
          <w:szCs w:val="28"/>
        </w:rPr>
        <w:t>BPMA Road MAP:</w:t>
      </w:r>
    </w:p>
    <w:p w:rsidR="00C44C31" w:rsidRPr="00592DB0" w:rsidRDefault="00C44C31" w:rsidP="00C44C31">
      <w:r w:rsidRPr="00592DB0">
        <w:t xml:space="preserve">1.Remove JBoss dependencies and try to run in Tomcat 8.5 in local. </w:t>
      </w:r>
    </w:p>
    <w:p w:rsidR="00C44C31" w:rsidRPr="00592DB0" w:rsidRDefault="00C44C31" w:rsidP="00C44C31">
      <w:r w:rsidRPr="00592DB0">
        <w:t>2.Identify the url's and get the firewall issues resolved for PCF.</w:t>
      </w:r>
    </w:p>
    <w:p w:rsidR="00C44C31" w:rsidRPr="00592DB0" w:rsidRDefault="00C44C31" w:rsidP="00C44C31">
      <w:r w:rsidRPr="00592DB0">
        <w:t>3.Session Scope - Should use Distributedcache or RedisCache or PCC (Refer POC from ICRM)</w:t>
      </w:r>
    </w:p>
    <w:p w:rsidR="00C44C31" w:rsidRPr="00592DB0" w:rsidRDefault="00C44C31" w:rsidP="00C44C31">
      <w:r w:rsidRPr="00592DB0">
        <w:t xml:space="preserve">4.Avoid using local file system to write files. </w:t>
      </w:r>
    </w:p>
    <w:p w:rsidR="00C44C31" w:rsidRPr="00592DB0" w:rsidRDefault="00C44C31" w:rsidP="00C44C31">
      <w:r w:rsidRPr="00592DB0">
        <w:t>5.Change the xml configuration to java properties.</w:t>
      </w:r>
    </w:p>
    <w:p w:rsidR="00C44C31" w:rsidRPr="00592DB0" w:rsidRDefault="00C44C31" w:rsidP="00C44C31">
      <w:r w:rsidRPr="00592DB0">
        <w:t>6.Logging - Logs should be written in stream. (Refer ICRM)</w:t>
      </w:r>
    </w:p>
    <w:p w:rsidR="00894659" w:rsidRPr="00592DB0" w:rsidRDefault="00C44C31" w:rsidP="0001742A">
      <w:r w:rsidRPr="00592DB0">
        <w:t>7.Property config - Use external configuration server.(Refer POC from ICRM Gat</w:t>
      </w:r>
      <w:r w:rsidR="00A277A8">
        <w:t>e</w:t>
      </w:r>
      <w:r w:rsidRPr="00592DB0">
        <w:t>way)</w:t>
      </w:r>
    </w:p>
    <w:sectPr w:rsidR="00894659" w:rsidRPr="00592DB0" w:rsidSect="00E648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856F8"/>
    <w:multiLevelType w:val="multilevel"/>
    <w:tmpl w:val="43B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99"/>
    <w:rsid w:val="0001742A"/>
    <w:rsid w:val="000533C8"/>
    <w:rsid w:val="00090C9D"/>
    <w:rsid w:val="000E5758"/>
    <w:rsid w:val="00226E6F"/>
    <w:rsid w:val="002D496A"/>
    <w:rsid w:val="00342F13"/>
    <w:rsid w:val="00390ED5"/>
    <w:rsid w:val="003A305B"/>
    <w:rsid w:val="003F5004"/>
    <w:rsid w:val="003F7799"/>
    <w:rsid w:val="00467374"/>
    <w:rsid w:val="00487EB4"/>
    <w:rsid w:val="005748FE"/>
    <w:rsid w:val="00592DB0"/>
    <w:rsid w:val="007426DB"/>
    <w:rsid w:val="00772B2B"/>
    <w:rsid w:val="00774060"/>
    <w:rsid w:val="0078766B"/>
    <w:rsid w:val="00894659"/>
    <w:rsid w:val="009A2DED"/>
    <w:rsid w:val="00A277A8"/>
    <w:rsid w:val="00A85A66"/>
    <w:rsid w:val="00B81B03"/>
    <w:rsid w:val="00BC5403"/>
    <w:rsid w:val="00BC721B"/>
    <w:rsid w:val="00C44C31"/>
    <w:rsid w:val="00D16019"/>
    <w:rsid w:val="00D2144D"/>
    <w:rsid w:val="00D666BC"/>
    <w:rsid w:val="00E648C0"/>
    <w:rsid w:val="00FC4E0B"/>
    <w:rsid w:val="00F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0B1D"/>
  <w15:chartTrackingRefBased/>
  <w15:docId w15:val="{1DD7142A-0465-40C0-B17D-D06B6088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4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2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05B"/>
    <w:rPr>
      <w:color w:val="0563C1" w:themeColor="hyperlink"/>
      <w:u w:val="single"/>
    </w:rPr>
  </w:style>
  <w:style w:type="character" w:customStyle="1" w:styleId="Heading2Char">
    <w:name w:val="Heading 2 Char"/>
    <w:basedOn w:val="DefaultParagraphFont"/>
    <w:link w:val="Heading2"/>
    <w:uiPriority w:val="9"/>
    <w:rsid w:val="008946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426D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426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26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2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6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8747">
      <w:bodyDiv w:val="1"/>
      <w:marLeft w:val="0"/>
      <w:marRight w:val="0"/>
      <w:marTop w:val="0"/>
      <w:marBottom w:val="0"/>
      <w:divBdr>
        <w:top w:val="none" w:sz="0" w:space="0" w:color="auto"/>
        <w:left w:val="none" w:sz="0" w:space="0" w:color="auto"/>
        <w:bottom w:val="none" w:sz="0" w:space="0" w:color="auto"/>
        <w:right w:val="none" w:sz="0" w:space="0" w:color="auto"/>
      </w:divBdr>
    </w:div>
    <w:div w:id="546064232">
      <w:bodyDiv w:val="1"/>
      <w:marLeft w:val="0"/>
      <w:marRight w:val="0"/>
      <w:marTop w:val="0"/>
      <w:marBottom w:val="0"/>
      <w:divBdr>
        <w:top w:val="none" w:sz="0" w:space="0" w:color="auto"/>
        <w:left w:val="none" w:sz="0" w:space="0" w:color="auto"/>
        <w:bottom w:val="none" w:sz="0" w:space="0" w:color="auto"/>
        <w:right w:val="none" w:sz="0" w:space="0" w:color="auto"/>
      </w:divBdr>
    </w:div>
    <w:div w:id="15941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estcorp-apptx-cookbook.app.pcfdev.one.west.com/recipes/nfs-volume-service-setup/" TargetMode="External"/><Relationship Id="rId3" Type="http://schemas.openxmlformats.org/officeDocument/2006/relationships/styles" Target="styles.xml"/><Relationship Id="rId7" Type="http://schemas.openxmlformats.org/officeDocument/2006/relationships/hyperlink" Target="https://westcorp-apptx-cookbook.app.pcfdev.one.west.com/recipes/config-server/" TargetMode="External"/><Relationship Id="rId12" Type="http://schemas.openxmlformats.org/officeDocument/2006/relationships/hyperlink" Target="https://repo.west.com/Thanga01/iCRM-gateway-repo/blob/master/icrm-gateway.y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po.west.com/Thanga01/Mexico-Dojo-Thanga/tree/master/icrm-gatew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loudfoundry.org/buildpacks/staticfile/index.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F137-FB65-463E-A911-5513E1E5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7751</TotalTime>
  <Pages>5</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West Corporation</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Thangadurai</dc:creator>
  <cp:keywords/>
  <dc:description/>
  <cp:lastModifiedBy>S, Thangadurai</cp:lastModifiedBy>
  <cp:revision>30</cp:revision>
  <dcterms:created xsi:type="dcterms:W3CDTF">2018-09-13T16:14:00Z</dcterms:created>
  <dcterms:modified xsi:type="dcterms:W3CDTF">2018-09-21T16:30:00Z</dcterms:modified>
</cp:coreProperties>
</file>