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35"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067300" cy="4936394"/>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29" name="Picture"/>
            <a:graphic>
              <a:graphicData uri="http://schemas.openxmlformats.org/drawingml/2006/picture">
                <pic:pic>
                  <pic:nvPicPr>
                    <pic:cNvPr descr="figures/architecture.mmd.png" id="30" name="Picture"/>
                    <pic:cNvPicPr>
                      <a:picLocks noChangeArrowheads="1" noChangeAspect="1"/>
                    </pic:cNvPicPr>
                  </pic:nvPicPr>
                  <pic:blipFill>
                    <a:blip r:embed="rId28"/>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w:t>
      </w:r>
      <w:r>
        <w:t xml:space="preserve">Query &amp; Refine</w:t>
      </w:r>
      <w:r>
        <w:t xml:space="preserv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bookmarkStart w:id="34"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NL-SQL-Rationale triple is stored in organizational memory as a durable knowledge artifact. The Rationale Metadata documents the query’s business logic (e.g.,</w:t>
      </w:r>
      <w:r>
        <w:t xml:space="preserve"> </w:t>
      </w:r>
      <w:r>
        <w:t xml:space="preserve">“</w:t>
      </w:r>
      <w:r>
        <w:t xml:space="preserve">Excluding Hospice per 2025 CMS rules</w:t>
      </w:r>
      <w:r>
        <w:t xml:space="preserve">”</w:t>
      </w:r>
      <w:r>
        <w:t xml:space="preserve">) and is a mandatory component of the triple.</w:t>
      </w:r>
    </w:p>
    <w:p>
      <w:pPr>
        <w:numPr>
          <w:ilvl w:val="0"/>
          <w:numId w:val="1006"/>
        </w:numPr>
      </w:pPr>
      <w:r>
        <w:rPr>
          <w:i/>
          <w:iCs/>
        </w:rPr>
        <w:t xml:space="preserve">Retrieval</w:t>
      </w:r>
      <w:r>
        <w:t xml:space="preserve">: When future users ask similar questions, the system retrieves relevant validated triples,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2667000" cy="5498969"/>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32" name="Picture"/>
            <a:graphic>
              <a:graphicData uri="http://schemas.openxmlformats.org/drawingml/2006/picture">
                <pic:pic>
                  <pic:nvPicPr>
                    <pic:cNvPr descr="figures/knowledge-cycle.mmd.png" id="33" name="Picture"/>
                    <pic:cNvPicPr>
                      <a:picLocks noChangeArrowheads="1" noChangeAspect="1"/>
                    </pic:cNvPicPr>
                  </pic:nvPicPr>
                  <pic:blipFill>
                    <a:blip r:embed="rId31"/>
                    <a:stretch>
                      <a:fillRect/>
                    </a:stretch>
                  </pic:blipFill>
                  <pic:spPr bwMode="auto">
                    <a:xfrm>
                      <a:off x="0" y="0"/>
                      <a:ext cx="2667000" cy="5498969"/>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triples rather than individual memory. Low-maturity organizations can accelerate advancement by accumulating validated queries, and technical barriers are reduced because new staff access proven query patterns rather than recreating analytical logic.</w:t>
      </w:r>
    </w:p>
    <w:bookmarkEnd w:id="34"/>
    <w:bookmarkEnd w:id="35"/>
    <w:bookmarkStart w:id="36"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6"/>
    <w:bookmarkEnd w:id="37"/>
    <w:bookmarkStart w:id="47" w:name="methodology"/>
    <w:p>
      <w:pPr>
        <w:pStyle w:val="Heading1"/>
      </w:pPr>
      <w:r>
        <w:rPr>
          <w:rStyle w:val="SectionNumber"/>
        </w:rPr>
        <w:t xml:space="preserve">2</w:t>
      </w:r>
      <w:r>
        <w:tab/>
      </w:r>
      <w:r>
        <w:t xml:space="preserve">Methodology</w:t>
      </w:r>
    </w:p>
    <w:bookmarkStart w:id="38"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38"/>
    <w:bookmarkStart w:id="42"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 Workforce Agility (</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 Technical Enablement (</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pct" w:w="5000"/>
        <w:jc w:val="left"/>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4800600" cy="6128425"/>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40" name="Picture"/>
            <a:graphic>
              <a:graphicData uri="http://schemas.openxmlformats.org/drawingml/2006/picture">
                <pic:pic>
                  <pic:nvPicPr>
                    <pic:cNvPr descr="figures/literature-flow.mmd.png" id="41" name="Picture"/>
                    <pic:cNvPicPr>
                      <a:picLocks noChangeArrowheads="1" noChangeAspect="1"/>
                    </pic:cNvPicPr>
                  </pic:nvPicPr>
                  <pic:blipFill>
                    <a:blip r:embed="rId39"/>
                    <a:stretch>
                      <a:fillRect/>
                    </a:stretch>
                  </pic:blipFill>
                  <pic:spPr bwMode="auto">
                    <a:xfrm>
                      <a:off x="0" y="0"/>
                      <a:ext cx="4800600" cy="6128425"/>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42"/>
    <w:bookmarkStart w:id="43"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43"/>
    <w:bookmarkStart w:id="44"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jc w:val="left"/>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44"/>
    <w:bookmarkStart w:id="45"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45"/>
    <w:bookmarkStart w:id="46"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46"/>
    <w:bookmarkEnd w:id="47"/>
    <w:bookmarkStart w:id="51"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48"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48"/>
    <w:bookmarkStart w:id="49"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w:t>
            </w:r>
            <w:r>
              <w:t xml:space="preserve"> </w:t>
            </w:r>
            <m:oMath>
              <m:r>
                <m:rPr>
                  <m:sty m:val="p"/>
                </m:rPr>
                <m:t>→</m:t>
              </m:r>
            </m:oMath>
            <w:r>
              <w:t xml:space="preserve"> </w:t>
            </w:r>
            <w:r>
              <w:t xml:space="preserve">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w:r>
              <w:t xml:space="preserve"> </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w:t>
            </w:r>
            <w:r>
              <w:t xml:space="preserve"> </w:t>
            </w:r>
            <m:oMath>
              <m:r>
                <m:rPr>
                  <m:sty m:val="p"/>
                </m:rPr>
                <m:t>→</m:t>
              </m:r>
            </m:oMath>
            <w:r>
              <w:t xml:space="preserve"> </w:t>
            </w:r>
            <w:r>
              <w:t xml:space="preserve">Knowledge</w:t>
            </w:r>
          </w:p>
        </w:tc>
        <w:tc>
          <w:tcPr/>
          <w:p>
            <w:pPr>
              <w:pStyle w:val="Compact"/>
              <w:jc w:val="left"/>
            </w:pPr>
            <w:r>
              <w:t xml:space="preserve">Knowledge 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9"/>
    <w:bookmarkStart w:id="50"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50"/>
    <w:bookmarkEnd w:id="51"/>
    <w:bookmarkStart w:id="78"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56" w:name="state-of-healthcare-analytics-maturity"/>
    <w:p>
      <w:pPr>
        <w:pStyle w:val="Heading2"/>
      </w:pPr>
      <w:r>
        <w:rPr>
          <w:rStyle w:val="SectionNumber"/>
        </w:rPr>
        <w:t xml:space="preserve">4.1</w:t>
      </w:r>
      <w:r>
        <w:tab/>
      </w:r>
      <w:r>
        <w:t xml:space="preserve">State of Healthcare Analytics Maturity</w:t>
      </w:r>
    </w:p>
    <w:bookmarkStart w:id="52"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w:t>
      </w:r>
      <w:r>
        <w:t xml:space="preserve">low-maturity trap</w:t>
      </w:r>
      <w:r>
        <w:t xml:space="preserve">”</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52"/>
    <w:bookmarkStart w:id="53"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53"/>
    <w:bookmarkStart w:id="54"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4"/>
    <w:bookmarkStart w:id="55"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55"/>
    <w:bookmarkEnd w:id="56"/>
    <w:bookmarkStart w:id="60" w:name="X033aaa01add75caa19416ed7b909f71ff5bd76d"/>
    <w:p>
      <w:pPr>
        <w:pStyle w:val="Heading2"/>
      </w:pPr>
      <w:r>
        <w:rPr>
          <w:rStyle w:val="SectionNumber"/>
        </w:rPr>
        <w:t xml:space="preserve">4.2</w:t>
      </w:r>
      <w:r>
        <w:tab/>
      </w:r>
      <w:r>
        <w:t xml:space="preserve">Healthcare Workforce Turnover and Knowledge Loss</w:t>
      </w:r>
    </w:p>
    <w:bookmarkStart w:id="57"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57"/>
    <w:bookmarkStart w:id="58"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w:t>
      </w:r>
      <w:r>
        <w:t xml:space="preserve">documentation paradox</w:t>
      </w:r>
      <w:r>
        <w:t xml:space="preserve">”</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w:t>
      </w:r>
      <w:r>
        <w:t xml:space="preserve">reasoning</w:t>
      </w:r>
      <w:r>
        <w:t xml:space="preserve">”</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w:t>
      </w:r>
      <w:r>
        <w:t xml:space="preserve">intelligibility gap</w:t>
      </w:r>
      <w:r>
        <w:t xml:space="preserve">”</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w:t>
      </w:r>
      <w:r>
        <w:t xml:space="preserve">fatal mistakes</w:t>
      </w:r>
      <w:r>
        <w:t xml:space="preserve">”</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58"/>
    <w:bookmarkStart w:id="59"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9"/>
    <w:bookmarkEnd w:id="60"/>
    <w:bookmarkStart w:id="65" w:name="Xb8a8e2823f9f1dde7832c4cb2e15583554ebaf3"/>
    <w:p>
      <w:pPr>
        <w:pStyle w:val="Heading2"/>
      </w:pPr>
      <w:r>
        <w:rPr>
          <w:rStyle w:val="SectionNumber"/>
        </w:rPr>
        <w:t xml:space="preserve">4.3</w:t>
      </w:r>
      <w:r>
        <w:tab/>
      </w:r>
      <w:r>
        <w:t xml:space="preserve">State of Natural Language to SQL Generation</w:t>
      </w:r>
    </w:p>
    <w:bookmarkStart w:id="61"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61"/>
    <w:bookmarkStart w:id="62"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62"/>
    <w:bookmarkStart w:id="63"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63"/>
    <w:bookmarkStart w:id="64"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64"/>
    <w:bookmarkEnd w:id="65"/>
    <w:bookmarkStart w:id="69" w:name="Xca10dac733c4b284609ad3ca0d26f7400b78729"/>
    <w:p>
      <w:pPr>
        <w:pStyle w:val="Heading2"/>
      </w:pPr>
      <w:r>
        <w:rPr>
          <w:rStyle w:val="SectionNumber"/>
        </w:rPr>
        <w:t xml:space="preserve">4.4</w:t>
      </w:r>
      <w:r>
        <w:tab/>
      </w:r>
      <w:r>
        <w:t xml:space="preserve">Integration of Evidence: Synthesis Across Three Pillars</w:t>
      </w:r>
    </w:p>
    <w:bookmarkStart w:id="66"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66"/>
    <w:bookmarkStart w:id="67"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67"/>
    <w:bookmarkStart w:id="68"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68"/>
    <w:bookmarkEnd w:id="69"/>
    <w:bookmarkStart w:id="73" w:name="strategic-alignment-with-industry-trends"/>
    <w:p>
      <w:pPr>
        <w:pStyle w:val="Heading2"/>
      </w:pPr>
      <w:r>
        <w:rPr>
          <w:rStyle w:val="SectionNumber"/>
        </w:rPr>
        <w:t xml:space="preserve">4.5</w:t>
      </w:r>
      <w:r>
        <w:tab/>
      </w:r>
      <w:r>
        <w:t xml:space="preserve">Strategic Alignment with Industry Trends</w:t>
      </w:r>
    </w:p>
    <w:bookmarkStart w:id="70"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70"/>
    <w:bookmarkStart w:id="71"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71"/>
    <w:bookmarkStart w:id="72"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72"/>
    <w:bookmarkEnd w:id="73"/>
    <w:bookmarkStart w:id="7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74"/>
    <w:bookmarkStart w:id="7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7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75"/>
    <w:bookmarkStart w:id="7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76"/>
    <w:bookmarkEnd w:id="77"/>
    <w:bookmarkEnd w:id="78"/>
    <w:bookmarkStart w:id="108" w:name="discussion"/>
    <w:p>
      <w:pPr>
        <w:pStyle w:val="Heading1"/>
      </w:pPr>
      <w:r>
        <w:rPr>
          <w:rStyle w:val="SectionNumber"/>
        </w:rPr>
        <w:t xml:space="preserve">5</w:t>
      </w:r>
      <w:r>
        <w:tab/>
      </w:r>
      <w:r>
        <w:t xml:space="preserve">Discussion</w:t>
      </w:r>
    </w:p>
    <w:bookmarkStart w:id="84"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9"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79"/>
    <w:bookmarkStart w:id="80"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80"/>
    <w:bookmarkStart w:id="81"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81"/>
    <w:bookmarkStart w:id="82"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82"/>
    <w:bookmarkStart w:id="83"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83"/>
    <w:bookmarkEnd w:id="84"/>
    <w:bookmarkStart w:id="91"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8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85"/>
    <w:bookmarkStart w:id="8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86"/>
    <w:bookmarkStart w:id="8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87"/>
    <w:bookmarkStart w:id="8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88"/>
    <w:bookmarkStart w:id="8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89"/>
    <w:bookmarkStart w:id="90"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90"/>
    <w:bookmarkEnd w:id="91"/>
    <w:bookmarkStart w:id="9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9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92"/>
    <w:bookmarkStart w:id="9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93"/>
    <w:bookmarkStart w:id="9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94"/>
    <w:bookmarkEnd w:id="95"/>
    <w:bookmarkStart w:id="99"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triples address each weakness:</w:t>
      </w:r>
    </w:p>
    <w:p>
      <w:pPr>
        <w:pStyle w:val="Compact"/>
        <w:numPr>
          <w:ilvl w:val="0"/>
          <w:numId w:val="1023"/>
        </w:numPr>
      </w:pPr>
      <w:r>
        <w:rPr>
          <w:i/>
          <w:iCs/>
        </w:rPr>
        <w:t xml:space="preserve">Executability</w:t>
      </w:r>
      <w:r>
        <w:t xml:space="preserve">: Validated triples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triples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triple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triples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96"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96"/>
    <w:bookmarkStart w:id="97"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97"/>
    <w:bookmarkStart w:id="98"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8"/>
    <w:bookmarkEnd w:id="99"/>
    <w:bookmarkStart w:id="107"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103"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100"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100"/>
    <w:bookmarkStart w:id="101"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101"/>
    <w:bookmarkStart w:id="102"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102"/>
    <w:bookmarkEnd w:id="103"/>
    <w:bookmarkStart w:id="104"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104"/>
    <w:bookmarkStart w:id="105"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105"/>
    <w:bookmarkStart w:id="106"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triples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106"/>
    <w:bookmarkEnd w:id="107"/>
    <w:bookmarkEnd w:id="108"/>
    <w:bookmarkStart w:id="11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9"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9"/>
    <w:bookmarkStart w:id="110"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10"/>
    <w:bookmarkStart w:id="111"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11"/>
    <w:bookmarkEnd w:id="112"/>
    <w:bookmarkStart w:id="11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13"/>
    <w:bookmarkStart w:id="11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14"/>
    <w:bookmarkStart w:id="11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15"/>
    <w:bookmarkStart w:id="11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16"/>
    <w:bookmarkStart w:id="117"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17"/>
    <w:bookmarkStart w:id="11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8"/>
    <w:bookmarkStart w:id="11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9"/>
    <w:bookmarkStart w:id="120"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(see</w:t>
      </w:r>
      <w:r>
        <w:t xml:space="preserve"> </w:t>
      </w:r>
      <w:r>
        <w:rPr>
          <w:rStyle w:val="VerbatimChar"/>
        </w:rPr>
        <w:t xml:space="preserve">multimedia_appendix_1.pdf</w:t>
      </w:r>
      <w:r>
        <w:t xml:space="preserve">).</w:t>
      </w:r>
    </w:p>
    <w:p>
      <w:pPr>
        <w:pStyle w:val="BodyText"/>
      </w:pPr>
      <w:r>
        <w:t xml:space="preserve">Multimedia Appendix 2: Healthcare NL2SQL Query Examples (see</w:t>
      </w:r>
      <w:r>
        <w:t xml:space="preserve"> </w:t>
      </w:r>
      <w:r>
        <w:rPr>
          <w:rStyle w:val="VerbatimChar"/>
        </w:rPr>
        <w:t xml:space="preserve">multimedia_appendix_2.pdf</w:t>
      </w:r>
      <w:r>
        <w:t xml:space="preserve">).</w:t>
      </w:r>
    </w:p>
    <w:bookmarkEnd w:id="120"/>
    <w:bookmarkStart w:id="393" w:name="references"/>
    <w:p>
      <w:pPr>
        <w:pStyle w:val="Heading1"/>
      </w:pPr>
      <w:r>
        <w:rPr>
          <w:rStyle w:val="SectionNumber"/>
        </w:rPr>
        <w:t xml:space="preserve">15</w:t>
      </w:r>
      <w:r>
        <w:tab/>
      </w:r>
      <w:r>
        <w:t xml:space="preserve">References</w:t>
      </w:r>
    </w:p>
    <w:bookmarkStart w:id="392" w:name="refs"/>
    <w:bookmarkStart w:id="12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21">
        <w:r>
          <w:rPr>
            <w:rStyle w:val="Hyperlink"/>
          </w:rPr>
          <w:t xml:space="preserve">https://www.ahima.org/news-publications/press-room-press-releases/2023-press-releases/health-information-workforce-shortages-persist-as-ai-shows-promise-ahima-survey-reveals/</w:t>
        </w:r>
      </w:hyperlink>
    </w:p>
    <w:bookmarkEnd w:id="122"/>
    <w:bookmarkStart w:id="12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23">
        <w:r>
          <w:rPr>
            <w:rStyle w:val="Hyperlink"/>
          </w:rPr>
          <w:t xml:space="preserve">https://www.himss.org/maturity-models/amam/</w:t>
        </w:r>
      </w:hyperlink>
    </w:p>
    <w:bookmarkEnd w:id="124"/>
    <w:bookmarkStart w:id="12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126"/>
    <w:bookmarkStart w:id="12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7">
        <w:r>
          <w:rPr>
            <w:rStyle w:val="Hyperlink"/>
          </w:rPr>
          <w:t xml:space="preserve">https://api.wittkieffer.com/wp-content/uploads/2012/10/cio-insights-the-state-of-healthcare-it-leadership-wittkieffer-october-2024.pdf</w:t>
        </w:r>
      </w:hyperlink>
    </w:p>
    <w:bookmarkEnd w:id="128"/>
    <w:bookmarkStart w:id="13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9">
        <w:r>
          <w:rPr>
            <w:rStyle w:val="Hyperlink"/>
          </w:rPr>
          <w:t xml:space="preserve">https://www.himss.org/resources/the-future-of-workforce/</w:t>
        </w:r>
      </w:hyperlink>
    </w:p>
    <w:bookmarkEnd w:id="130"/>
    <w:bookmarkStart w:id="13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1">
        <w:r>
          <w:rPr>
            <w:rStyle w:val="Hyperlink"/>
          </w:rPr>
          <w:t xml:space="preserve">https://academic.oup.com/jpubhealth</w:t>
        </w:r>
      </w:hyperlink>
    </w:p>
    <w:bookmarkEnd w:id="132"/>
    <w:bookmarkStart w:id="13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3">
        <w:r>
          <w:rPr>
            <w:rStyle w:val="Hyperlink"/>
          </w:rPr>
          <w:t xml:space="preserve">https://dl.acm.org/doi/10.1145/1017114.1017118</w:t>
        </w:r>
      </w:hyperlink>
    </w:p>
    <w:bookmarkEnd w:id="134"/>
    <w:bookmarkStart w:id="13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5">
        <w:r>
          <w:rPr>
            <w:rStyle w:val="Hyperlink"/>
          </w:rPr>
          <w:t xml:space="preserve">https://www.nyulawreview.org/issues/volume-94-number-4/data-standardization/</w:t>
        </w:r>
      </w:hyperlink>
    </w:p>
    <w:bookmarkEnd w:id="136"/>
    <w:bookmarkStart w:id="13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7"/>
    <w:bookmarkStart w:id="13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8">
        <w:r>
          <w:rPr>
            <w:rStyle w:val="Hyperlink"/>
          </w:rPr>
          <w:t xml:space="preserve">https://resources.anthropic.com/code-modernization-playbook</w:t>
        </w:r>
      </w:hyperlink>
    </w:p>
    <w:bookmarkEnd w:id="139"/>
    <w:bookmarkStart w:id="14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0">
        <w:r>
          <w:rPr>
            <w:rStyle w:val="Hyperlink"/>
          </w:rPr>
          <w:t xml:space="preserve">https://dl.acm.org/doi/abs/10.1145/320251.320253</w:t>
        </w:r>
      </w:hyperlink>
    </w:p>
    <w:bookmarkEnd w:id="141"/>
    <w:bookmarkStart w:id="14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2">
        <w:r>
          <w:rPr>
            <w:rStyle w:val="Hyperlink"/>
          </w:rPr>
          <w:t xml:space="preserve">https://www.allmultidisciplinaryjournal.com/uploads/archives/20250306182550_MGE-2025-2-018.1.pdf</w:t>
        </w:r>
      </w:hyperlink>
    </w:p>
    <w:bookmarkEnd w:id="143"/>
    <w:bookmarkStart w:id="14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4">
        <w:r>
          <w:rPr>
            <w:rStyle w:val="Hyperlink"/>
          </w:rPr>
          <w:t xml:space="preserve">https://papers.ssrn.com/sol3/papers.cfm?abstract_id=5268176</w:t>
        </w:r>
      </w:hyperlink>
    </w:p>
    <w:bookmarkEnd w:id="145"/>
    <w:bookmarkStart w:id="14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6">
        <w:r>
          <w:rPr>
            <w:rStyle w:val="Hyperlink"/>
          </w:rPr>
          <w:t xml:space="preserve">https://www.ingentaconnect.com/content/hsp/mih/2024/00000008/00000004/art00006</w:t>
        </w:r>
      </w:hyperlink>
    </w:p>
    <w:bookmarkEnd w:id="147"/>
    <w:bookmarkStart w:id="14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149"/>
    <w:bookmarkStart w:id="15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50">
        <w:r>
          <w:rPr>
            <w:rStyle w:val="Hyperlink"/>
          </w:rPr>
          <w:t xml:space="preserve">https://journalofbigdata.springeropen.com/articles/10.1186/s40537-019-0170-y</w:t>
        </w:r>
      </w:hyperlink>
    </w:p>
    <w:bookmarkEnd w:id="151"/>
    <w:bookmarkStart w:id="15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52">
        <w:r>
          <w:rPr>
            <w:rStyle w:val="Hyperlink"/>
          </w:rPr>
          <w:t xml:space="preserve">https://www.tandfonline.com/doi/full/10.1080/20479700.2018.1531606</w:t>
        </w:r>
      </w:hyperlink>
    </w:p>
    <w:bookmarkEnd w:id="153"/>
    <w:bookmarkStart w:id="155"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54">
        <w:r>
          <w:rPr>
            <w:rStyle w:val="Hyperlink"/>
          </w:rPr>
          <w:t xml:space="preserve">https://www.tdx.cat/bitstream/handle/10803/695722/TGJBR1de1.pdf?sequence=1</w:t>
        </w:r>
      </w:hyperlink>
    </w:p>
    <w:bookmarkEnd w:id="155"/>
    <w:bookmarkStart w:id="15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56">
        <w:r>
          <w:rPr>
            <w:rStyle w:val="Hyperlink"/>
          </w:rPr>
          <w:t xml:space="preserve">https://link.springer.com/content/pdf/10.1007/s10462-022-10246-w.pdf</w:t>
        </w:r>
      </w:hyperlink>
    </w:p>
    <w:bookmarkEnd w:id="157"/>
    <w:bookmarkStart w:id="15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8">
        <w:r>
          <w:rPr>
            <w:rStyle w:val="Hyperlink"/>
          </w:rPr>
          <w:t xml:space="preserve">https://arxiv.org/abs/2403.09226</w:t>
        </w:r>
      </w:hyperlink>
    </w:p>
    <w:bookmarkEnd w:id="159"/>
    <w:bookmarkStart w:id="16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60">
        <w:r>
          <w:rPr>
            <w:rStyle w:val="Hyperlink"/>
          </w:rPr>
          <w:t xml:space="preserve">https://dspace.flinders.edu.au/jspui/bitstream/2328/3326/4/AACODS_Checklist.pdf</w:t>
        </w:r>
      </w:hyperlink>
    </w:p>
    <w:bookmarkEnd w:id="161"/>
    <w:bookmarkStart w:id="16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2">
        <w:r>
          <w:rPr>
            <w:rStyle w:val="Hyperlink"/>
          </w:rPr>
          <w:t xml:space="preserve">https://legacy.himss.org/news/new-analytics-maturity-adoption-model-pushes-digital-transformation-and-data-driven-decisions</w:t>
        </w:r>
      </w:hyperlink>
    </w:p>
    <w:bookmarkEnd w:id="163"/>
    <w:bookmarkStart w:id="16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4">
        <w:r>
          <w:rPr>
            <w:rStyle w:val="Hyperlink"/>
          </w:rPr>
          <w:t xml:space="preserve">https://www.healthcatalyst.com/learn/insights/healthcare-analytics-adoption-model-roadmap-analytic-maturity</w:t>
        </w:r>
      </w:hyperlink>
    </w:p>
    <w:bookmarkEnd w:id="165"/>
    <w:bookmarkStart w:id="16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6">
        <w:r>
          <w:rPr>
            <w:rStyle w:val="Hyperlink"/>
          </w:rPr>
          <w:t xml:space="preserve">https://ia.berkshirehealthcare.nhs.uk/citizen-developer-programme</w:t>
        </w:r>
      </w:hyperlink>
    </w:p>
    <w:bookmarkEnd w:id="167"/>
    <w:bookmarkStart w:id="16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8">
        <w:r>
          <w:rPr>
            <w:rStyle w:val="Hyperlink"/>
          </w:rPr>
          <w:t xml:space="preserve">https://tei.forrester.com/go/microsoft/powerappstei/?lang=en-us</w:t>
        </w:r>
      </w:hyperlink>
    </w:p>
    <w:bookmarkEnd w:id="169"/>
    <w:bookmarkStart w:id="17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70">
        <w:r>
          <w:rPr>
            <w:rStyle w:val="Hyperlink"/>
          </w:rPr>
          <w:t xml:space="preserve">https://www.oracle.com/human-capital-management/cost-employee-turnover-healthcare/</w:t>
        </w:r>
      </w:hyperlink>
    </w:p>
    <w:bookmarkEnd w:id="171"/>
    <w:bookmarkStart w:id="17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72">
        <w:r>
          <w:rPr>
            <w:rStyle w:val="Hyperlink"/>
          </w:rPr>
          <w:t xml:space="preserve">https://www.precedenceresearch.com/healthcare-analytics-market</w:t>
        </w:r>
      </w:hyperlink>
    </w:p>
    <w:bookmarkEnd w:id="173"/>
    <w:bookmarkStart w:id="17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4">
        <w:r>
          <w:rPr>
            <w:rStyle w:val="Hyperlink"/>
          </w:rPr>
          <w:t xml:space="preserve">https://newsroom.ibm.com/2022-01-21-Francisco-Partners-to-Acquire-IBMs-Healthcare-Data-and-Analytics-Assets</w:t>
        </w:r>
      </w:hyperlink>
    </w:p>
    <w:bookmarkEnd w:id="175"/>
    <w:bookmarkStart w:id="17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6">
        <w:r>
          <w:rPr>
            <w:rStyle w:val="Hyperlink"/>
          </w:rPr>
          <w:t xml:space="preserve">https://www.cnbc.com/2021/01/04/haven-the-amazon-berkshire-jpmorgan-venture-to-disrupt-healthcare-is-disbanding-after-3-years.html</w:t>
        </w:r>
      </w:hyperlink>
    </w:p>
    <w:bookmarkEnd w:id="177"/>
    <w:bookmarkStart w:id="17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78">
        <w:r>
          <w:rPr>
            <w:rStyle w:val="Hyperlink"/>
          </w:rPr>
          <w:t xml:space="preserve">https://doi.org/10.1201/9781003188162</w:t>
        </w:r>
      </w:hyperlink>
    </w:p>
    <w:bookmarkEnd w:id="179"/>
    <w:bookmarkStart w:id="18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80">
        <w:r>
          <w:rPr>
            <w:rStyle w:val="Hyperlink"/>
          </w:rPr>
          <w:t xml:space="preserve">https://openurl.ebsco.com/EPDB%3Agcd%3A3%3A34056963/detailv2?sid=ebsco%3Aplink%3Ascholar&amp;id=ebsco%3Agcd%3A121526814</w:t>
        </w:r>
      </w:hyperlink>
    </w:p>
    <w:bookmarkEnd w:id="181"/>
    <w:bookmarkStart w:id="183" w:name="ref-rowley2007"/>
    <w:p>
      <w:pPr>
        <w:pStyle w:val="Bibliography"/>
      </w:pPr>
      <w:r>
        <w:t xml:space="preserve">32.</w:t>
      </w:r>
      <w:r>
        <w:t xml:space="preserve"> </w:t>
      </w:r>
      <w:r>
        <w:t xml:space="preserve">	</w:t>
      </w:r>
      <w:r>
        <w:t xml:space="preserve">Rowley J.</w:t>
      </w:r>
      <w:r>
        <w:t xml:space="preserve"> </w:t>
      </w:r>
      <w:hyperlink r:id="rId182">
        <w:r>
          <w:rPr>
            <w:rStyle w:val="Hyperlink"/>
          </w:rPr>
          <w:t xml:space="preserve">The wisdom hierarchy: representations of the DIKW hierarchy</w:t>
        </w:r>
      </w:hyperlink>
      <w:r>
        <w:t xml:space="preserve">. Journal of Information Science. 2007;33(2):163–80.</w:t>
      </w:r>
      <w:r>
        <w:t xml:space="preserve"> </w:t>
      </w:r>
    </w:p>
    <w:bookmarkEnd w:id="183"/>
    <w:bookmarkStart w:id="18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84">
        <w:r>
          <w:rPr>
            <w:rStyle w:val="Hyperlink"/>
          </w:rPr>
          <w:t xml:space="preserve">https://onlinelibrary.wiley.com/doi/abs/10.1057/palgrave.emr.1500057</w:t>
        </w:r>
      </w:hyperlink>
    </w:p>
    <w:bookmarkEnd w:id="185"/>
    <w:bookmarkStart w:id="18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6">
        <w:r>
          <w:rPr>
            <w:rStyle w:val="Hyperlink"/>
          </w:rPr>
          <w:t xml:space="preserve">https://doi.org/10.1108/JKM-08-2016-0338</w:t>
        </w:r>
      </w:hyperlink>
    </w:p>
    <w:bookmarkEnd w:id="187"/>
    <w:bookmarkStart w:id="18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8">
        <w:r>
          <w:rPr>
            <w:rStyle w:val="Hyperlink"/>
          </w:rPr>
          <w:t xml:space="preserve">https://www.frontiersin.org/articles/10.3389/fpsyg.2019.02730</w:t>
        </w:r>
      </w:hyperlink>
    </w:p>
    <w:bookmarkEnd w:id="189"/>
    <w:bookmarkStart w:id="19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90">
        <w:r>
          <w:rPr>
            <w:rStyle w:val="Hyperlink"/>
          </w:rPr>
          <w:t xml:space="preserve">https://www.emerald.com/insight/content/doi/10.1108/13673270610650067/full/html</w:t>
        </w:r>
      </w:hyperlink>
    </w:p>
    <w:bookmarkEnd w:id="191"/>
    <w:bookmarkStart w:id="19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92">
        <w:r>
          <w:rPr>
            <w:rStyle w:val="Hyperlink"/>
          </w:rPr>
          <w:t xml:space="preserve">https://doi.org/10.1016/j.ijinfomgt.2003.12.012</w:t>
        </w:r>
      </w:hyperlink>
    </w:p>
    <w:bookmarkEnd w:id="193"/>
    <w:bookmarkStart w:id="19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94">
        <w:r>
          <w:rPr>
            <w:rStyle w:val="Hyperlink"/>
          </w:rPr>
          <w:t xml:space="preserve">https://www.emerald.com/insight/content/doi/10.1108/JKM-03-2024-0262/full/html</w:t>
        </w:r>
      </w:hyperlink>
    </w:p>
    <w:bookmarkEnd w:id="195"/>
    <w:bookmarkStart w:id="19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6">
        <w:r>
          <w:rPr>
            <w:rStyle w:val="Hyperlink"/>
          </w:rPr>
          <w:t xml:space="preserve">https://www.sciencedirect.com/science/article/abs/pii/S0040162516000500</w:t>
        </w:r>
      </w:hyperlink>
    </w:p>
    <w:bookmarkEnd w:id="197"/>
    <w:bookmarkStart w:id="19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8">
        <w:r>
          <w:rPr>
            <w:rStyle w:val="Hyperlink"/>
          </w:rPr>
          <w:t xml:space="preserve">https://www.sciencedirect.com/science/article/abs/pii/S0148296316304891</w:t>
        </w:r>
      </w:hyperlink>
    </w:p>
    <w:bookmarkEnd w:id="199"/>
    <w:bookmarkStart w:id="20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25">
        <w:r>
          <w:rPr>
            <w:rStyle w:val="Hyperlink"/>
          </w:rPr>
          <w:t xml:space="preserve">https://www.healthcareitnews.com/news/asia/himss24-apac-adoption-model-analytics-maturity-gets-facelift</w:t>
        </w:r>
      </w:hyperlink>
    </w:p>
    <w:bookmarkEnd w:id="200"/>
    <w:bookmarkStart w:id="20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201">
        <w:r>
          <w:rPr>
            <w:rStyle w:val="Hyperlink"/>
          </w:rPr>
          <w:t xml:space="preserve">https://www.tgh.org/news/tgh-press-releases/2025/june/tampa-general-hospital-awarded-highest-designation-analytics-himss</w:t>
        </w:r>
      </w:hyperlink>
    </w:p>
    <w:bookmarkEnd w:id="202"/>
    <w:bookmarkStart w:id="20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203">
        <w:r>
          <w:rPr>
            <w:rStyle w:val="Hyperlink"/>
          </w:rPr>
          <w:t xml:space="preserve">https://www.prnewswire.com/news-releases/taiwans-first-hospital-to-achieve-amam-stage-7-certification-302390824.html</w:t>
        </w:r>
      </w:hyperlink>
    </w:p>
    <w:bookmarkEnd w:id="204"/>
    <w:bookmarkStart w:id="20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205">
        <w:r>
          <w:rPr>
            <w:rStyle w:val="Hyperlink"/>
          </w:rPr>
          <w:t xml:space="preserve">https://medicalbuyer.co.in/2-medical-groups-in-saudi-arabia-achieve-stage-7-digital-maturity/</w:t>
        </w:r>
      </w:hyperlink>
    </w:p>
    <w:bookmarkEnd w:id="206"/>
    <w:bookmarkStart w:id="20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7">
        <w:r>
          <w:rPr>
            <w:rStyle w:val="Hyperlink"/>
          </w:rPr>
          <w:t xml:space="preserve">https://www.jmir.org/2024/1/e56316</w:t>
        </w:r>
      </w:hyperlink>
    </w:p>
    <w:bookmarkEnd w:id="208"/>
    <w:bookmarkStart w:id="210"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9">
        <w:r>
          <w:rPr>
            <w:rStyle w:val="Hyperlink"/>
          </w:rPr>
          <w:t xml:space="preserve">https://onlinelibrary.wiley.com/doi/abs/10.1111/1467-8551.12332</w:t>
        </w:r>
      </w:hyperlink>
    </w:p>
    <w:bookmarkEnd w:id="210"/>
    <w:bookmarkStart w:id="212"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1">
        <w:r>
          <w:rPr>
            <w:rStyle w:val="Hyperlink"/>
          </w:rPr>
          <w:t xml:space="preserve">https://www.mdpi.com/2227-9032/13/1/1</w:t>
        </w:r>
      </w:hyperlink>
    </w:p>
    <w:bookmarkEnd w:id="212"/>
    <w:bookmarkStart w:id="214"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3">
        <w:r>
          <w:rPr>
            <w:rStyle w:val="Hyperlink"/>
          </w:rPr>
          <w:t xml:space="preserve">https://www.sciencedirect.com/science/article/pii/S1386505624001916</w:t>
        </w:r>
      </w:hyperlink>
    </w:p>
    <w:bookmarkEnd w:id="214"/>
    <w:bookmarkStart w:id="216"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5">
        <w:r>
          <w:rPr>
            <w:rStyle w:val="Hyperlink"/>
          </w:rPr>
          <w:t xml:space="preserve">https://scholarworks.waldenu.edu/cgi/viewcontent.cgi?article=12395&amp;context=dissertations</w:t>
        </w:r>
      </w:hyperlink>
    </w:p>
    <w:bookmarkEnd w:id="216"/>
    <w:bookmarkStart w:id="218"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17">
        <w:r>
          <w:rPr>
            <w:rStyle w:val="Hyperlink"/>
          </w:rPr>
          <w:t xml:space="preserve">https://www.nature.com/articles/s41746-019-0118-9</w:t>
        </w:r>
      </w:hyperlink>
    </w:p>
    <w:bookmarkEnd w:id="218"/>
    <w:bookmarkStart w:id="220"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9">
        <w:r>
          <w:rPr>
            <w:rStyle w:val="Hyperlink"/>
          </w:rPr>
          <w:t xml:space="preserve">https://www.sciencedirect.com/science/article/pii/S1386505623001405</w:t>
        </w:r>
      </w:hyperlink>
    </w:p>
    <w:bookmarkEnd w:id="220"/>
    <w:bookmarkStart w:id="222"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1">
        <w:r>
          <w:rPr>
            <w:rStyle w:val="Hyperlink"/>
          </w:rPr>
          <w:t xml:space="preserve">https://www.health.org.uk/publications/understanding-analytical-capability-in-health-care</w:t>
        </w:r>
      </w:hyperlink>
    </w:p>
    <w:bookmarkEnd w:id="222"/>
    <w:bookmarkStart w:id="224"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3">
        <w:r>
          <w:rPr>
            <w:rStyle w:val="Hyperlink"/>
          </w:rPr>
          <w:t xml:space="preserve">https://link.springer.com/article/10.1007/s10916-020-01665-9</w:t>
        </w:r>
      </w:hyperlink>
    </w:p>
    <w:bookmarkEnd w:id="224"/>
    <w:bookmarkStart w:id="226" w:name="ref-carvalho2019"/>
    <w:p>
      <w:pPr>
        <w:pStyle w:val="Bibliography"/>
      </w:pPr>
      <w:r>
        <w:t xml:space="preserve">54.</w:t>
      </w:r>
      <w:r>
        <w:t xml:space="preserve"> </w:t>
      </w:r>
      <w:r>
        <w:t xml:space="preserve">	</w:t>
      </w:r>
      <w:r>
        <w:t xml:space="preserve">Carvalho JV, Rocha Á, Vasconcelos J.</w:t>
      </w:r>
      <w:r>
        <w:t xml:space="preserve"> </w:t>
      </w:r>
      <w:hyperlink r:id="rId22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26"/>
    <w:bookmarkStart w:id="228"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27">
        <w:r>
          <w:rPr>
            <w:rStyle w:val="Hyperlink"/>
          </w:rPr>
          <w:t xml:space="preserve">https://scholarworks.wmich.edu/ichita_transactions/37/</w:t>
        </w:r>
      </w:hyperlink>
    </w:p>
    <w:bookmarkEnd w:id="228"/>
    <w:bookmarkStart w:id="230"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9">
        <w:r>
          <w:rPr>
            <w:rStyle w:val="Hyperlink"/>
          </w:rPr>
          <w:t xml:space="preserve">https://onlinelibrary.wiley.com/doi/abs/10.1002/smr.2415</w:t>
        </w:r>
      </w:hyperlink>
    </w:p>
    <w:bookmarkEnd w:id="230"/>
    <w:bookmarkStart w:id="232"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31">
        <w:r>
          <w:rPr>
            <w:rStyle w:val="Hyperlink"/>
          </w:rPr>
          <w:t xml:space="preserve">https://www.sciencedirect.com/science/article/abs/pii/S0268401216305655</w:t>
        </w:r>
      </w:hyperlink>
    </w:p>
    <w:bookmarkEnd w:id="232"/>
    <w:bookmarkStart w:id="234"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33">
        <w:r>
          <w:rPr>
            <w:rStyle w:val="Hyperlink"/>
          </w:rPr>
          <w:t xml:space="preserve">https://jamanetwork.com/journals/jamanetworkopen/fullarticle/2777777</w:t>
        </w:r>
      </w:hyperlink>
    </w:p>
    <w:bookmarkEnd w:id="234"/>
    <w:bookmarkStart w:id="236"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35">
        <w:r>
          <w:rPr>
            <w:rStyle w:val="Hyperlink"/>
          </w:rPr>
          <w:t xml:space="preserve">https://academic.oup.com/jamia/article-abstract/9/6/600/1036696</w:t>
        </w:r>
      </w:hyperlink>
    </w:p>
    <w:bookmarkEnd w:id="236"/>
    <w:bookmarkStart w:id="238"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37">
        <w:r>
          <w:rPr>
            <w:rStyle w:val="Hyperlink"/>
          </w:rPr>
          <w:t xml:space="preserve">https://qualitysafety.bmj.com/content/22/3/219.short</w:t>
        </w:r>
      </w:hyperlink>
    </w:p>
    <w:bookmarkEnd w:id="238"/>
    <w:bookmarkStart w:id="240"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9">
        <w:r>
          <w:rPr>
            <w:rStyle w:val="Hyperlink"/>
          </w:rPr>
          <w:t xml:space="preserve">https://medinform.jmir.org/2020/11/e19612/</w:t>
        </w:r>
      </w:hyperlink>
    </w:p>
    <w:bookmarkEnd w:id="240"/>
    <w:bookmarkStart w:id="242"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41">
        <w:r>
          <w:rPr>
            <w:rStyle w:val="Hyperlink"/>
          </w:rPr>
          <w:t xml:space="preserve">https://www.sciencedirect.com/science/article/abs/pii/S1386505618300443</w:t>
        </w:r>
      </w:hyperlink>
    </w:p>
    <w:bookmarkEnd w:id="242"/>
    <w:bookmarkStart w:id="244"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43">
        <w:r>
          <w:rPr>
            <w:rStyle w:val="Hyperlink"/>
          </w:rPr>
          <w:t xml:space="preserve">https://link.springer.com/article/10.1186/s12911-021-01470-5</w:t>
        </w:r>
      </w:hyperlink>
    </w:p>
    <w:bookmarkEnd w:id="244"/>
    <w:bookmarkStart w:id="246"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45">
        <w:r>
          <w:rPr>
            <w:rStyle w:val="Hyperlink"/>
          </w:rPr>
          <w:t xml:space="preserve">https://academic.oup.com/database/article/doi/10.1093/database/bav121/2630096</w:t>
        </w:r>
      </w:hyperlink>
    </w:p>
    <w:bookmarkEnd w:id="246"/>
    <w:bookmarkStart w:id="248"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47">
        <w:r>
          <w:rPr>
            <w:rStyle w:val="Hyperlink"/>
          </w:rPr>
          <w:t xml:space="preserve">https://ieeexplore.ieee.org/abstract/document/8104211</w:t>
        </w:r>
      </w:hyperlink>
    </w:p>
    <w:bookmarkEnd w:id="248"/>
    <w:bookmarkStart w:id="250"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9">
        <w:r>
          <w:rPr>
            <w:rStyle w:val="Hyperlink"/>
          </w:rPr>
          <w:t xml:space="preserve">https://www.jmir.org/2022/1/e25440/</w:t>
        </w:r>
      </w:hyperlink>
    </w:p>
    <w:bookmarkEnd w:id="250"/>
    <w:bookmarkStart w:id="252"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51">
        <w:r>
          <w:rPr>
            <w:rStyle w:val="Hyperlink"/>
          </w:rPr>
          <w:t xml:space="preserve">https://link.springer.com/article/10.1186/s12913-017-2697-y</w:t>
        </w:r>
      </w:hyperlink>
    </w:p>
    <w:bookmarkEnd w:id="252"/>
    <w:bookmarkStart w:id="254"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53">
        <w:r>
          <w:rPr>
            <w:rStyle w:val="Hyperlink"/>
          </w:rPr>
          <w:t xml:space="preserve">https://ebooks.iospress.nl/volumearticle/35106</w:t>
        </w:r>
      </w:hyperlink>
    </w:p>
    <w:bookmarkEnd w:id="254"/>
    <w:bookmarkStart w:id="256"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55">
        <w:r>
          <w:rPr>
            <w:rStyle w:val="Hyperlink"/>
          </w:rPr>
          <w:t xml:space="preserve">https://pmc.ncbi.nlm.nih.gov/articles/PMC10802134/</w:t>
        </w:r>
      </w:hyperlink>
    </w:p>
    <w:bookmarkEnd w:id="256"/>
    <w:bookmarkStart w:id="258"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57">
        <w:r>
          <w:rPr>
            <w:rStyle w:val="Hyperlink"/>
          </w:rPr>
          <w:t xml:space="preserve">https://pmc.ncbi.nlm.nih.gov/articles/PMC11919231/</w:t>
        </w:r>
      </w:hyperlink>
    </w:p>
    <w:bookmarkEnd w:id="258"/>
    <w:bookmarkStart w:id="260"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9">
        <w:r>
          <w:rPr>
            <w:rStyle w:val="Hyperlink"/>
          </w:rPr>
          <w:t xml:space="preserve">https://academic.oup.com/jpart/advance-article-abstract/doi/10.1093/jopart/muaf019/8162522</w:t>
        </w:r>
      </w:hyperlink>
    </w:p>
    <w:bookmarkEnd w:id="260"/>
    <w:bookmarkStart w:id="262"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61">
        <w:r>
          <w:rPr>
            <w:rStyle w:val="Hyperlink"/>
          </w:rPr>
          <w:t xml:space="preserve">https://www.annfammed.org/content/17/1/36</w:t>
        </w:r>
      </w:hyperlink>
    </w:p>
    <w:bookmarkEnd w:id="262"/>
    <w:bookmarkStart w:id="264"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63">
        <w:r>
          <w:rPr>
            <w:rStyle w:val="Hyperlink"/>
          </w:rPr>
          <w:t xml:space="preserve">https://www.nsinursingsolutions.com/documents/library/nsi_national_health_care_retention_report.pdf</w:t>
        </w:r>
      </w:hyperlink>
    </w:p>
    <w:bookmarkEnd w:id="264"/>
    <w:bookmarkStart w:id="266"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5">
        <w:r>
          <w:rPr>
            <w:rStyle w:val="Hyperlink"/>
          </w:rPr>
          <w:t xml:space="preserve">https://human-resources-health.biomedcentral.com/articles/10.1186/1478-4491-11-35</w:t>
        </w:r>
      </w:hyperlink>
    </w:p>
    <w:bookmarkEnd w:id="266"/>
    <w:bookmarkStart w:id="268"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7">
        <w:r>
          <w:rPr>
            <w:rStyle w:val="Hyperlink"/>
          </w:rPr>
          <w:t xml:space="preserve">https://pubmed.ncbi.nlm.nih.gov/20054502/</w:t>
        </w:r>
      </w:hyperlink>
    </w:p>
    <w:bookmarkEnd w:id="268"/>
    <w:bookmarkStart w:id="270"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9">
        <w:r>
          <w:rPr>
            <w:rStyle w:val="Hyperlink"/>
          </w:rPr>
          <w:t xml:space="preserve">https://pmc.ncbi.nlm.nih.gov/articles/PMC10243608/</w:t>
        </w:r>
      </w:hyperlink>
    </w:p>
    <w:bookmarkEnd w:id="270"/>
    <w:bookmarkStart w:id="272"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71">
        <w:r>
          <w:rPr>
            <w:rStyle w:val="Hyperlink"/>
          </w:rPr>
          <w:t xml:space="preserve">https://www.diva-portal.org/smash/record.jsf?pid=diva2:1684142</w:t>
        </w:r>
      </w:hyperlink>
    </w:p>
    <w:bookmarkEnd w:id="272"/>
    <w:bookmarkStart w:id="274"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3">
        <w:r>
          <w:rPr>
            <w:rStyle w:val="Hyperlink"/>
          </w:rPr>
          <w:t xml:space="preserve">https://www.redjournal.org/article/S0360-3016(16)00260-1/fulltext</w:t>
        </w:r>
      </w:hyperlink>
    </w:p>
    <w:bookmarkEnd w:id="274"/>
    <w:bookmarkStart w:id="276"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5">
        <w:r>
          <w:rPr>
            <w:rStyle w:val="Hyperlink"/>
          </w:rPr>
          <w:t xml:space="preserve">https://onlinelibrary.wiley.com/doi/abs/10.1111/j.1540-5885.2010.00798.x</w:t>
        </w:r>
      </w:hyperlink>
    </w:p>
    <w:bookmarkEnd w:id="276"/>
    <w:bookmarkStart w:id="278"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77">
        <w:r>
          <w:rPr>
            <w:rStyle w:val="Hyperlink"/>
          </w:rPr>
          <w:t xml:space="preserve">https://arxiv.org/abs/1908.01839</w:t>
        </w:r>
      </w:hyperlink>
    </w:p>
    <w:bookmarkEnd w:id="278"/>
    <w:bookmarkStart w:id="280"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81">
        <w:r>
          <w:rPr>
            <w:rStyle w:val="Hyperlink"/>
          </w:rPr>
          <w:t xml:space="preserve">https://arxiv.org/abs/2508.08224</w:t>
        </w:r>
      </w:hyperlink>
    </w:p>
    <w:bookmarkEnd w:id="282"/>
    <w:bookmarkStart w:id="284"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83">
        <w:r>
          <w:rPr>
            <w:rStyle w:val="Hyperlink"/>
          </w:rPr>
          <w:t xml:space="preserve">https://arxiv.org/abs/2505.08775</w:t>
        </w:r>
      </w:hyperlink>
    </w:p>
    <w:bookmarkEnd w:id="284"/>
    <w:bookmarkStart w:id="286"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85">
        <w:r>
          <w:rPr>
            <w:rStyle w:val="Hyperlink"/>
          </w:rPr>
          <w:t xml:space="preserve">https://ai.nejm.org/doi/full/10.1056/AIdbp2500144</w:t>
        </w:r>
      </w:hyperlink>
    </w:p>
    <w:bookmarkEnd w:id="286"/>
    <w:bookmarkStart w:id="288"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87">
        <w:r>
          <w:rPr>
            <w:rStyle w:val="Hyperlink"/>
          </w:rPr>
          <w:t xml:space="preserve">https://www.nature.com/articles/s41746-024-01390-4</w:t>
        </w:r>
      </w:hyperlink>
    </w:p>
    <w:bookmarkEnd w:id="288"/>
    <w:bookmarkStart w:id="290"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9">
        <w:r>
          <w:rPr>
            <w:rStyle w:val="Hyperlink"/>
          </w:rPr>
          <w:t xml:space="preserve">https://www.mdpi.com/2504-2289/9/10/256</w:t>
        </w:r>
      </w:hyperlink>
    </w:p>
    <w:bookmarkEnd w:id="290"/>
    <w:bookmarkStart w:id="292"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91">
        <w:r>
          <w:rPr>
            <w:rStyle w:val="Hyperlink"/>
          </w:rPr>
          <w:t xml:space="preserve">https://arxiv.org/abs/2301.07695</w:t>
        </w:r>
      </w:hyperlink>
    </w:p>
    <w:bookmarkEnd w:id="292"/>
    <w:bookmarkStart w:id="294"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93">
        <w:r>
          <w:rPr>
            <w:rStyle w:val="Hyperlink"/>
          </w:rPr>
          <w:t xml:space="preserve">https://arxiv.org/abs/2411.05521</w:t>
        </w:r>
      </w:hyperlink>
    </w:p>
    <w:bookmarkEnd w:id="294"/>
    <w:bookmarkStart w:id="296"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95">
        <w:r>
          <w:rPr>
            <w:rStyle w:val="Hyperlink"/>
          </w:rPr>
          <w:t xml:space="preserve">https://arxiv.org/abs/2511.17559</w:t>
        </w:r>
      </w:hyperlink>
    </w:p>
    <w:bookmarkEnd w:id="296"/>
    <w:bookmarkStart w:id="298"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7">
        <w:r>
          <w:rPr>
            <w:rStyle w:val="Hyperlink"/>
          </w:rPr>
          <w:t xml:space="preserve">https://www.sciencedirect.com/science/article/pii/S0031320324008197</w:t>
        </w:r>
      </w:hyperlink>
    </w:p>
    <w:bookmarkEnd w:id="298"/>
    <w:bookmarkStart w:id="300"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9">
        <w:r>
          <w:rPr>
            <w:rStyle w:val="Hyperlink"/>
          </w:rPr>
          <w:t xml:space="preserve">https://al-kindipublisher.com/index.php/jcsts/article/view/9694</w:t>
        </w:r>
      </w:hyperlink>
    </w:p>
    <w:bookmarkEnd w:id="300"/>
    <w:bookmarkStart w:id="302"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301">
        <w:r>
          <w:rPr>
            <w:rStyle w:val="Hyperlink"/>
          </w:rPr>
          <w:t xml:space="preserve">https://www.sciencedirect.com/science/article/pii/S1532046424000650</w:t>
        </w:r>
      </w:hyperlink>
    </w:p>
    <w:bookmarkEnd w:id="302"/>
    <w:bookmarkStart w:id="304"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303">
        <w:r>
          <w:rPr>
            <w:rStyle w:val="Hyperlink"/>
          </w:rPr>
          <w:t xml:space="preserve">https://arxiv.org/abs/2511.14718</w:t>
        </w:r>
      </w:hyperlink>
    </w:p>
    <w:bookmarkEnd w:id="304"/>
    <w:bookmarkStart w:id="306"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5">
        <w:r>
          <w:rPr>
            <w:rStyle w:val="Hyperlink"/>
          </w:rPr>
          <w:t xml:space="preserve">https://dl.acm.org/doi/abs/10.1145/3318464.3389777</w:t>
        </w:r>
      </w:hyperlink>
    </w:p>
    <w:bookmarkEnd w:id="306"/>
    <w:bookmarkStart w:id="308"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7">
        <w:r>
          <w:rPr>
            <w:rStyle w:val="Hyperlink"/>
          </w:rPr>
          <w:t xml:space="preserve">https://www.sciencedirect.com/science/article/pii/S1532046414001592</w:t>
        </w:r>
      </w:hyperlink>
    </w:p>
    <w:bookmarkEnd w:id="308"/>
    <w:bookmarkStart w:id="310"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9">
        <w:r>
          <w:rPr>
            <w:rStyle w:val="Hyperlink"/>
          </w:rPr>
          <w:t xml:space="preserve">https://medinform.jmir.org/2019/3/e13331</w:t>
        </w:r>
      </w:hyperlink>
    </w:p>
    <w:bookmarkEnd w:id="310"/>
    <w:bookmarkStart w:id="312"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11">
        <w:r>
          <w:rPr>
            <w:rStyle w:val="Hyperlink"/>
          </w:rPr>
          <w:t xml:space="preserve">https://www.frontiersin.org/articles/10.3389/fdata.2024.1371680</w:t>
        </w:r>
      </w:hyperlink>
    </w:p>
    <w:bookmarkEnd w:id="312"/>
    <w:bookmarkStart w:id="314"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13">
        <w:r>
          <w:rPr>
            <w:rStyle w:val="Hyperlink"/>
          </w:rPr>
          <w:t xml:space="preserve">https://www.proquest.com/openview/0d955ee8209664a4447c9995a1b9e721/1?pq-origsite=gscholar&amp;cbl=326365</w:t>
        </w:r>
      </w:hyperlink>
    </w:p>
    <w:bookmarkEnd w:id="314"/>
    <w:bookmarkStart w:id="316"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5">
        <w:r>
          <w:rPr>
            <w:rStyle w:val="Hyperlink"/>
          </w:rPr>
          <w:t xml:space="preserve">https://sarcouncil.com/2025/06/ai-driven-mainframe-modernization-unlocking-legacy-data-for-cloud-analytics</w:t>
        </w:r>
      </w:hyperlink>
    </w:p>
    <w:bookmarkEnd w:id="316"/>
    <w:bookmarkStart w:id="318"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7">
        <w:r>
          <w:rPr>
            <w:rStyle w:val="Hyperlink"/>
          </w:rPr>
          <w:t xml:space="preserve">https://www.google.com/books/edition/ADVANCING_SELFSERVICE_BI_The_Rise_of_Aut/np01EQAAQBAJ</w:t>
        </w:r>
      </w:hyperlink>
    </w:p>
    <w:bookmarkEnd w:id="318"/>
    <w:bookmarkStart w:id="320" w:name="ref-samimi2025"/>
    <w:p>
      <w:pPr>
        <w:pStyle w:val="Bibliography"/>
      </w:pPr>
      <w:r>
        <w:t xml:space="preserve">101.</w:t>
      </w:r>
      <w:r>
        <w:t xml:space="preserve"> </w:t>
      </w:r>
      <w:r>
        <w:t xml:space="preserve">	</w:t>
      </w:r>
      <w:r>
        <w:t xml:space="preserve">Samimi R, Bhattacharya A, Gosak L, Stiglic G, Verbert K.</w:t>
      </w:r>
      <w:r>
        <w:t xml:space="preserve"> </w:t>
      </w:r>
      <w:hyperlink r:id="rId319">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20"/>
    <w:bookmarkStart w:id="322" w:name="ref-ruoff2023"/>
    <w:p>
      <w:pPr>
        <w:pStyle w:val="Bibliography"/>
      </w:pPr>
      <w:r>
        <w:t xml:space="preserve">102.</w:t>
      </w:r>
      <w:r>
        <w:t xml:space="preserve"> </w:t>
      </w:r>
      <w:r>
        <w:t xml:space="preserve">	</w:t>
      </w:r>
      <w:r>
        <w:t xml:space="preserve">Ruoff M, Gnewuch U, Maedche A, Scheibehenne B.</w:t>
      </w:r>
      <w:r>
        <w:t xml:space="preserve"> </w:t>
      </w:r>
      <w:hyperlink r:id="rId321">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22"/>
    <w:bookmarkStart w:id="324"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23">
        <w:r>
          <w:rPr>
            <w:rStyle w:val="Hyperlink"/>
          </w:rPr>
          <w:t xml:space="preserve">https://ieeexplore.ieee.org/abstract/document/9303381</w:t>
        </w:r>
      </w:hyperlink>
    </w:p>
    <w:bookmarkEnd w:id="324"/>
    <w:bookmarkStart w:id="326"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5">
        <w:r>
          <w:rPr>
            <w:rStyle w:val="Hyperlink"/>
          </w:rPr>
          <w:t xml:space="preserve">https://dl.acm.org/doi/abs/10.1145/3335082.3335094</w:t>
        </w:r>
      </w:hyperlink>
    </w:p>
    <w:bookmarkEnd w:id="326"/>
    <w:bookmarkStart w:id="328"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7">
        <w:r>
          <w:rPr>
            <w:rStyle w:val="Hyperlink"/>
          </w:rPr>
          <w:t xml:space="preserve">https://www.academia.edu/download/41283190/Design_and_evaluation_of_systems_to_supp20160117-25708-98zc50.pdf</w:t>
        </w:r>
      </w:hyperlink>
    </w:p>
    <w:bookmarkEnd w:id="328"/>
    <w:bookmarkStart w:id="330"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9">
        <w:r>
          <w:rPr>
            <w:rStyle w:val="Hyperlink"/>
          </w:rPr>
          <w:t xml:space="preserve">https://www.mdpi.com/1660-4601/17/12/4267</w:t>
        </w:r>
      </w:hyperlink>
    </w:p>
    <w:bookmarkEnd w:id="330"/>
    <w:bookmarkStart w:id="332"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31">
        <w:r>
          <w:rPr>
            <w:rStyle w:val="Hyperlink"/>
          </w:rPr>
          <w:t xml:space="preserve">https://wendyju.com/publications/18_ijee3593.pdf</w:t>
        </w:r>
      </w:hyperlink>
    </w:p>
    <w:bookmarkEnd w:id="332"/>
    <w:bookmarkStart w:id="334"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33">
        <w:r>
          <w:rPr>
            <w:rStyle w:val="Hyperlink"/>
          </w:rPr>
          <w:t xml:space="preserve">https://bioinform.jmir.org/2025/1/e63139</w:t>
        </w:r>
      </w:hyperlink>
    </w:p>
    <w:bookmarkEnd w:id="334"/>
    <w:bookmarkStart w:id="336"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5">
        <w:r>
          <w:rPr>
            <w:rStyle w:val="Hyperlink"/>
          </w:rPr>
          <w:t xml:space="preserve">https://sarcouncil.com/download-article/SJECS-209-_2025-630-636.pdf</w:t>
        </w:r>
      </w:hyperlink>
    </w:p>
    <w:bookmarkEnd w:id="336"/>
    <w:bookmarkStart w:id="338"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7">
        <w:r>
          <w:rPr>
            <w:rStyle w:val="Hyperlink"/>
          </w:rPr>
          <w:t xml:space="preserve">https://ieeexplore.ieee.org/document/10186753</w:t>
        </w:r>
      </w:hyperlink>
    </w:p>
    <w:bookmarkEnd w:id="338"/>
    <w:bookmarkStart w:id="340"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9">
        <w:r>
          <w:rPr>
            <w:rStyle w:val="Hyperlink"/>
          </w:rPr>
          <w:t xml:space="preserve">https://mds.marshall.edu/etd/1824/</w:t>
        </w:r>
      </w:hyperlink>
    </w:p>
    <w:bookmarkEnd w:id="340"/>
    <w:bookmarkStart w:id="342"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41">
        <w:r>
          <w:rPr>
            <w:rStyle w:val="Hyperlink"/>
          </w:rPr>
          <w:t xml:space="preserve">https://gisrrj.com/paper/GISRRJ236426.pdf</w:t>
        </w:r>
      </w:hyperlink>
    </w:p>
    <w:bookmarkEnd w:id="342"/>
    <w:bookmarkStart w:id="344"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43">
        <w:r>
          <w:rPr>
            <w:rStyle w:val="Hyperlink"/>
          </w:rPr>
          <w:t xml:space="preserve">https://ieeexplore.ieee.org/document/10297311</w:t>
        </w:r>
      </w:hyperlink>
    </w:p>
    <w:bookmarkEnd w:id="344"/>
    <w:bookmarkStart w:id="346"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5">
        <w:r>
          <w:rPr>
            <w:rStyle w:val="Hyperlink"/>
          </w:rPr>
          <w:t xml:space="preserve">https://ieeexplore.ieee.org/abstract/document/10373712/</w:t>
        </w:r>
      </w:hyperlink>
    </w:p>
    <w:bookmarkEnd w:id="346"/>
    <w:bookmarkStart w:id="348"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7">
        <w:r>
          <w:rPr>
            <w:rStyle w:val="Hyperlink"/>
          </w:rPr>
          <w:t xml:space="preserve">https://imjstb.com/index.php/Journal/article/view/95</w:t>
        </w:r>
      </w:hyperlink>
    </w:p>
    <w:bookmarkEnd w:id="348"/>
    <w:bookmarkStart w:id="350"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49">
        <w:r>
          <w:rPr>
            <w:rStyle w:val="Hyperlink"/>
          </w:rPr>
          <w:t xml:space="preserve">https://journals.sagepub.com/doi/full/10.1177/23743735241253785</w:t>
        </w:r>
      </w:hyperlink>
    </w:p>
    <w:bookmarkEnd w:id="350"/>
    <w:bookmarkStart w:id="352"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51">
        <w:r>
          <w:rPr>
            <w:rStyle w:val="Hyperlink"/>
          </w:rPr>
          <w:t xml:space="preserve">https://academic.oup.com/jamia/article/14/6/687/750453</w:t>
        </w:r>
      </w:hyperlink>
    </w:p>
    <w:bookmarkEnd w:id="352"/>
    <w:bookmarkStart w:id="354"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53">
        <w:r>
          <w:rPr>
            <w:rStyle w:val="Hyperlink"/>
          </w:rPr>
          <w:t xml:space="preserve">https://www.acpjournals.org/doi/10.7326/M19-0871</w:t>
        </w:r>
      </w:hyperlink>
    </w:p>
    <w:bookmarkEnd w:id="354"/>
    <w:bookmarkStart w:id="356"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55">
        <w:r>
          <w:rPr>
            <w:rStyle w:val="Hyperlink"/>
          </w:rPr>
          <w:t xml:space="preserve">https://www.sciencedirect.com/science/article/pii/S0168851021002396</w:t>
        </w:r>
      </w:hyperlink>
    </w:p>
    <w:bookmarkEnd w:id="356"/>
    <w:bookmarkStart w:id="358"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7">
        <w:r>
          <w:rPr>
            <w:rStyle w:val="Hyperlink"/>
          </w:rPr>
          <w:t xml:space="preserve">https://ieeexplore.ieee.org/abstract/document/8678513/</w:t>
        </w:r>
      </w:hyperlink>
    </w:p>
    <w:bookmarkEnd w:id="358"/>
    <w:bookmarkStart w:id="360"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9">
        <w:r>
          <w:rPr>
            <w:rStyle w:val="Hyperlink"/>
          </w:rPr>
          <w:t xml:space="preserve">https://oulurepo.oulu.fi/bitstream/handle/10024/27921/nbnfi-fe2020050424858.pdf</w:t>
        </w:r>
      </w:hyperlink>
    </w:p>
    <w:bookmarkEnd w:id="360"/>
    <w:bookmarkStart w:id="362"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61">
        <w:r>
          <w:rPr>
            <w:rStyle w:val="Hyperlink"/>
          </w:rPr>
          <w:t xml:space="preserve">https://www.academicradiology.org/article/S1076-6332(21)00140-9/abstract</w:t>
        </w:r>
      </w:hyperlink>
    </w:p>
    <w:bookmarkEnd w:id="362"/>
    <w:bookmarkStart w:id="364"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63">
        <w:r>
          <w:rPr>
            <w:rStyle w:val="Hyperlink"/>
          </w:rPr>
          <w:t xml:space="preserve">https://journals.sagepub.com/doi/abs/10.1177/00081256221094307</w:t>
        </w:r>
      </w:hyperlink>
    </w:p>
    <w:bookmarkEnd w:id="364"/>
    <w:bookmarkStart w:id="365"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8">
        <w:r>
          <w:rPr>
            <w:rStyle w:val="Hyperlink"/>
          </w:rPr>
          <w:t xml:space="preserve">https://doi.org/10.25163/business.1110345</w:t>
        </w:r>
      </w:hyperlink>
    </w:p>
    <w:bookmarkEnd w:id="365"/>
    <w:bookmarkStart w:id="367"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66">
        <w:r>
          <w:rPr>
            <w:rStyle w:val="Hyperlink"/>
          </w:rPr>
          <w:t xml:space="preserve">https://tools.totaleconomicimpact.com/go/microsoft/powerapps/</w:t>
        </w:r>
      </w:hyperlink>
    </w:p>
    <w:bookmarkEnd w:id="367"/>
    <w:bookmarkStart w:id="369"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68">
        <w:r>
          <w:rPr>
            <w:rStyle w:val="Hyperlink"/>
          </w:rPr>
          <w:t xml:space="preserve">https://medinform.jmir.org/2022/2/e32875</w:t>
        </w:r>
      </w:hyperlink>
    </w:p>
    <w:bookmarkEnd w:id="369"/>
    <w:bookmarkStart w:id="371"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70">
        <w:r>
          <w:rPr>
            <w:rStyle w:val="Hyperlink"/>
          </w:rPr>
          <w:t xml:space="preserve">https://pages.himss.org/LP-HA-Case-Study-UC-Davis.html</w:t>
        </w:r>
      </w:hyperlink>
    </w:p>
    <w:bookmarkEnd w:id="371"/>
    <w:bookmarkStart w:id="373" w:name="ref-lenz2007"/>
    <w:p>
      <w:pPr>
        <w:pStyle w:val="Bibliography"/>
      </w:pPr>
      <w:r>
        <w:t xml:space="preserve">128.</w:t>
      </w:r>
      <w:r>
        <w:t xml:space="preserve"> </w:t>
      </w:r>
      <w:r>
        <w:t xml:space="preserve">	</w:t>
      </w:r>
      <w:r>
        <w:t xml:space="preserve">Lenz R, Beyer M, Kuhn KA.</w:t>
      </w:r>
      <w:r>
        <w:t xml:space="preserve"> </w:t>
      </w:r>
      <w:hyperlink r:id="rId372">
        <w:r>
          <w:rPr>
            <w:rStyle w:val="Hyperlink"/>
          </w:rPr>
          <w:t xml:space="preserve">Semantic integration in healthcare networks</w:t>
        </w:r>
      </w:hyperlink>
      <w:r>
        <w:t xml:space="preserve">. International Journal of Medical Informatics. 2007;76(2-3):201–7.</w:t>
      </w:r>
      <w:r>
        <w:t xml:space="preserve"> </w:t>
      </w:r>
    </w:p>
    <w:bookmarkEnd w:id="373"/>
    <w:bookmarkStart w:id="375"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74">
        <w:r>
          <w:rPr>
            <w:rStyle w:val="Hyperlink"/>
          </w:rPr>
          <w:t xml:space="preserve">https://arxiv.org/pdf/2311.02082</w:t>
        </w:r>
      </w:hyperlink>
    </w:p>
    <w:bookmarkEnd w:id="375"/>
    <w:bookmarkStart w:id="377"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76">
        <w:r>
          <w:rPr>
            <w:rStyle w:val="Hyperlink"/>
          </w:rPr>
          <w:t xml:space="preserve">https://books.google.com/books?id=9uqiEAAAQBAJ</w:t>
        </w:r>
      </w:hyperlink>
    </w:p>
    <w:bookmarkEnd w:id="377"/>
    <w:bookmarkStart w:id="379"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78">
        <w:r>
          <w:rPr>
            <w:rStyle w:val="Hyperlink"/>
          </w:rPr>
          <w:t xml:space="preserve">https://www.quantbeckman.com/api/v1/file/5b240742-bf0d-4f8c-a0f9-cb29fab42611.pdf</w:t>
        </w:r>
      </w:hyperlink>
    </w:p>
    <w:bookmarkEnd w:id="379"/>
    <w:bookmarkStart w:id="381"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80">
        <w:r>
          <w:rPr>
            <w:rStyle w:val="Hyperlink"/>
          </w:rPr>
          <w:t xml:space="preserve">https://mail.vldb.org/archives/website/2005/program/paper/fri/p1006-yu.pdf</w:t>
        </w:r>
      </w:hyperlink>
    </w:p>
    <w:bookmarkEnd w:id="381"/>
    <w:bookmarkStart w:id="383"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82">
        <w:r>
          <w:rPr>
            <w:rStyle w:val="Hyperlink"/>
          </w:rPr>
          <w:t xml:space="preserve">https://www.taylorfrancis.com/chapters/edit/10.1201/9781003716686-10/semantic-web-addressing-data-integration-challenges-semantic-data-fabric-healthcare-sivaranjani-tharunika-bhuvaneswari</w:t>
        </w:r>
      </w:hyperlink>
    </w:p>
    <w:bookmarkEnd w:id="383"/>
    <w:bookmarkStart w:id="385" w:name="ref-battula2025"/>
    <w:p>
      <w:pPr>
        <w:pStyle w:val="Bibliography"/>
      </w:pPr>
      <w:r>
        <w:t xml:space="preserve">134.</w:t>
      </w:r>
      <w:r>
        <w:t xml:space="preserve"> </w:t>
      </w:r>
      <w:r>
        <w:t xml:space="preserve">	</w:t>
      </w:r>
      <w:r>
        <w:t xml:space="preserve">Battula SKY.</w:t>
      </w:r>
      <w:r>
        <w:t xml:space="preserve"> </w:t>
      </w:r>
      <w:hyperlink r:id="rId384">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85"/>
    <w:bookmarkStart w:id="387" w:name="ref-zimmermann2017"/>
    <w:p>
      <w:pPr>
        <w:pStyle w:val="Bibliography"/>
      </w:pPr>
      <w:r>
        <w:t xml:space="preserve">135.</w:t>
      </w:r>
      <w:r>
        <w:t xml:space="preserve"> </w:t>
      </w:r>
      <w:r>
        <w:t xml:space="preserve">	</w:t>
      </w:r>
      <w:r>
        <w:t xml:space="preserve">Zimmermann S, Rentrop C, Felden C.</w:t>
      </w:r>
      <w:r>
        <w:t xml:space="preserve"> </w:t>
      </w:r>
      <w:hyperlink r:id="rId386">
        <w:r>
          <w:rPr>
            <w:rStyle w:val="Hyperlink"/>
          </w:rPr>
          <w:t xml:space="preserve">A Multiple Case Study on the Nature and Management of Shadow Information Technology</w:t>
        </w:r>
      </w:hyperlink>
      <w:r>
        <w:t xml:space="preserve">. Journal of Information Systems. 2017;31(1):79–101.</w:t>
      </w:r>
      <w:r>
        <w:t xml:space="preserve"> </w:t>
      </w:r>
    </w:p>
    <w:bookmarkEnd w:id="387"/>
    <w:bookmarkStart w:id="389" w:name="ref-rivard1987"/>
    <w:p>
      <w:pPr>
        <w:pStyle w:val="Bibliography"/>
      </w:pPr>
      <w:r>
        <w:t xml:space="preserve">136.</w:t>
      </w:r>
      <w:r>
        <w:t xml:space="preserve"> </w:t>
      </w:r>
      <w:r>
        <w:t xml:space="preserve">	</w:t>
      </w:r>
      <w:r>
        <w:t xml:space="preserve">Rivard S.</w:t>
      </w:r>
      <w:r>
        <w:t xml:space="preserve"> </w:t>
      </w:r>
      <w:hyperlink r:id="rId388">
        <w:r>
          <w:rPr>
            <w:rStyle w:val="Hyperlink"/>
          </w:rPr>
          <w:t xml:space="preserve">Successful Implementation of End-User Computing</w:t>
        </w:r>
      </w:hyperlink>
      <w:r>
        <w:t xml:space="preserve">. Interfaces. 1987;17(3):25–33.</w:t>
      </w:r>
      <w:r>
        <w:t xml:space="preserve"> </w:t>
      </w:r>
    </w:p>
    <w:bookmarkEnd w:id="389"/>
    <w:bookmarkStart w:id="391" w:name="ref-kopper2020"/>
    <w:p>
      <w:pPr>
        <w:pStyle w:val="Bibliography"/>
      </w:pPr>
      <w:r>
        <w:t xml:space="preserve">137.</w:t>
      </w:r>
      <w:r>
        <w:t xml:space="preserve"> </w:t>
      </w:r>
      <w:r>
        <w:t xml:space="preserve">	</w:t>
      </w:r>
      <w:r>
        <w:t xml:space="preserve">Kopper A, Westner M, Strahringer S.</w:t>
      </w:r>
      <w:r>
        <w:t xml:space="preserve"> </w:t>
      </w:r>
      <w:hyperlink r:id="rId390">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91"/>
    <w:bookmarkEnd w:id="392"/>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45" Target="https://academic.oup.com/database/article/doi/10.1093/database/bav121/2630096" TargetMode="External" /><Relationship Type="http://schemas.openxmlformats.org/officeDocument/2006/relationships/hyperlink" Id="rId279" Target="https://academic.oup.com/jamia/article-abstract/26/4/294/5308980" TargetMode="External" /><Relationship Type="http://schemas.openxmlformats.org/officeDocument/2006/relationships/hyperlink" Id="rId235" Target="https://academic.oup.com/jamia/article-abstract/9/6/600/1036696" TargetMode="External" /><Relationship Type="http://schemas.openxmlformats.org/officeDocument/2006/relationships/hyperlink" Id="rId351" Target="https://academic.oup.com/jamia/article/14/6/687/750453" TargetMode="External" /><Relationship Type="http://schemas.openxmlformats.org/officeDocument/2006/relationships/hyperlink" Id="rId259" Target="https://academic.oup.com/jpart/advance-article-abstract/doi/10.1093/jopart/muaf019/8162522" TargetMode="External" /><Relationship Type="http://schemas.openxmlformats.org/officeDocument/2006/relationships/hyperlink" Id="rId131" Target="https://academic.oup.com/jpubhealth" TargetMode="External" /><Relationship Type="http://schemas.openxmlformats.org/officeDocument/2006/relationships/hyperlink" Id="rId285" Target="https://ai.nejm.org/doi/full/10.1056/AIdbp2500144" TargetMode="External" /><Relationship Type="http://schemas.openxmlformats.org/officeDocument/2006/relationships/hyperlink" Id="rId299" Target="https://al-kindipublisher.com/index.php/jcsts/article/view/9694" TargetMode="External" /><Relationship Type="http://schemas.openxmlformats.org/officeDocument/2006/relationships/hyperlink" Id="rId127" Target="https://api.wittkieffer.com/wp-content/uploads/2012/10/cio-insights-the-state-of-healthcare-it-leadership-wittkieffer-october-2024.pdf" TargetMode="External" /><Relationship Type="http://schemas.openxmlformats.org/officeDocument/2006/relationships/hyperlink" Id="rId277" Target="https://arxiv.org/abs/1908.01839" TargetMode="External" /><Relationship Type="http://schemas.openxmlformats.org/officeDocument/2006/relationships/hyperlink" Id="rId291" Target="https://arxiv.org/abs/2301.07695" TargetMode="External" /><Relationship Type="http://schemas.openxmlformats.org/officeDocument/2006/relationships/hyperlink" Id="rId158" Target="https://arxiv.org/abs/2403.09226" TargetMode="External" /><Relationship Type="http://schemas.openxmlformats.org/officeDocument/2006/relationships/hyperlink" Id="rId293" Target="https://arxiv.org/abs/2411.05521" TargetMode="External" /><Relationship Type="http://schemas.openxmlformats.org/officeDocument/2006/relationships/hyperlink" Id="rId283" Target="https://arxiv.org/abs/2505.08775" TargetMode="External" /><Relationship Type="http://schemas.openxmlformats.org/officeDocument/2006/relationships/hyperlink" Id="rId281" Target="https://arxiv.org/abs/2508.08224" TargetMode="External" /><Relationship Type="http://schemas.openxmlformats.org/officeDocument/2006/relationships/hyperlink" Id="rId303" Target="https://arxiv.org/abs/2511.14718" TargetMode="External" /><Relationship Type="http://schemas.openxmlformats.org/officeDocument/2006/relationships/hyperlink" Id="rId295" Target="https://arxiv.org/abs/2511.17559" TargetMode="External" /><Relationship Type="http://schemas.openxmlformats.org/officeDocument/2006/relationships/hyperlink" Id="rId374" Target="https://arxiv.org/pdf/2311.02082" TargetMode="External" /><Relationship Type="http://schemas.openxmlformats.org/officeDocument/2006/relationships/hyperlink" Id="rId333" Target="https://bioinform.jmir.org/2025/1/e63139" TargetMode="External" /><Relationship Type="http://schemas.openxmlformats.org/officeDocument/2006/relationships/hyperlink" Id="rId376" Target="https://books.google.com/books?id=9uqiEAAAQBAJ" TargetMode="External" /><Relationship Type="http://schemas.openxmlformats.org/officeDocument/2006/relationships/hyperlink" Id="rId133" Target="https://dl.acm.org/doi/10.1145/1017114.1017118" TargetMode="External" /><Relationship Type="http://schemas.openxmlformats.org/officeDocument/2006/relationships/hyperlink" Id="rId140" Target="https://dl.acm.org/doi/abs/10.1145/320251.320253" TargetMode="External" /><Relationship Type="http://schemas.openxmlformats.org/officeDocument/2006/relationships/hyperlink" Id="rId305" Target="https://dl.acm.org/doi/abs/10.1145/3318464.3389777" TargetMode="External" /><Relationship Type="http://schemas.openxmlformats.org/officeDocument/2006/relationships/hyperlink" Id="rId325" Target="https://dl.acm.org/doi/abs/10.1145/3335082.3335094" TargetMode="External" /><Relationship Type="http://schemas.openxmlformats.org/officeDocument/2006/relationships/hyperlink" Id="rId390" Target="https://doi.org/10.1007/s10257-020-00472-y" TargetMode="External" /><Relationship Type="http://schemas.openxmlformats.org/officeDocument/2006/relationships/hyperlink" Id="rId192" Target="https://doi.org/10.1016/j.ijinfomgt.2003.12.012" TargetMode="External" /><Relationship Type="http://schemas.openxmlformats.org/officeDocument/2006/relationships/hyperlink" Id="rId225" Target="https://doi.org/10.1016/j.ijinfomgt.2018.07.001" TargetMode="External" /><Relationship Type="http://schemas.openxmlformats.org/officeDocument/2006/relationships/hyperlink" Id="rId372" Target="https://doi.org/10.1016/j.ijmedinf.2006.05.008" TargetMode="External" /><Relationship Type="http://schemas.openxmlformats.org/officeDocument/2006/relationships/hyperlink" Id="rId186" Target="https://doi.org/10.1108/JKM-08-2016-0338" TargetMode="External" /><Relationship Type="http://schemas.openxmlformats.org/officeDocument/2006/relationships/hyperlink" Id="rId319" Target="https://doi.org/10.1145/3670653.3670660" TargetMode="External" /><Relationship Type="http://schemas.openxmlformats.org/officeDocument/2006/relationships/hyperlink" Id="rId182" Target="https://doi.org/10.1177/0165551506070706" TargetMode="External" /><Relationship Type="http://schemas.openxmlformats.org/officeDocument/2006/relationships/hyperlink" Id="rId178" Target="https://doi.org/10.1201/9781003188162" TargetMode="External" /><Relationship Type="http://schemas.openxmlformats.org/officeDocument/2006/relationships/hyperlink" Id="rId388" Target="https://doi.org/10.1287/inte.17.3.25" TargetMode="External" /><Relationship Type="http://schemas.openxmlformats.org/officeDocument/2006/relationships/hyperlink" Id="rId321" Target="https://doi.org/10.17705/1jais.00801" TargetMode="External" /><Relationship Type="http://schemas.openxmlformats.org/officeDocument/2006/relationships/hyperlink" Id="rId386" Target="https://doi.org/10.2308/isys-51517" TargetMode="External" /><Relationship Type="http://schemas.openxmlformats.org/officeDocument/2006/relationships/hyperlink" Id="rId148" Target="https://doi.org/10.25163/business.1110345" TargetMode="External" /><Relationship Type="http://schemas.openxmlformats.org/officeDocument/2006/relationships/hyperlink" Id="rId384" Target="https://doi.org/10.63282/3050-9262.IJAIDSML-V6I4P130" TargetMode="External" /><Relationship Type="http://schemas.openxmlformats.org/officeDocument/2006/relationships/hyperlink" Id="rId160" Target="https://dspace.flinders.edu.au/jspui/bitstream/2328/3326/4/AACODS_Checklist.pdf" TargetMode="External" /><Relationship Type="http://schemas.openxmlformats.org/officeDocument/2006/relationships/hyperlink" Id="rId253" Target="https://ebooks.iospress.nl/volumearticle/35106" TargetMode="External" /><Relationship Type="http://schemas.openxmlformats.org/officeDocument/2006/relationships/hyperlink" Id="rId341" Target="https://gisrrj.com/paper/GISRRJ236426.pdf" TargetMode="External" /><Relationship Type="http://schemas.openxmlformats.org/officeDocument/2006/relationships/hyperlink" Id="rId265" Target="https://human-resources-health.biomedcentral.com/articles/10.1186/1478-4491-11-35" TargetMode="External" /><Relationship Type="http://schemas.openxmlformats.org/officeDocument/2006/relationships/hyperlink" Id="rId166" Target="https://ia.berkshirehealthcare.nhs.uk/citizen-developer-programme" TargetMode="External" /><Relationship Type="http://schemas.openxmlformats.org/officeDocument/2006/relationships/hyperlink" Id="rId345" Target="https://ieeexplore.ieee.org/abstract/document/10373712/" TargetMode="External" /><Relationship Type="http://schemas.openxmlformats.org/officeDocument/2006/relationships/hyperlink" Id="rId247" Target="https://ieeexplore.ieee.org/abstract/document/8104211" TargetMode="External" /><Relationship Type="http://schemas.openxmlformats.org/officeDocument/2006/relationships/hyperlink" Id="rId357" Target="https://ieeexplore.ieee.org/abstract/document/8678513/" TargetMode="External" /><Relationship Type="http://schemas.openxmlformats.org/officeDocument/2006/relationships/hyperlink" Id="rId323" Target="https://ieeexplore.ieee.org/abstract/document/9303381" TargetMode="External" /><Relationship Type="http://schemas.openxmlformats.org/officeDocument/2006/relationships/hyperlink" Id="rId337" Target="https://ieeexplore.ieee.org/document/10186753" TargetMode="External" /><Relationship Type="http://schemas.openxmlformats.org/officeDocument/2006/relationships/hyperlink" Id="rId343" Target="https://ieeexplore.ieee.org/document/10297311" TargetMode="External" /><Relationship Type="http://schemas.openxmlformats.org/officeDocument/2006/relationships/hyperlink" Id="rId347" Target="https://imjstb.com/index.php/Journal/article/view/95" TargetMode="External" /><Relationship Type="http://schemas.openxmlformats.org/officeDocument/2006/relationships/hyperlink" Id="rId233" Target="https://jamanetwork.com/journals/jamanetworkopen/fullarticle/2777777" TargetMode="External" /><Relationship Type="http://schemas.openxmlformats.org/officeDocument/2006/relationships/hyperlink" Id="rId150" Target="https://journalofbigdata.springeropen.com/articles/10.1186/s40537-019-0170-y" TargetMode="External" /><Relationship Type="http://schemas.openxmlformats.org/officeDocument/2006/relationships/hyperlink" Id="rId363" Target="https://journals.sagepub.com/doi/abs/10.1177/00081256221094307" TargetMode="External" /><Relationship Type="http://schemas.openxmlformats.org/officeDocument/2006/relationships/hyperlink" Id="rId349" Target="https://journals.sagepub.com/doi/full/10.1177/23743735241253785" TargetMode="External" /><Relationship Type="http://schemas.openxmlformats.org/officeDocument/2006/relationships/hyperlink" Id="rId162" Target="https://legacy.himss.org/news/new-analytics-maturity-adoption-model-pushes-digital-transformation-and-data-driven-decisions" TargetMode="External" /><Relationship Type="http://schemas.openxmlformats.org/officeDocument/2006/relationships/hyperlink" Id="rId223" Target="https://link.springer.com/article/10.1007/s10916-020-01665-9" TargetMode="External" /><Relationship Type="http://schemas.openxmlformats.org/officeDocument/2006/relationships/hyperlink" Id="rId243" Target="https://link.springer.com/article/10.1186/s12911-021-01470-5" TargetMode="External" /><Relationship Type="http://schemas.openxmlformats.org/officeDocument/2006/relationships/hyperlink" Id="rId251" Target="https://link.springer.com/article/10.1186/s12913-017-2697-y" TargetMode="External" /><Relationship Type="http://schemas.openxmlformats.org/officeDocument/2006/relationships/hyperlink" Id="rId156" Target="https://link.springer.com/content/pdf/10.1007/s10462-022-10246-w.pdf" TargetMode="External" /><Relationship Type="http://schemas.openxmlformats.org/officeDocument/2006/relationships/hyperlink" Id="rId380" Target="https://mail.vldb.org/archives/website/2005/program/paper/fri/p1006-yu.pdf" TargetMode="External" /><Relationship Type="http://schemas.openxmlformats.org/officeDocument/2006/relationships/hyperlink" Id="rId339" Target="https://mds.marshall.edu/etd/1824/" TargetMode="External" /><Relationship Type="http://schemas.openxmlformats.org/officeDocument/2006/relationships/hyperlink" Id="rId205" Target="https://medicalbuyer.co.in/2-medical-groups-in-saudi-arabia-achieve-stage-7-digital-maturity/" TargetMode="External" /><Relationship Type="http://schemas.openxmlformats.org/officeDocument/2006/relationships/hyperlink" Id="rId309" Target="https://medinform.jmir.org/2019/3/e13331" TargetMode="External" /><Relationship Type="http://schemas.openxmlformats.org/officeDocument/2006/relationships/hyperlink" Id="rId239" Target="https://medinform.jmir.org/2020/11/e19612/" TargetMode="External" /><Relationship Type="http://schemas.openxmlformats.org/officeDocument/2006/relationships/hyperlink" Id="rId368" Target="https://medinform.jmir.org/2022/2/e32875"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229" Target="https://onlinelibrary.wiley.com/doi/abs/10.1002/smr.2415" TargetMode="External" /><Relationship Type="http://schemas.openxmlformats.org/officeDocument/2006/relationships/hyperlink" Id="rId184" Target="https://onlinelibrary.wiley.com/doi/abs/10.1057/palgrave.emr.1500057" TargetMode="External" /><Relationship Type="http://schemas.openxmlformats.org/officeDocument/2006/relationships/hyperlink" Id="rId209" Target="https://onlinelibrary.wiley.com/doi/abs/10.1111/1467-8551.12332" TargetMode="External" /><Relationship Type="http://schemas.openxmlformats.org/officeDocument/2006/relationships/hyperlink" Id="rId275" Target="https://onlinelibrary.wiley.com/doi/abs/10.1111/j.1540-5885.2010.00798.x" TargetMode="External" /><Relationship Type="http://schemas.openxmlformats.org/officeDocument/2006/relationships/hyperlink" Id="rId180" Target="https://openurl.ebsco.com/EPDB%3Agcd%3A3%3A34056963/detailv2?sid=ebsco%3Aplink%3Ascholar&amp;id=ebsco%3Agcd%3A121526814" TargetMode="External" /><Relationship Type="http://schemas.openxmlformats.org/officeDocument/2006/relationships/hyperlink" Id="rId359" Target="https://oulurepo.oulu.fi/bitstream/handle/10024/27921/nbnfi-fe2020050424858.pdf" TargetMode="External" /><Relationship Type="http://schemas.openxmlformats.org/officeDocument/2006/relationships/hyperlink" Id="rId370" Target="https://pages.himss.org/LP-HA-Case-Study-UC-Davis.html" TargetMode="External" /><Relationship Type="http://schemas.openxmlformats.org/officeDocument/2006/relationships/hyperlink" Id="rId144" Target="https://papers.ssrn.com/sol3/papers.cfm?abstract_id=5268176" TargetMode="External" /><Relationship Type="http://schemas.openxmlformats.org/officeDocument/2006/relationships/hyperlink" Id="rId269" Target="https://pmc.ncbi.nlm.nih.gov/articles/PMC10243608/" TargetMode="External" /><Relationship Type="http://schemas.openxmlformats.org/officeDocument/2006/relationships/hyperlink" Id="rId255" Target="https://pmc.ncbi.nlm.nih.gov/articles/PMC10802134/" TargetMode="External" /><Relationship Type="http://schemas.openxmlformats.org/officeDocument/2006/relationships/hyperlink" Id="rId257" Target="https://pmc.ncbi.nlm.nih.gov/articles/PMC11919231/" TargetMode="External" /><Relationship Type="http://schemas.openxmlformats.org/officeDocument/2006/relationships/hyperlink" Id="rId267" Target="https://pubmed.ncbi.nlm.nih.gov/20054502/" TargetMode="External" /><Relationship Type="http://schemas.openxmlformats.org/officeDocument/2006/relationships/hyperlink" Id="rId237" Target="https://qualitysafety.bmj.com/content/22/3/219.short" TargetMode="External" /><Relationship Type="http://schemas.openxmlformats.org/officeDocument/2006/relationships/hyperlink" Id="rId138" Target="https://resources.anthropic.com/code-modernization-playbook" TargetMode="External" /><Relationship Type="http://schemas.openxmlformats.org/officeDocument/2006/relationships/hyperlink" Id="rId315" Target="https://sarcouncil.com/2025/06/ai-driven-mainframe-modernization-unlocking-legacy-data-for-cloud-analytics" TargetMode="External" /><Relationship Type="http://schemas.openxmlformats.org/officeDocument/2006/relationships/hyperlink" Id="rId335" Target="https://sarcouncil.com/download-article/SJECS-209-_2025-630-636.pdf" TargetMode="External" /><Relationship Type="http://schemas.openxmlformats.org/officeDocument/2006/relationships/hyperlink" Id="rId215" Target="https://scholarworks.waldenu.edu/cgi/viewcontent.cgi?article=12395&amp;context=dissertations" TargetMode="External" /><Relationship Type="http://schemas.openxmlformats.org/officeDocument/2006/relationships/hyperlink" Id="rId227" Target="https://scholarworks.wmich.edu/ichita_transactions/37/" TargetMode="External" /><Relationship Type="http://schemas.openxmlformats.org/officeDocument/2006/relationships/hyperlink" Id="rId168" Target="https://tei.forrester.com/go/microsoft/powerappstei/?lang=en-us" TargetMode="External" /><Relationship Type="http://schemas.openxmlformats.org/officeDocument/2006/relationships/hyperlink" Id="rId366" Target="https://tools.totaleconomicimpact.com/go/microsoft/powerapps/" TargetMode="External" /><Relationship Type="http://schemas.openxmlformats.org/officeDocument/2006/relationships/hyperlink" Id="rId331" Target="https://wendyju.com/publications/18_ijee3593.pdf" TargetMode="External" /><Relationship Type="http://schemas.openxmlformats.org/officeDocument/2006/relationships/hyperlink" Id="rId327" Target="https://www.academia.edu/download/41283190/Design_and_evaluation_of_systems_to_supp20160117-25708-98zc50.pdf" TargetMode="External" /><Relationship Type="http://schemas.openxmlformats.org/officeDocument/2006/relationships/hyperlink" Id="rId361" Target="https://www.academicradiology.org/article/S1076-6332(21)00140-9/abstract" TargetMode="External" /><Relationship Type="http://schemas.openxmlformats.org/officeDocument/2006/relationships/hyperlink" Id="rId353" Target="https://www.acpjournals.org/doi/10.7326/M19-0871" TargetMode="External" /><Relationship Type="http://schemas.openxmlformats.org/officeDocument/2006/relationships/hyperlink" Id="rId121" Target="https://www.ahima.org/news-publications/press-room-press-releases/2023-press-releases/health-information-workforce-shortages-persist-as-ai-shows-promise-ahima-survey-reveals/" TargetMode="External" /><Relationship Type="http://schemas.openxmlformats.org/officeDocument/2006/relationships/hyperlink" Id="rId142" Target="https://www.allmultidisciplinaryjournal.com/uploads/archives/20250306182550_MGE-2025-2-018.1.pdf" TargetMode="External" /><Relationship Type="http://schemas.openxmlformats.org/officeDocument/2006/relationships/hyperlink" Id="rId261" Target="https://www.annfammed.org/content/17/1/36" TargetMode="External" /><Relationship Type="http://schemas.openxmlformats.org/officeDocument/2006/relationships/hyperlink" Id="rId176" Target="https://www.cnbc.com/2021/01/04/haven-the-amazon-berkshire-jpmorgan-venture-to-disrupt-healthcare-is-disbanding-after-3-years.html" TargetMode="External" /><Relationship Type="http://schemas.openxmlformats.org/officeDocument/2006/relationships/hyperlink" Id="rId271" Target="https://www.diva-portal.org/smash/record.jsf?pid=diva2:1684142" TargetMode="External" /><Relationship Type="http://schemas.openxmlformats.org/officeDocument/2006/relationships/hyperlink" Id="rId190" Target="https://www.emerald.com/insight/content/doi/10.1108/13673270610650067/full/html" TargetMode="External" /><Relationship Type="http://schemas.openxmlformats.org/officeDocument/2006/relationships/hyperlink" Id="rId194" Target="https://www.emerald.com/insight/content/doi/10.1108/JKM-03-2024-0262/full/html" TargetMode="External" /><Relationship Type="http://schemas.openxmlformats.org/officeDocument/2006/relationships/hyperlink" Id="rId311" Target="https://www.frontiersin.org/articles/10.3389/fdata.2024.1371680" TargetMode="External" /><Relationship Type="http://schemas.openxmlformats.org/officeDocument/2006/relationships/hyperlink" Id="rId188" Target="https://www.frontiersin.org/articles/10.3389/fpsyg.2019.02730" TargetMode="External" /><Relationship Type="http://schemas.openxmlformats.org/officeDocument/2006/relationships/hyperlink" Id="rId317" Target="https://www.google.com/books/edition/ADVANCING_SELFSERVICE_BI_The_Rise_of_Aut/np01EQAAQBAJ" TargetMode="External" /><Relationship Type="http://schemas.openxmlformats.org/officeDocument/2006/relationships/hyperlink" Id="rId221" Target="https://www.health.org.uk/publications/understanding-analytical-capability-in-health-care" TargetMode="External" /><Relationship Type="http://schemas.openxmlformats.org/officeDocument/2006/relationships/hyperlink" Id="rId125" Target="https://www.healthcareitnews.com/news/asia/himss24-apac-adoption-model-analytics-maturity-gets-facelift" TargetMode="External" /><Relationship Type="http://schemas.openxmlformats.org/officeDocument/2006/relationships/hyperlink" Id="rId164" Target="https://www.healthcatalyst.com/learn/insights/healthcare-analytics-adoption-model-roadmap-analytic-maturity" TargetMode="External" /><Relationship Type="http://schemas.openxmlformats.org/officeDocument/2006/relationships/hyperlink" Id="rId123" Target="https://www.himss.org/maturity-models/amam/" TargetMode="External" /><Relationship Type="http://schemas.openxmlformats.org/officeDocument/2006/relationships/hyperlink" Id="rId129" Target="https://www.himss.org/resources/the-future-of-workforce/" TargetMode="External" /><Relationship Type="http://schemas.openxmlformats.org/officeDocument/2006/relationships/hyperlink" Id="rId146" Target="https://www.ingentaconnect.com/content/hsp/mih/2024/00000008/00000004/art00006" TargetMode="External" /><Relationship Type="http://schemas.openxmlformats.org/officeDocument/2006/relationships/hyperlink" Id="rId249" Target="https://www.jmir.org/2022/1/e25440/" TargetMode="External" /><Relationship Type="http://schemas.openxmlformats.org/officeDocument/2006/relationships/hyperlink" Id="rId207" Target="https://www.jmir.org/2024/1/e56316" TargetMode="External" /><Relationship Type="http://schemas.openxmlformats.org/officeDocument/2006/relationships/hyperlink" Id="rId329" Target="https://www.mdpi.com/1660-4601/17/12/4267" TargetMode="External" /><Relationship Type="http://schemas.openxmlformats.org/officeDocument/2006/relationships/hyperlink" Id="rId211" Target="https://www.mdpi.com/2227-9032/13/1/1" TargetMode="External" /><Relationship Type="http://schemas.openxmlformats.org/officeDocument/2006/relationships/hyperlink" Id="rId289" Target="https://www.mdpi.com/2504-2289/9/10/256" TargetMode="External" /><Relationship Type="http://schemas.openxmlformats.org/officeDocument/2006/relationships/hyperlink" Id="rId217" Target="https://www.nature.com/articles/s41746-019-0118-9" TargetMode="External" /><Relationship Type="http://schemas.openxmlformats.org/officeDocument/2006/relationships/hyperlink" Id="rId287" Target="https://www.nature.com/articles/s41746-024-01390-4" TargetMode="External" /><Relationship Type="http://schemas.openxmlformats.org/officeDocument/2006/relationships/hyperlink" Id="rId263" Target="https://www.nsinursingsolutions.com/documents/library/nsi_national_health_care_retention_report.pdf" TargetMode="External" /><Relationship Type="http://schemas.openxmlformats.org/officeDocument/2006/relationships/hyperlink" Id="rId135" Target="https://www.nyulawreview.org/issues/volume-94-number-4/data-standardization/" TargetMode="External" /><Relationship Type="http://schemas.openxmlformats.org/officeDocument/2006/relationships/hyperlink" Id="rId170" Target="https://www.oracle.com/human-capital-management/cost-employee-turnover-healthcare/" TargetMode="External" /><Relationship Type="http://schemas.openxmlformats.org/officeDocument/2006/relationships/hyperlink" Id="rId172" Target="https://www.precedenceresearch.com/healthcare-analytics-market" TargetMode="External" /><Relationship Type="http://schemas.openxmlformats.org/officeDocument/2006/relationships/hyperlink" Id="rId203" Target="https://www.prnewswire.com/news-releases/taiwans-first-hospital-to-achieve-amam-stage-7-certification-302390824.html" TargetMode="External" /><Relationship Type="http://schemas.openxmlformats.org/officeDocument/2006/relationships/hyperlink" Id="rId313" Target="https://www.proquest.com/openview/0d955ee8209664a4447c9995a1b9e721/1?pq-origsite=gscholar&amp;cbl=326365" TargetMode="External" /><Relationship Type="http://schemas.openxmlformats.org/officeDocument/2006/relationships/hyperlink" Id="rId378" Target="https://www.quantbeckman.com/api/v1/file/5b240742-bf0d-4f8c-a0f9-cb29fab42611.pdf" TargetMode="External" /><Relationship Type="http://schemas.openxmlformats.org/officeDocument/2006/relationships/hyperlink" Id="rId273" Target="https://www.redjournal.org/article/S0360-3016(16)00260-1/fulltext" TargetMode="External" /><Relationship Type="http://schemas.openxmlformats.org/officeDocument/2006/relationships/hyperlink" Id="rId196" Target="https://www.sciencedirect.com/science/article/abs/pii/S0040162516000500" TargetMode="External" /><Relationship Type="http://schemas.openxmlformats.org/officeDocument/2006/relationships/hyperlink" Id="rId198" Target="https://www.sciencedirect.com/science/article/abs/pii/S0148296316304891" TargetMode="External" /><Relationship Type="http://schemas.openxmlformats.org/officeDocument/2006/relationships/hyperlink" Id="rId231" Target="https://www.sciencedirect.com/science/article/abs/pii/S0268401216305655" TargetMode="External" /><Relationship Type="http://schemas.openxmlformats.org/officeDocument/2006/relationships/hyperlink" Id="rId241" Target="https://www.sciencedirect.com/science/article/abs/pii/S1386505618300443" TargetMode="External" /><Relationship Type="http://schemas.openxmlformats.org/officeDocument/2006/relationships/hyperlink" Id="rId297" Target="https://www.sciencedirect.com/science/article/pii/S0031320324008197" TargetMode="External" /><Relationship Type="http://schemas.openxmlformats.org/officeDocument/2006/relationships/hyperlink" Id="rId355" Target="https://www.sciencedirect.com/science/article/pii/S0168851021002396" TargetMode="External" /><Relationship Type="http://schemas.openxmlformats.org/officeDocument/2006/relationships/hyperlink" Id="rId219" Target="https://www.sciencedirect.com/science/article/pii/S1386505623001405" TargetMode="External" /><Relationship Type="http://schemas.openxmlformats.org/officeDocument/2006/relationships/hyperlink" Id="rId213" Target="https://www.sciencedirect.com/science/article/pii/S1386505624001916" TargetMode="External" /><Relationship Type="http://schemas.openxmlformats.org/officeDocument/2006/relationships/hyperlink" Id="rId307" Target="https://www.sciencedirect.com/science/article/pii/S1532046414001592" TargetMode="External" /><Relationship Type="http://schemas.openxmlformats.org/officeDocument/2006/relationships/hyperlink" Id="rId301" Target="https://www.sciencedirect.com/science/article/pii/S1532046424000650" TargetMode="External" /><Relationship Type="http://schemas.openxmlformats.org/officeDocument/2006/relationships/hyperlink" Id="rId152" Target="https://www.tandfonline.com/doi/full/10.1080/20479700.2018.1531606" TargetMode="External" /><Relationship Type="http://schemas.openxmlformats.org/officeDocument/2006/relationships/hyperlink" Id="rId382"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54" Target="https://www.tdx.cat/bitstream/handle/10803/695722/TGJBR1de1.pdf?sequence=1" TargetMode="External" /><Relationship Type="http://schemas.openxmlformats.org/officeDocument/2006/relationships/hyperlink" Id="rId20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2026-01-16T03:33:19Z</dcterms:created>
  <dcterms:modified xsi:type="dcterms:W3CDTF">2026-01-16T03:33:19Z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1.26.0</vt:lpwstr>
  </property>
</Properties>
</file>