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June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bookmarkStart w:id="9"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 26 at Stage 6 and 13 at Stage 7</w:t>
      </w:r>
      <w:r>
        <w:t xml:space="preserve"> </w:t>
      </w:r>
      <w:r>
        <w:t xml:space="preserve">[</w:t>
      </w:r>
      <w:hyperlink w:anchor="ref-himss2024">
        <w:r>
          <w:rPr>
            <w:rStyle w:val="Hyperlink"/>
          </w:rPr>
          <w:t xml:space="preserve">1</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19</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35</w:t>
        </w:r>
      </w:hyperlink>
      <w:r>
        <w:t xml:space="preserve">]</w:t>
      </w:r>
      <w:r>
        <w:t xml:space="preserve">, yet even small databases log thousands of distinct query strings</w:t>
      </w:r>
      <w:r>
        <w:t xml:space="preserve"> </w:t>
      </w:r>
      <w:r>
        <w:t xml:space="preserve">[</w:t>
      </w:r>
      <w:hyperlink w:anchor="ref-kul2018">
        <w:r>
          <w:rPr>
            <w:rStyle w:val="Hyperlink"/>
          </w:rPr>
          <w:t xml:space="preserve">36</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37</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38</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39</w:t>
        </w:r>
      </w:hyperlink>
      <w:r>
        <w:t xml:space="preserve">,</w:t>
      </w:r>
      <w:hyperlink w:anchor="ref-langer2025">
        <w:r>
          <w:rPr>
            <w:rStyle w:val="Hyperlink"/>
          </w:rPr>
          <w:t xml:space="preserve">40</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49</w:t>
        </w:r>
      </w:hyperlink>
      <w:r>
        <w:t xml:space="preserve">,</w:t>
      </w:r>
      <w:hyperlink w:anchor="ref-kamble2019">
        <w:r>
          <w:rPr>
            <w:rStyle w:val="Hyperlink"/>
          </w:rPr>
          <w:t xml:space="preserve">50</w:t>
        </w:r>
      </w:hyperlink>
      <w:r>
        <w:t xml:space="preserve">]</w:t>
      </w:r>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51</w:t>
        </w:r>
      </w:hyperlink>
      <w:r>
        <w:t xml:space="preserve">,</w:t>
      </w:r>
      <w:hyperlink w:anchor="ref-tessarini2021">
        <w:r>
          <w:rPr>
            <w:rStyle w:val="Hyperlink"/>
          </w:rPr>
          <w:t xml:space="preserve">52</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53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55</w:t>
        </w:r>
      </w:hyperlink>
      <w:r>
        <w:t xml:space="preserve">,</w:t>
      </w:r>
      <w:hyperlink w:anchor="ref-banihani2020">
        <w:r>
          <w:rPr>
            <w:rStyle w:val="Hyperlink"/>
          </w:rPr>
          <w:t xml:space="preserve">56</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57</w:t>
        </w:r>
      </w:hyperlink>
      <w:r>
        <w:t xml:space="preserve">]</w:t>
      </w:r>
      <w:r>
        <w:t xml:space="preserve">; domain-adapted systems like MedT5SQL reach 80%</w:t>
      </w:r>
      <w:r>
        <w:t xml:space="preserve"> </w:t>
      </w:r>
      <w:r>
        <w:t xml:space="preserve">[</w:t>
      </w:r>
      <w:hyperlink w:anchor="ref-marshan2024">
        <w:r>
          <w:rPr>
            <w:rStyle w:val="Hyperlink"/>
          </w:rPr>
          <w:t xml:space="preserve">58</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59</w:t>
        </w:r>
      </w:hyperlink>
      <w:r>
        <w:t xml:space="preserve">]</w:t>
      </w:r>
      <w:r>
        <w:t xml:space="preserve">. While insufficient for unsupervised clinical deployment</w:t>
      </w:r>
      <w:r>
        <w:t xml:space="preserve"> </w:t>
      </w:r>
      <w:r>
        <w:t xml:space="preserve">[</w:t>
      </w:r>
      <w:hyperlink w:anchor="ref-ziletti2024">
        <w:r>
          <w:rPr>
            <w:rStyle w:val="Hyperlink"/>
          </w:rPr>
          <w:t xml:space="preserve">37</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60</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61</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62</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63</w:t>
        </w:r>
      </w:hyperlink>
      <w:r>
        <w:t xml:space="preserve">–</w:t>
      </w:r>
      <w:hyperlink w:anchor="ref-arora2025">
        <w:r>
          <w:rPr>
            <w:rStyle w:val="Hyperlink"/>
          </w:rPr>
          <w:t xml:space="preserve">66</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32"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r>
        <w:t xml:space="preserve"> </w:t>
      </w:r>
      <w:r>
        <w:t xml:space="preserve">[</w:t>
      </w:r>
      <w:hyperlink w:anchor="ref-ignatowicz2023">
        <w:r>
          <w:rPr>
            <w:rStyle w:val="Hyperlink"/>
          </w:rPr>
          <w:t xml:space="preserve">67</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68</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at the outset of this article.</w:t>
      </w:r>
    </w:p>
    <w:bookmarkEnd w:id="27"/>
    <w:bookmarkStart w:id="31"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bookmarkStart w:id="28" w:name="pillar-1-analytics-maturity"/>
    <w:p>
      <w:pPr>
        <w:pStyle w:val="Heading3"/>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44</w:t>
              </w:r>
            </w:hyperlink>
            <w:r>
              <w:t xml:space="preserve">,</w:t>
            </w:r>
            <w:hyperlink w:anchor="ref-shahbaz2019">
              <w:r>
                <w:rPr>
                  <w:rStyle w:val="Hyperlink"/>
                </w:rPr>
                <w:t xml:space="preserve">49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37</w:t>
              </w:r>
            </w:hyperlink>
            <w:r>
              <w:t xml:space="preserve">,</w:t>
            </w:r>
            <w:hyperlink w:anchor="ref-yuan2019">
              <w:r>
                <w:rPr>
                  <w:rStyle w:val="Hyperlink"/>
                </w:rPr>
                <w:t xml:space="preserve">61</w:t>
              </w:r>
            </w:hyperlink>
            <w:r>
              <w:t xml:space="preserve">]</w:t>
            </w:r>
          </w:p>
        </w:tc>
      </w:tr>
    </w:tbl>
    <w:bookmarkEnd w:id="28"/>
    <w:bookmarkStart w:id="29" w:name="pillar-2-workforce-agility"/>
    <w:p>
      <w:pPr>
        <w:pStyle w:val="Heading3"/>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19</w:t>
              </w:r>
            </w:hyperlink>
            <w:r>
              <w:t xml:space="preserve">,</w:t>
            </w:r>
            <w:hyperlink w:anchor="ref-hackney2024">
              <w:r>
                <w:rPr>
                  <w:rStyle w:val="Hyperlink"/>
                </w:rPr>
                <w:t xml:space="preserve">54</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5</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bookmarkEnd w:id="29"/>
    <w:bookmarkStart w:id="30"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49</w:t>
              </w:r>
            </w:hyperlink>
            <w:r>
              <w:t xml:space="preserve">,</w:t>
            </w:r>
            <w:hyperlink w:anchor="ref-yuan2019">
              <w:r>
                <w:rPr>
                  <w:rStyle w:val="Hyperlink"/>
                </w:rPr>
                <w:t xml:space="preserve">61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69</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70</w:t>
        </w:r>
      </w:hyperlink>
      <w:r>
        <w:t xml:space="preserve">,</w:t>
      </w:r>
      <w:hyperlink w:anchor="ref-kottam2025">
        <w:r>
          <w:rPr>
            <w:rStyle w:val="Hyperlink"/>
          </w:rPr>
          <w:t xml:space="preserve">71</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0"/>
    <w:bookmarkEnd w:id="31"/>
    <w:bookmarkEnd w:id="32"/>
    <w:bookmarkStart w:id="33"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72</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72</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73</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74</w:t>
        </w:r>
      </w:hyperlink>
      <w:r>
        <w:t xml:space="preserve">,</w:t>
      </w:r>
      <w:hyperlink w:anchor="ref-labkoff2024">
        <w:r>
          <w:rPr>
            <w:rStyle w:val="Hyperlink"/>
          </w:rPr>
          <w:t xml:space="preserve">75</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76</w:t>
        </w:r>
      </w:hyperlink>
      <w:r>
        <w:t xml:space="preserve">,</w:t>
      </w:r>
      <w:hyperlink w:anchor="ref-kalyanasundaram2025">
        <w:r>
          <w:rPr>
            <w:rStyle w:val="Hyperlink"/>
          </w:rPr>
          <w:t xml:space="preserve">77</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78</w:t>
        </w:r>
      </w:hyperlink>
      <w:r>
        <w:t xml:space="preserve">]</w:t>
      </w:r>
      <w:r>
        <w:t xml:space="preserve"> </w:t>
      </w:r>
      <w:r>
        <w:t xml:space="preserve">while preserving analytical agility.</w:t>
      </w:r>
    </w:p>
    <w:bookmarkEnd w:id="33"/>
    <w:bookmarkStart w:id="34"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37</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79</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80</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81</w:t>
        </w:r>
      </w:hyperlink>
      <w:r>
        <w:t xml:space="preserve">]</w:t>
      </w:r>
      <w:r>
        <w:t xml:space="preserve">. These gains are conditional on well-designed interaction</w:t>
      </w:r>
      <w:r>
        <w:t xml:space="preserve"> </w:t>
      </w:r>
      <w:r>
        <w:t xml:space="preserve">[</w:t>
      </w:r>
      <w:hyperlink w:anchor="ref-ning2024">
        <w:r>
          <w:rPr>
            <w:rStyle w:val="Hyperlink"/>
          </w:rPr>
          <w:t xml:space="preserve">82</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4"/>
    <w:bookmarkStart w:id="35"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83</w:t>
        </w:r>
      </w:hyperlink>
      <w:r>
        <w:t xml:space="preserve">,</w:t>
      </w:r>
      <w:hyperlink w:anchor="ref-strickland2019">
        <w:r>
          <w:rPr>
            <w:rStyle w:val="Hyperlink"/>
          </w:rPr>
          <w:t xml:space="preserve">84</w:t>
        </w:r>
      </w:hyperlink>
      <w:r>
        <w:t xml:space="preserve">]</w:t>
      </w:r>
      <w:r>
        <w:t xml:space="preserve">, Haven</w:t>
      </w:r>
      <w:r>
        <w:t xml:space="preserve"> </w:t>
      </w:r>
      <w:r>
        <w:t xml:space="preserve">[</w:t>
      </w:r>
      <w:hyperlink w:anchor="ref-lavito2021">
        <w:r>
          <w:rPr>
            <w:rStyle w:val="Hyperlink"/>
          </w:rPr>
          <w:t xml:space="preserve">85</w:t>
        </w:r>
      </w:hyperlink>
      <w:r>
        <w:t xml:space="preserve">,</w:t>
      </w:r>
      <w:hyperlink w:anchor="ref-acchiardo2021">
        <w:r>
          <w:rPr>
            <w:rStyle w:val="Hyperlink"/>
          </w:rPr>
          <w:t xml:space="preserve">86</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87</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5"/>
    <w:bookmarkStart w:id="36"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konrad2022">
        <w:r>
          <w:rPr>
            <w:rStyle w:val="Hyperlink"/>
          </w:rPr>
          <w:t xml:space="preserve">20</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6"/>
    <w:bookmarkStart w:id="37"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7"/>
    <w:bookmarkStart w:id="38"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8"/>
    <w:bookmarkStart w:id="39"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9"/>
    <w:bookmarkStart w:id="40"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0"/>
    <w:bookmarkStart w:id="41"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1"/>
    <w:bookmarkStart w:id="42" w:name="funding"/>
    <w:p>
      <w:pPr>
        <w:pStyle w:val="Heading1"/>
      </w:pPr>
      <w:r>
        <w:t xml:space="preserve">Funding</w:t>
      </w:r>
    </w:p>
    <w:p>
      <w:pPr>
        <w:pStyle w:val="FirstParagraph"/>
      </w:pPr>
      <w:r>
        <w:t xml:space="preserve">Yuimedi, Inc. provided financial support for the author’s time researching and writing this manuscript.</w:t>
      </w:r>
    </w:p>
    <w:bookmarkEnd w:id="42"/>
    <w:bookmarkStart w:id="43"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3"/>
    <w:bookmarkStart w:id="217" w:name="references"/>
    <w:p>
      <w:pPr>
        <w:pStyle w:val="Heading1"/>
      </w:pPr>
      <w:r>
        <w:t xml:space="preserve">References</w:t>
      </w:r>
    </w:p>
    <w:bookmarkStart w:id="216" w:name="refs"/>
    <w:bookmarkStart w:id="45"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4">
        <w:r>
          <w:rPr>
            <w:rStyle w:val="Hyperlink"/>
          </w:rPr>
          <w:t xml:space="preserve">https://www.himss.org/maturity-models/amam/</w:t>
        </w:r>
      </w:hyperlink>
    </w:p>
    <w:bookmarkEnd w:id="45"/>
    <w:bookmarkStart w:id="47"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6">
        <w:r>
          <w:rPr>
            <w:rStyle w:val="Hyperlink"/>
          </w:rPr>
          <w:t xml:space="preserve">https://www.nyulawreview.org/issues/volume-94-number-4/data-standardization/</w:t>
        </w:r>
      </w:hyperlink>
    </w:p>
    <w:bookmarkEnd w:id="47"/>
    <w:bookmarkStart w:id="48"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8"/>
    <w:bookmarkStart w:id="50"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9">
        <w:r>
          <w:rPr>
            <w:rStyle w:val="Hyperlink"/>
          </w:rPr>
          <w:t xml:space="preserve">https://academic.oup.com/jpart/advance-article-abstract/doi/10.1093/jopart/muaf019/8162522</w:t>
        </w:r>
      </w:hyperlink>
    </w:p>
    <w:bookmarkEnd w:id="50"/>
    <w:bookmarkStart w:id="52"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3">
        <w:r>
          <w:rPr>
            <w:rStyle w:val="Hyperlink"/>
          </w:rPr>
          <w:t xml:space="preserve">https://www.himss.org/resources/the-future-of-workforce/</w:t>
        </w:r>
      </w:hyperlink>
    </w:p>
    <w:bookmarkEnd w:id="54"/>
    <w:bookmarkStart w:id="56"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2025;26(6):522-524. doi:</w:t>
      </w:r>
      <w:hyperlink r:id="rId55">
        <w:r>
          <w:rPr>
            <w:rStyle w:val="Hyperlink"/>
          </w:rPr>
          <w:t xml:space="preserve">10.1097/PHH.0000000000001234</w:t>
        </w:r>
      </w:hyperlink>
    </w:p>
    <w:bookmarkEnd w:id="56"/>
    <w:bookmarkStart w:id="58"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57">
        <w:r>
          <w:rPr>
            <w:rStyle w:val="Hyperlink"/>
          </w:rPr>
          <w:t xml:space="preserve">https://www.ahima.org/news-publications/press-room-press-releases/2023-press-releases/health-information-workforce-shortages-persist-as-ai-shows-promise-ahima-survey-reveals/</w:t>
        </w:r>
      </w:hyperlink>
    </w:p>
    <w:bookmarkEnd w:id="58"/>
    <w:bookmarkStart w:id="60"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9">
        <w:r>
          <w:rPr>
            <w:rStyle w:val="Hyperlink"/>
          </w:rPr>
          <w:t xml:space="preserve">10.1016/j.techfore.2015.12.019</w:t>
        </w:r>
      </w:hyperlink>
    </w:p>
    <w:bookmarkEnd w:id="60"/>
    <w:bookmarkStart w:id="62"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1">
        <w:r>
          <w:rPr>
            <w:rStyle w:val="Hyperlink"/>
          </w:rPr>
          <w:t xml:space="preserve">10.1145/3366423.3380120</w:t>
        </w:r>
      </w:hyperlink>
    </w:p>
    <w:bookmarkEnd w:id="62"/>
    <w:bookmarkStart w:id="64"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3">
        <w:r>
          <w:rPr>
            <w:rStyle w:val="Hyperlink"/>
          </w:rPr>
          <w:t xml:space="preserve">https://onlinelibrary.wiley.com/doi/abs/10.1057/palgrave.emr.1500057</w:t>
        </w:r>
      </w:hyperlink>
    </w:p>
    <w:bookmarkEnd w:id="64"/>
    <w:bookmarkStart w:id="66"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2016;95(4):1210-1217. doi:</w:t>
      </w:r>
      <w:hyperlink r:id="rId65">
        <w:r>
          <w:rPr>
            <w:rStyle w:val="Hyperlink"/>
          </w:rPr>
          <w:t xml:space="preserve">10.1016/j.ijrobp.2016.03.003</w:t>
        </w:r>
      </w:hyperlink>
    </w:p>
    <w:bookmarkEnd w:id="66"/>
    <w:bookmarkStart w:id="68"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67">
        <w:r>
          <w:rPr>
            <w:rStyle w:val="Hyperlink"/>
          </w:rPr>
          <w:t xml:space="preserve">10.1186/1478-4491-11-35</w:t>
        </w:r>
      </w:hyperlink>
    </w:p>
    <w:bookmarkEnd w:id="68"/>
    <w:bookmarkStart w:id="70"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2010;49(02):105-120. doi:</w:t>
      </w:r>
      <w:hyperlink r:id="rId69">
        <w:r>
          <w:rPr>
            <w:rStyle w:val="Hyperlink"/>
          </w:rPr>
          <w:t xml:space="preserve">10.3414/ME5119</w:t>
        </w:r>
      </w:hyperlink>
    </w:p>
    <w:bookmarkEnd w:id="70"/>
    <w:bookmarkStart w:id="72" w:name="ref-ang2004"/>
    <w:p>
      <w:pPr>
        <w:pStyle w:val="Bibliography"/>
      </w:pPr>
      <w:r>
        <w:t xml:space="preserve">15.</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1">
        <w:r>
          <w:rPr>
            <w:rStyle w:val="Hyperlink"/>
          </w:rPr>
          <w:t xml:space="preserve">10.1145/1017114.1017118</w:t>
        </w:r>
      </w:hyperlink>
    </w:p>
    <w:bookmarkEnd w:id="72"/>
    <w:bookmarkStart w:id="74"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3">
        <w:r>
          <w:rPr>
            <w:rStyle w:val="Hyperlink"/>
          </w:rPr>
          <w:t xml:space="preserve">10.3389/fpsyg.2019.02730</w:t>
        </w:r>
      </w:hyperlink>
    </w:p>
    <w:bookmarkEnd w:id="74"/>
    <w:bookmarkStart w:id="76"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5">
        <w:r>
          <w:rPr>
            <w:rStyle w:val="Hyperlink"/>
          </w:rPr>
          <w:t xml:space="preserve">https://dspace.flinders.edu.au/jspui/bitstream/2328/3326/4/AACODS_Checklist.pdf</w:t>
        </w:r>
      </w:hyperlink>
    </w:p>
    <w:bookmarkEnd w:id="76"/>
    <w:bookmarkStart w:id="78"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77">
        <w:r>
          <w:rPr>
            <w:rStyle w:val="Hyperlink"/>
          </w:rPr>
          <w:t xml:space="preserve">10.1108/13673270610650067</w:t>
        </w:r>
      </w:hyperlink>
    </w:p>
    <w:bookmarkEnd w:id="78"/>
    <w:bookmarkStart w:id="80"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9">
        <w:r>
          <w:rPr>
            <w:rStyle w:val="Hyperlink"/>
          </w:rPr>
          <w:t xml:space="preserve">https://www.nsinursingsolutions.com/documents/library/nsi_national_health_care_retention_report.pdf</w:t>
        </w:r>
      </w:hyperlink>
    </w:p>
    <w:bookmarkEnd w:id="80"/>
    <w:bookmarkStart w:id="82"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81">
        <w:r>
          <w:rPr>
            <w:rStyle w:val="Hyperlink"/>
          </w:rPr>
          <w:t xml:space="preserve">https://www.diva-portal.org/smash/record.jsf?pid=diva2:1684142</w:t>
        </w:r>
      </w:hyperlink>
    </w:p>
    <w:bookmarkEnd w:id="82"/>
    <w:bookmarkStart w:id="84"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3">
        <w:r>
          <w:rPr>
            <w:rStyle w:val="Hyperlink"/>
          </w:rPr>
          <w:t xml:space="preserve">10.1002/nop2.2097</w:t>
        </w:r>
      </w:hyperlink>
    </w:p>
    <w:bookmarkEnd w:id="84"/>
    <w:bookmarkStart w:id="86"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85">
        <w:r>
          <w:rPr>
            <w:rStyle w:val="Hyperlink"/>
          </w:rPr>
          <w:t xml:space="preserve">10.1155/2024/5063998</w:t>
        </w:r>
      </w:hyperlink>
    </w:p>
    <w:bookmarkEnd w:id="86"/>
    <w:bookmarkStart w:id="88"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2025;28(11):320-347. doi:</w:t>
      </w:r>
      <w:hyperlink r:id="rId89">
        <w:r>
          <w:rPr>
            <w:rStyle w:val="Hyperlink"/>
          </w:rPr>
          <w:t xml:space="preserve">10.1108/JKM-03-2024-0262</w:t>
        </w:r>
      </w:hyperlink>
    </w:p>
    <w:bookmarkEnd w:id="90"/>
    <w:bookmarkStart w:id="92"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3">
        <w:r>
          <w:rPr>
            <w:rStyle w:val="Hyperlink"/>
          </w:rPr>
          <w:t xml:space="preserve">https://wendyju.com/publications/18_ijee3593.pdf</w:t>
        </w:r>
      </w:hyperlink>
    </w:p>
    <w:bookmarkEnd w:id="94"/>
    <w:bookmarkStart w:id="96"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5">
        <w:r>
          <w:rPr>
            <w:rStyle w:val="Hyperlink"/>
          </w:rPr>
          <w:t xml:space="preserve">10.1177/1350508407071859</w:t>
        </w:r>
      </w:hyperlink>
    </w:p>
    <w:bookmarkEnd w:id="96"/>
    <w:bookmarkStart w:id="98"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7">
        <w:r>
          <w:rPr>
            <w:rStyle w:val="Hyperlink"/>
          </w:rPr>
          <w:t xml:space="preserve">https://arxiv.org/abs/2301.07695</w:t>
        </w:r>
      </w:hyperlink>
    </w:p>
    <w:bookmarkEnd w:id="98"/>
    <w:bookmarkStart w:id="100" w:name="ref-bravorocca2023"/>
    <w:p>
      <w:pPr>
        <w:pStyle w:val="Bibliography"/>
      </w:pPr>
      <w:r>
        <w:t xml:space="preserve">29.</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9">
        <w:r>
          <w:rPr>
            <w:rStyle w:val="Hyperlink"/>
          </w:rPr>
          <w:t xml:space="preserve">https://www.tdx.cat/bitstream/handle/10803/695722/TGJBR1de1.pdf?sequence=1</w:t>
        </w:r>
      </w:hyperlink>
    </w:p>
    <w:bookmarkEnd w:id="100"/>
    <w:bookmarkStart w:id="102" w:name="ref-mosqueirarey2023"/>
    <w:p>
      <w:pPr>
        <w:pStyle w:val="Bibliography"/>
      </w:pPr>
      <w:r>
        <w:t xml:space="preserve">30.</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1">
        <w:r>
          <w:rPr>
            <w:rStyle w:val="Hyperlink"/>
          </w:rPr>
          <w:t xml:space="preserve">https://link.springer.com/content/pdf/10.1007/s10462-022-10246-w.pdf</w:t>
        </w:r>
      </w:hyperlink>
    </w:p>
    <w:bookmarkEnd w:id="102"/>
    <w:bookmarkStart w:id="104"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3">
        <w:r>
          <w:rPr>
            <w:rStyle w:val="Hyperlink"/>
          </w:rPr>
          <w:t xml:space="preserve">10.1016/j.ijinfomgt.2003.12.012</w:t>
        </w:r>
      </w:hyperlink>
    </w:p>
    <w:bookmarkEnd w:id="104"/>
    <w:bookmarkStart w:id="106" w:name="ref-whittaker2008"/>
    <w:p>
      <w:pPr>
        <w:pStyle w:val="Bibliography"/>
      </w:pPr>
      <w:r>
        <w:t xml:space="preserve">32.</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5">
        <w:r>
          <w:rPr>
            <w:rStyle w:val="Hyperlink"/>
          </w:rPr>
          <w:t xml:space="preserve">https://www.academia.edu/download/41283190/Design_and_evaluation_of_systems_to_supp20160117-25708-98zc50.pdf</w:t>
        </w:r>
      </w:hyperlink>
    </w:p>
    <w:bookmarkEnd w:id="106"/>
    <w:bookmarkStart w:id="108" w:name="ref-mannapur2025"/>
    <w:p>
      <w:pPr>
        <w:pStyle w:val="Bibliography"/>
      </w:pPr>
      <w:r>
        <w:t xml:space="preserve">33.</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7">
        <w:r>
          <w:rPr>
            <w:rStyle w:val="Hyperlink"/>
          </w:rPr>
          <w:t xml:space="preserve">https://www.quantbeckman.com/api/v1/file/5b240742-bf0d-4f8c-a0f9-cb29fab42611.pdf</w:t>
        </w:r>
      </w:hyperlink>
    </w:p>
    <w:bookmarkEnd w:id="108"/>
    <w:bookmarkStart w:id="110" w:name="ref-battula2025"/>
    <w:p>
      <w:pPr>
        <w:pStyle w:val="Bibliography"/>
      </w:pPr>
      <w:r>
        <w:t xml:space="preserve">34.</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35.</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36.</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37.</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38.</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39.</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40.</w:t>
      </w:r>
      <w:r>
        <w:t xml:space="preserve"> </w:t>
      </w:r>
      <w:r>
        <w:t xml:space="preserve">	</w:t>
      </w:r>
      <w:r>
        <w:t xml:space="preserve">Langer B.</w:t>
      </w:r>
      <w:r>
        <w:t xml:space="preserve"> </w:t>
      </w:r>
      <w:r>
        <w:t xml:space="preserve">Understanding Data and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imss2024news"/>
    <w:p>
      <w:pPr>
        <w:pStyle w:val="Bibliography"/>
      </w:pPr>
      <w:r>
        <w:t xml:space="preserve">41.</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22">
        <w:r>
          <w:rPr>
            <w:rStyle w:val="Hyperlink"/>
          </w:rPr>
          <w:t xml:space="preserve">https://www.healthcareitnews.com/news/asia/himss24-apac-adoption-model-analytics-maturity-gets-facelift</w:t>
        </w:r>
      </w:hyperlink>
    </w:p>
    <w:bookmarkEnd w:id="123"/>
    <w:bookmarkStart w:id="125"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4">
        <w:r>
          <w:rPr>
            <w:rStyle w:val="Hyperlink"/>
          </w:rPr>
          <w:t xml:space="preserve">10.1111/1475-6773.12002</w:t>
        </w:r>
      </w:hyperlink>
    </w:p>
    <w:bookmarkEnd w:id="125"/>
    <w:bookmarkStart w:id="127"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6">
        <w:r>
          <w:rPr>
            <w:rStyle w:val="Hyperlink"/>
          </w:rPr>
          <w:t xml:space="preserve">10.2307/2393298</w:t>
        </w:r>
      </w:hyperlink>
    </w:p>
    <w:bookmarkEnd w:id="127"/>
    <w:bookmarkStart w:id="129"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8">
        <w:r>
          <w:rPr>
            <w:rStyle w:val="Hyperlink"/>
          </w:rPr>
          <w:t xml:space="preserve">https://www.healthcatalyst.com/learn/insights/healthcare-analytics-adoption-model-roadmap-analytic-maturity</w:t>
        </w:r>
      </w:hyperlink>
    </w:p>
    <w:bookmarkEnd w:id="129"/>
    <w:bookmarkStart w:id="131"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0">
        <w:r>
          <w:rPr>
            <w:rStyle w:val="Hyperlink"/>
          </w:rPr>
          <w:t xml:space="preserve">10.2196/56316</w:t>
        </w:r>
      </w:hyperlink>
    </w:p>
    <w:bookmarkEnd w:id="131"/>
    <w:bookmarkStart w:id="133"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32">
        <w:r>
          <w:rPr>
            <w:rStyle w:val="Hyperlink"/>
          </w:rPr>
          <w:t xml:space="preserve">https://jamanetwork.com/journals/jamanetworkopen/fullarticle/2777777</w:t>
        </w:r>
      </w:hyperlink>
    </w:p>
    <w:bookmarkEnd w:id="133"/>
    <w:bookmarkStart w:id="135" w:name="ref-latrella2024"/>
    <w:p>
      <w:pPr>
        <w:pStyle w:val="Bibliography"/>
      </w:pPr>
      <w:r>
        <w:t xml:space="preserve">47.</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34">
        <w:r>
          <w:rPr>
            <w:rStyle w:val="Hyperlink"/>
          </w:rPr>
          <w:t xml:space="preserve">10.69554/QHSO5671</w:t>
        </w:r>
      </w:hyperlink>
    </w:p>
    <w:bookmarkEnd w:id="135"/>
    <w:bookmarkStart w:id="137" w:name="ref-nashid2023"/>
    <w:p>
      <w:pPr>
        <w:pStyle w:val="Bibliography"/>
      </w:pPr>
      <w:r>
        <w:t xml:space="preserve">48.</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36">
        <w:r>
          <w:rPr>
            <w:rStyle w:val="Hyperlink"/>
          </w:rPr>
          <w:t xml:space="preserve">10.25163/business.1110345</w:t>
        </w:r>
      </w:hyperlink>
    </w:p>
    <w:bookmarkEnd w:id="137"/>
    <w:bookmarkStart w:id="139" w:name="ref-shahbaz2019"/>
    <w:p>
      <w:pPr>
        <w:pStyle w:val="Bibliography"/>
      </w:pPr>
      <w:r>
        <w:t xml:space="preserve">49.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8">
        <w:r>
          <w:rPr>
            <w:rStyle w:val="Hyperlink"/>
          </w:rPr>
          <w:t xml:space="preserve">10.1186/s40537-019-0170-y</w:t>
        </w:r>
      </w:hyperlink>
    </w:p>
    <w:bookmarkEnd w:id="139"/>
    <w:bookmarkStart w:id="141" w:name="ref-kamble2019"/>
    <w:p>
      <w:pPr>
        <w:pStyle w:val="Bibliography"/>
      </w:pPr>
      <w:r>
        <w:t xml:space="preserve">50.</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40">
        <w:r>
          <w:rPr>
            <w:rStyle w:val="Hyperlink"/>
          </w:rPr>
          <w:t xml:space="preserve">10.1080/20479700.2018.1531606</w:t>
        </w:r>
      </w:hyperlink>
    </w:p>
    <w:bookmarkEnd w:id="141"/>
    <w:bookmarkStart w:id="143" w:name="ref-breu2002"/>
    <w:p>
      <w:pPr>
        <w:pStyle w:val="Bibliography"/>
      </w:pPr>
      <w:r>
        <w:t xml:space="preserve">51.</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2">
        <w:r>
          <w:rPr>
            <w:rStyle w:val="Hyperlink"/>
          </w:rPr>
          <w:t xml:space="preserve">10.1080/02683960110132070</w:t>
        </w:r>
      </w:hyperlink>
    </w:p>
    <w:bookmarkEnd w:id="143"/>
    <w:bookmarkStart w:id="145" w:name="ref-tessarini2021"/>
    <w:p>
      <w:pPr>
        <w:pStyle w:val="Bibliography"/>
      </w:pPr>
      <w:r>
        <w:t xml:space="preserve">52.</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4">
        <w:r>
          <w:rPr>
            <w:rStyle w:val="Hyperlink"/>
          </w:rPr>
          <w:t xml:space="preserve">10.15446/innovar.v31n81.95582</w:t>
        </w:r>
      </w:hyperlink>
    </w:p>
    <w:bookmarkEnd w:id="145"/>
    <w:bookmarkStart w:id="147" w:name="ref-wynendaele2025"/>
    <w:p>
      <w:pPr>
        <w:pStyle w:val="Bibliography"/>
      </w:pPr>
      <w:r>
        <w:t xml:space="preserve">53.</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6">
        <w:r>
          <w:rPr>
            <w:rStyle w:val="Hyperlink"/>
          </w:rPr>
          <w:t xml:space="preserve">10.1186/s12913-025-12966-5</w:t>
        </w:r>
      </w:hyperlink>
    </w:p>
    <w:bookmarkEnd w:id="147"/>
    <w:bookmarkStart w:id="149" w:name="ref-hackney2024"/>
    <w:p>
      <w:pPr>
        <w:pStyle w:val="Bibliography"/>
      </w:pPr>
      <w:r>
        <w:t xml:space="preserve">54.</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8">
        <w:r>
          <w:rPr>
            <w:rStyle w:val="Hyperlink"/>
          </w:rPr>
          <w:t xml:space="preserve">https://search.proquest.com/openview/9a3a9ef301c01ff0129d07f685b8643f/1</w:t>
        </w:r>
      </w:hyperlink>
    </w:p>
    <w:bookmarkEnd w:id="149"/>
    <w:bookmarkStart w:id="151" w:name="ref-alpar2016"/>
    <w:p>
      <w:pPr>
        <w:pStyle w:val="Bibliography"/>
      </w:pPr>
      <w:r>
        <w:t xml:space="preserve">55.</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0">
        <w:r>
          <w:rPr>
            <w:rStyle w:val="Hyperlink"/>
          </w:rPr>
          <w:t xml:space="preserve">10.1007/s12599-016-0424-6</w:t>
        </w:r>
      </w:hyperlink>
    </w:p>
    <w:bookmarkEnd w:id="151"/>
    <w:bookmarkStart w:id="153" w:name="ref-banihani2020"/>
    <w:p>
      <w:pPr>
        <w:pStyle w:val="Bibliography"/>
      </w:pPr>
      <w:r>
        <w:t xml:space="preserve">56.</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2">
        <w:r>
          <w:rPr>
            <w:rStyle w:val="Hyperlink"/>
          </w:rPr>
          <w:t xml:space="preserve">10.24251/HICSS.2020.659</w:t>
        </w:r>
      </w:hyperlink>
    </w:p>
    <w:bookmarkEnd w:id="153"/>
    <w:bookmarkStart w:id="155" w:name="ref-blaskovic2025"/>
    <w:p>
      <w:pPr>
        <w:pStyle w:val="Bibliography"/>
      </w:pPr>
      <w:r>
        <w:t xml:space="preserve">57.</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4">
        <w:r>
          <w:rPr>
            <w:rStyle w:val="Hyperlink"/>
          </w:rPr>
          <w:t xml:space="preserve">10.3390/bdcc9100256</w:t>
        </w:r>
      </w:hyperlink>
    </w:p>
    <w:bookmarkEnd w:id="155"/>
    <w:bookmarkStart w:id="157" w:name="ref-marshan2024"/>
    <w:p>
      <w:pPr>
        <w:pStyle w:val="Bibliography"/>
      </w:pPr>
      <w:r>
        <w:t xml:space="preserve">58.</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6">
        <w:r>
          <w:rPr>
            <w:rStyle w:val="Hyperlink"/>
          </w:rPr>
          <w:t xml:space="preserve">10.3389/fdata.2024.1371680</w:t>
        </w:r>
      </w:hyperlink>
    </w:p>
    <w:bookmarkEnd w:id="157"/>
    <w:bookmarkStart w:id="159" w:name="ref-chen2026graph"/>
    <w:p>
      <w:pPr>
        <w:pStyle w:val="Bibliography"/>
      </w:pPr>
      <w:r>
        <w:t xml:space="preserve">59.</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2026;164:111601. doi:</w:t>
      </w:r>
      <w:hyperlink r:id="rId158">
        <w:r>
          <w:rPr>
            <w:rStyle w:val="Hyperlink"/>
          </w:rPr>
          <w:t xml:space="preserve">10.1016/j.patcog.2025.111601</w:t>
        </w:r>
      </w:hyperlink>
    </w:p>
    <w:bookmarkEnd w:id="159"/>
    <w:bookmarkStart w:id="161" w:name="ref-tarbell2024"/>
    <w:p>
      <w:pPr>
        <w:pStyle w:val="Bibliography"/>
      </w:pPr>
      <w:r>
        <w:t xml:space="preserve">60.</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0">
        <w:r>
          <w:rPr>
            <w:rStyle w:val="Hyperlink"/>
          </w:rPr>
          <w:t xml:space="preserve">https://pmc.ncbi.nlm.nih.gov/articles/PMC10785918/</w:t>
        </w:r>
      </w:hyperlink>
    </w:p>
    <w:bookmarkEnd w:id="161"/>
    <w:bookmarkStart w:id="163" w:name="ref-yuan2019"/>
    <w:p>
      <w:pPr>
        <w:pStyle w:val="Bibliography"/>
      </w:pPr>
      <w:r>
        <w:t xml:space="preserve">61.</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2">
        <w:r>
          <w:rPr>
            <w:rStyle w:val="Hyperlink"/>
          </w:rPr>
          <w:t xml:space="preserve">10.1093/jamia/ocy178</w:t>
        </w:r>
      </w:hyperlink>
    </w:p>
    <w:bookmarkEnd w:id="163"/>
    <w:bookmarkStart w:id="165" w:name="ref-nittala2024"/>
    <w:p>
      <w:pPr>
        <w:pStyle w:val="Bibliography"/>
      </w:pPr>
      <w:r>
        <w:t xml:space="preserve">62.</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64">
        <w:r>
          <w:rPr>
            <w:rStyle w:val="Hyperlink"/>
          </w:rPr>
          <w:t xml:space="preserve">https://www.ijetcsit.org/index.php/ijetcsit/article/view/458</w:t>
        </w:r>
      </w:hyperlink>
    </w:p>
    <w:bookmarkEnd w:id="165"/>
    <w:bookmarkStart w:id="167" w:name="ref-anthropic2025"/>
    <w:p>
      <w:pPr>
        <w:pStyle w:val="Bibliography"/>
      </w:pPr>
      <w:r>
        <w:t xml:space="preserve">63.</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6">
        <w:r>
          <w:rPr>
            <w:rStyle w:val="Hyperlink"/>
          </w:rPr>
          <w:t xml:space="preserve">https://resources.anthropic.com/code-modernization-playbook</w:t>
        </w:r>
      </w:hyperlink>
    </w:p>
    <w:bookmarkEnd w:id="167"/>
    <w:bookmarkStart w:id="169" w:name="ref-hendrix1978"/>
    <w:p>
      <w:pPr>
        <w:pStyle w:val="Bibliography"/>
      </w:pPr>
      <w:r>
        <w:t xml:space="preserve">64.</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8">
        <w:r>
          <w:rPr>
            <w:rStyle w:val="Hyperlink"/>
          </w:rPr>
          <w:t xml:space="preserve">10.1145/320251.320253</w:t>
        </w:r>
      </w:hyperlink>
    </w:p>
    <w:bookmarkEnd w:id="169"/>
    <w:bookmarkStart w:id="171" w:name="ref-ogunwole2023"/>
    <w:p>
      <w:pPr>
        <w:pStyle w:val="Bibliography"/>
      </w:pPr>
      <w:r>
        <w:t xml:space="preserve">65.</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0">
        <w:r>
          <w:rPr>
            <w:rStyle w:val="Hyperlink"/>
          </w:rPr>
          <w:t xml:space="preserve">https://www.allmultidisciplinaryjournal.com/uploads/archives/20250306182550_MGE-2025-2-018.1.pdf</w:t>
        </w:r>
      </w:hyperlink>
    </w:p>
    <w:bookmarkEnd w:id="171"/>
    <w:bookmarkStart w:id="173" w:name="ref-arora2025"/>
    <w:p>
      <w:pPr>
        <w:pStyle w:val="Bibliography"/>
      </w:pPr>
      <w:r>
        <w:t xml:space="preserve">66.</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72">
        <w:r>
          <w:rPr>
            <w:rStyle w:val="Hyperlink"/>
          </w:rPr>
          <w:t xml:space="preserve">https://papers.ssrn.com/sol3/papers.cfm?abstract_id=5268176</w:t>
        </w:r>
      </w:hyperlink>
    </w:p>
    <w:bookmarkEnd w:id="173"/>
    <w:bookmarkStart w:id="175" w:name="ref-ignatowicz2023"/>
    <w:p>
      <w:pPr>
        <w:pStyle w:val="Bibliography"/>
      </w:pPr>
      <w:r>
        <w:t xml:space="preserve">67.</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74">
        <w:r>
          <w:rPr>
            <w:rStyle w:val="Hyperlink"/>
          </w:rPr>
          <w:t xml:space="preserve">10.1186/s12913-023-09242-9</w:t>
        </w:r>
      </w:hyperlink>
    </w:p>
    <w:bookmarkEnd w:id="175"/>
    <w:bookmarkStart w:id="177" w:name="ref-ratliff2025"/>
    <w:p>
      <w:pPr>
        <w:pStyle w:val="Bibliography"/>
      </w:pPr>
      <w:r>
        <w:t xml:space="preserve">68.</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76">
        <w:r>
          <w:rPr>
            <w:rStyle w:val="Hyperlink"/>
          </w:rPr>
          <w:t xml:space="preserve">https://journals.lww.com/jhmonline/fulltext/2025/05000/organizational_resilience_in_healthcare__a_scoping.4.aspx</w:t>
        </w:r>
      </w:hyperlink>
    </w:p>
    <w:bookmarkEnd w:id="177"/>
    <w:bookmarkStart w:id="179" w:name="ref-valiaiev2025"/>
    <w:p>
      <w:pPr>
        <w:pStyle w:val="Bibliography"/>
      </w:pPr>
      <w:r>
        <w:t xml:space="preserve">69.</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8">
        <w:r>
          <w:rPr>
            <w:rStyle w:val="Hyperlink"/>
          </w:rPr>
          <w:t xml:space="preserve">https://search.proquest.com/openview/aa9acce88c488cbb8c6b3c8339062319/1</w:t>
        </w:r>
      </w:hyperlink>
    </w:p>
    <w:bookmarkEnd w:id="179"/>
    <w:bookmarkStart w:id="181" w:name="ref-betha2023"/>
    <w:p>
      <w:pPr>
        <w:pStyle w:val="Bibliography"/>
      </w:pPr>
      <w:r>
        <w:t xml:space="preserve">70.</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0">
        <w:r>
          <w:rPr>
            <w:rStyle w:val="Hyperlink"/>
          </w:rPr>
          <w:t xml:space="preserve">https://www.ijaidr.com/papers/2023/1/1299.pdf</w:t>
        </w:r>
      </w:hyperlink>
    </w:p>
    <w:bookmarkEnd w:id="181"/>
    <w:bookmarkStart w:id="183" w:name="ref-kottam2025"/>
    <w:p>
      <w:pPr>
        <w:pStyle w:val="Bibliography"/>
      </w:pPr>
      <w:r>
        <w:t xml:space="preserve">71.</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82">
        <w:r>
          <w:rPr>
            <w:rStyle w:val="Hyperlink"/>
          </w:rPr>
          <w:t xml:space="preserve">10.1109/ICSE-SEIP62840.2025.00045</w:t>
        </w:r>
      </w:hyperlink>
    </w:p>
    <w:bookmarkEnd w:id="183"/>
    <w:bookmarkStart w:id="185" w:name="ref-alukal2006"/>
    <w:p>
      <w:pPr>
        <w:pStyle w:val="Bibliography"/>
      </w:pPr>
      <w:r>
        <w:t xml:space="preserve">72.</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84">
        <w:r>
          <w:rPr>
            <w:rStyle w:val="Hyperlink"/>
          </w:rPr>
          <w:t xml:space="preserve">https://books.google.com/books?id=9uqiEAAAQBAJ</w:t>
        </w:r>
      </w:hyperlink>
    </w:p>
    <w:bookmarkEnd w:id="185"/>
    <w:bookmarkStart w:id="187" w:name="ref-himss2025ucdavis"/>
    <w:p>
      <w:pPr>
        <w:pStyle w:val="Bibliography"/>
      </w:pPr>
      <w:r>
        <w:t xml:space="preserve">73.</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6">
        <w:r>
          <w:rPr>
            <w:rStyle w:val="Hyperlink"/>
          </w:rPr>
          <w:t xml:space="preserve">https://pages.himss.org/LP-HA-Case-Study-UC-Davis.html</w:t>
        </w:r>
      </w:hyperlink>
    </w:p>
    <w:bookmarkEnd w:id="187"/>
    <w:bookmarkStart w:id="189" w:name="ref-kumar2025caos"/>
    <w:p>
      <w:pPr>
        <w:pStyle w:val="Bibliography"/>
      </w:pPr>
      <w:r>
        <w:t xml:space="preserve">74.</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8">
        <w:r>
          <w:rPr>
            <w:rStyle w:val="Hyperlink"/>
          </w:rPr>
          <w:t xml:space="preserve">10.1007/s10728-025-00537-y</w:t>
        </w:r>
      </w:hyperlink>
    </w:p>
    <w:bookmarkEnd w:id="189"/>
    <w:bookmarkStart w:id="191" w:name="ref-labkoff2024"/>
    <w:p>
      <w:pPr>
        <w:pStyle w:val="Bibliography"/>
      </w:pPr>
      <w:r>
        <w:t xml:space="preserve">75.</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90">
        <w:r>
          <w:rPr>
            <w:rStyle w:val="Hyperlink"/>
          </w:rPr>
          <w:t xml:space="preserve">10.1093/jamia/ocae209</w:t>
        </w:r>
      </w:hyperlink>
    </w:p>
    <w:bookmarkEnd w:id="191"/>
    <w:bookmarkStart w:id="193" w:name="ref-loshin2010"/>
    <w:p>
      <w:pPr>
        <w:pStyle w:val="Bibliography"/>
      </w:pPr>
      <w:r>
        <w:t xml:space="preserve">76.</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92">
        <w:r>
          <w:rPr>
            <w:rStyle w:val="Hyperlink"/>
          </w:rPr>
          <w:t xml:space="preserve">https://books.google.com/books?id=dJtmVz3nrOUC</w:t>
        </w:r>
      </w:hyperlink>
    </w:p>
    <w:bookmarkEnd w:id="193"/>
    <w:bookmarkStart w:id="195" w:name="ref-kalyanasundaram2025"/>
    <w:p>
      <w:pPr>
        <w:pStyle w:val="Bibliography"/>
      </w:pPr>
      <w:r>
        <w:t xml:space="preserve">77.</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94">
        <w:r>
          <w:rPr>
            <w:rStyle w:val="Hyperlink"/>
          </w:rPr>
          <w:t xml:space="preserve">https://www.ijetcsit.org/index.php/ijetcsit/article/view/522</w:t>
        </w:r>
      </w:hyperlink>
    </w:p>
    <w:bookmarkEnd w:id="195"/>
    <w:bookmarkStart w:id="197" w:name="ref-zimmermann2017"/>
    <w:p>
      <w:pPr>
        <w:pStyle w:val="Bibliography"/>
      </w:pPr>
      <w:r>
        <w:t xml:space="preserve">78.</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96">
        <w:r>
          <w:rPr>
            <w:rStyle w:val="Hyperlink"/>
          </w:rPr>
          <w:t xml:space="preserve">10.2308/isys-51386</w:t>
        </w:r>
      </w:hyperlink>
    </w:p>
    <w:bookmarkEnd w:id="197"/>
    <w:bookmarkStart w:id="199" w:name="ref-ipeirotis2025"/>
    <w:p>
      <w:pPr>
        <w:pStyle w:val="Bibliography"/>
      </w:pPr>
      <w:r>
        <w:t xml:space="preserve">79.</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8">
        <w:r>
          <w:rPr>
            <w:rStyle w:val="Hyperlink"/>
          </w:rPr>
          <w:t xml:space="preserve">https://arxiv.org/abs/2511.14718</w:t>
        </w:r>
      </w:hyperlink>
    </w:p>
    <w:bookmarkEnd w:id="199"/>
    <w:bookmarkStart w:id="201" w:name="ref-gartlehner2025"/>
    <w:p>
      <w:pPr>
        <w:pStyle w:val="Bibliography"/>
      </w:pPr>
      <w:r>
        <w:t xml:space="preserve">80.</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0">
        <w:r>
          <w:rPr>
            <w:rStyle w:val="Hyperlink"/>
          </w:rPr>
          <w:t xml:space="preserve">10.7326/ANNALS-25-00739</w:t>
        </w:r>
      </w:hyperlink>
    </w:p>
    <w:bookmarkEnd w:id="201"/>
    <w:bookmarkStart w:id="203" w:name="ref-benzarti2026"/>
    <w:p>
      <w:pPr>
        <w:pStyle w:val="Bibliography"/>
      </w:pPr>
      <w:r>
        <w:t xml:space="preserve">81.</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2">
        <w:r>
          <w:rPr>
            <w:rStyle w:val="Hyperlink"/>
          </w:rPr>
          <w:t xml:space="preserve">10.1007/978-3-032-16638-8_11</w:t>
        </w:r>
      </w:hyperlink>
    </w:p>
    <w:bookmarkEnd w:id="203"/>
    <w:bookmarkStart w:id="205" w:name="ref-ning2024"/>
    <w:p>
      <w:pPr>
        <w:pStyle w:val="Bibliography"/>
      </w:pPr>
      <w:r>
        <w:t xml:space="preserve">82.</w:t>
      </w:r>
      <w:r>
        <w:t xml:space="preserve"> </w:t>
      </w:r>
      <w:r>
        <w:t xml:space="preserve">	</w:t>
      </w:r>
      <w:r>
        <w:t xml:space="preserve">Ning Z, Tian Y, Zhang Z, Zhang T, Li TJ.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2024;14(4):1-32. doi:</w:t>
      </w:r>
      <w:hyperlink r:id="rId204">
        <w:r>
          <w:rPr>
            <w:rStyle w:val="Hyperlink"/>
          </w:rPr>
          <w:t xml:space="preserve">10.1145/3650114</w:t>
        </w:r>
      </w:hyperlink>
    </w:p>
    <w:bookmarkEnd w:id="205"/>
    <w:bookmarkStart w:id="207" w:name="ref-ibm2022"/>
    <w:p>
      <w:pPr>
        <w:pStyle w:val="Bibliography"/>
      </w:pPr>
      <w:r>
        <w:t xml:space="preserve">83.</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6">
        <w:r>
          <w:rPr>
            <w:rStyle w:val="Hyperlink"/>
          </w:rPr>
          <w:t xml:space="preserve">https://newsroom.ibm.com/2022-01-21-Francisco-Partners-to-Acquire-IBMs-Healthcare-Data-and-Analytics-Assets</w:t>
        </w:r>
      </w:hyperlink>
    </w:p>
    <w:bookmarkEnd w:id="207"/>
    <w:bookmarkStart w:id="209" w:name="ref-strickland2019"/>
    <w:p>
      <w:pPr>
        <w:pStyle w:val="Bibliography"/>
      </w:pPr>
      <w:r>
        <w:t xml:space="preserve">84.</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8">
        <w:r>
          <w:rPr>
            <w:rStyle w:val="Hyperlink"/>
          </w:rPr>
          <w:t xml:space="preserve">10.1109/MSPEC.2019.8678513</w:t>
        </w:r>
      </w:hyperlink>
    </w:p>
    <w:bookmarkEnd w:id="209"/>
    <w:bookmarkStart w:id="211" w:name="ref-lavito2021"/>
    <w:p>
      <w:pPr>
        <w:pStyle w:val="Bibliography"/>
      </w:pPr>
      <w:r>
        <w:t xml:space="preserve">85.</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210">
        <w:r>
          <w:rPr>
            <w:rStyle w:val="Hyperlink"/>
          </w:rPr>
          <w:t xml:space="preserve">https://www.cnbc.com/2021/01/04/haven-the-amazon-berkshire-jpmorgan-venture-to-disrupt-healthcare-is-disbanding-after-3-years.html</w:t>
        </w:r>
      </w:hyperlink>
    </w:p>
    <w:bookmarkEnd w:id="211"/>
    <w:bookmarkStart w:id="213" w:name="ref-acchiardo2021"/>
    <w:p>
      <w:pPr>
        <w:pStyle w:val="Bibliography"/>
      </w:pPr>
      <w:r>
        <w:t xml:space="preserve">86.</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212">
        <w:r>
          <w:rPr>
            <w:rStyle w:val="Hyperlink"/>
          </w:rPr>
          <w:t xml:space="preserve">10.1016/j.acra.2021.03.023</w:t>
        </w:r>
      </w:hyperlink>
    </w:p>
    <w:bookmarkEnd w:id="213"/>
    <w:bookmarkStart w:id="215" w:name="ref-yang2020"/>
    <w:p>
      <w:pPr>
        <w:pStyle w:val="Bibliography"/>
      </w:pPr>
      <w:r>
        <w:t xml:space="preserve">87.</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214">
        <w:r>
          <w:rPr>
            <w:rStyle w:val="Hyperlink"/>
          </w:rPr>
          <w:t xml:space="preserve">https://oulurepo.oulu.fi/bitstream/handle/10024/27921/nbnfi-fe2020050424858.pdf</w:t>
        </w:r>
      </w:hyperlink>
    </w:p>
    <w:bookmarkEnd w:id="215"/>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9" Target="https://academic.oup.com/jpart/advance-article-abstract/doi/10.1093/jopart/muaf019/8162522" TargetMode="External"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7"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8" Target="https://arxiv.org/abs/2511.14718" TargetMode="External" /><Relationship Type="http://schemas.openxmlformats.org/officeDocument/2006/relationships/hyperlink" Id="rId184" Target="https://books.google.com/books?id=9uqiEAAAQBAJ" TargetMode="External" /><Relationship Type="http://schemas.openxmlformats.org/officeDocument/2006/relationships/hyperlink" Id="rId192" Target="https://books.google.com/books?id=dJtmVz3nrOUC" TargetMode="External" /><Relationship Type="http://schemas.openxmlformats.org/officeDocument/2006/relationships/hyperlink" Id="rId83" Target="https://doi.org/10.1002/nop2.2097" TargetMode="External" /><Relationship Type="http://schemas.openxmlformats.org/officeDocument/2006/relationships/hyperlink" Id="rId202" Target="https://doi.org/10.1007/978-3-032-16638-8_11" TargetMode="External" /><Relationship Type="http://schemas.openxmlformats.org/officeDocument/2006/relationships/hyperlink" Id="rId188" Target="https://doi.org/10.1007/s10728-025-00537-y" TargetMode="External" /><Relationship Type="http://schemas.openxmlformats.org/officeDocument/2006/relationships/hyperlink" Id="rId150"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12" Target="https://doi.org/10.1016/j.acra.2021.03.023" TargetMode="External" /><Relationship Type="http://schemas.openxmlformats.org/officeDocument/2006/relationships/hyperlink" Id="rId103"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65" Target="https://doi.org/10.1016/j.ijrobp.2016.03.003" TargetMode="External" /><Relationship Type="http://schemas.openxmlformats.org/officeDocument/2006/relationships/hyperlink" Id="rId158" Target="https://doi.org/10.1016/j.patcog.2025.111601" TargetMode="External" /><Relationship Type="http://schemas.openxmlformats.org/officeDocument/2006/relationships/hyperlink" Id="rId59" Target="https://doi.org/10.1016/j.techfore.2015.12.019" TargetMode="External" /><Relationship Type="http://schemas.openxmlformats.org/officeDocument/2006/relationships/hyperlink" Id="rId142" Target="https://doi.org/10.1080/02683960110132070" TargetMode="External" /><Relationship Type="http://schemas.openxmlformats.org/officeDocument/2006/relationships/hyperlink" Id="rId140" Target="https://doi.org/10.1080/20479700.2018.1531606" TargetMode="External" /><Relationship Type="http://schemas.openxmlformats.org/officeDocument/2006/relationships/hyperlink" Id="rId190" Target="https://doi.org/10.1093/jamia/ocae209" TargetMode="External" /><Relationship Type="http://schemas.openxmlformats.org/officeDocument/2006/relationships/hyperlink" Id="rId162" Target="https://doi.org/10.1093/jamia/ocy178" TargetMode="External" /><Relationship Type="http://schemas.openxmlformats.org/officeDocument/2006/relationships/hyperlink" Id="rId55" Target="https://doi.org/10.1097/PHH.0000000000001234" TargetMode="External" /><Relationship Type="http://schemas.openxmlformats.org/officeDocument/2006/relationships/hyperlink" Id="rId77" Target="https://doi.org/10.1108/13673270610650067" TargetMode="External" /><Relationship Type="http://schemas.openxmlformats.org/officeDocument/2006/relationships/hyperlink" Id="rId89" Target="https://doi.org/10.1108/JKM-03-2024-0262" TargetMode="External" /><Relationship Type="http://schemas.openxmlformats.org/officeDocument/2006/relationships/hyperlink" Id="rId87" Target="https://doi.org/10.1108/JKM-08-2016-0338" TargetMode="External" /><Relationship Type="http://schemas.openxmlformats.org/officeDocument/2006/relationships/hyperlink" Id="rId182" Target="https://doi.org/10.1109/ICSE-SEIP62840.2025.00045" TargetMode="External" /><Relationship Type="http://schemas.openxmlformats.org/officeDocument/2006/relationships/hyperlink" Id="rId208"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4"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1" Target="https://doi.org/10.1145/1017114.1017118" TargetMode="External" /><Relationship Type="http://schemas.openxmlformats.org/officeDocument/2006/relationships/hyperlink" Id="rId168"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1" Target="https://doi.org/10.1145/3366423.3380120" TargetMode="External" /><Relationship Type="http://schemas.openxmlformats.org/officeDocument/2006/relationships/hyperlink" Id="rId204" Target="https://doi.org/10.1145/3650114" TargetMode="External" /><Relationship Type="http://schemas.openxmlformats.org/officeDocument/2006/relationships/hyperlink" Id="rId85" Target="https://doi.org/10.1155/2024/5063998" TargetMode="External" /><Relationship Type="http://schemas.openxmlformats.org/officeDocument/2006/relationships/hyperlink" Id="rId95" Target="https://doi.org/10.1177/1350508407071859" TargetMode="External" /><Relationship Type="http://schemas.openxmlformats.org/officeDocument/2006/relationships/hyperlink" Id="rId67" Target="https://doi.org/10.1186/1478-4491-11-35" TargetMode="External" /><Relationship Type="http://schemas.openxmlformats.org/officeDocument/2006/relationships/hyperlink" Id="rId174" Target="https://doi.org/10.1186/s12913-023-09242-9" TargetMode="External" /><Relationship Type="http://schemas.openxmlformats.org/officeDocument/2006/relationships/hyperlink" Id="rId146" Target="https://doi.org/10.1186/s12913-025-12966-5" TargetMode="External" /><Relationship Type="http://schemas.openxmlformats.org/officeDocument/2006/relationships/hyperlink" Id="rId138" Target="https://doi.org/10.1186/s40537-019-0170-y" TargetMode="External" /><Relationship Type="http://schemas.openxmlformats.org/officeDocument/2006/relationships/hyperlink" Id="rId144" Target="https://doi.org/10.15446/innovar.v31n81.95582" TargetMode="External" /><Relationship Type="http://schemas.openxmlformats.org/officeDocument/2006/relationships/hyperlink" Id="rId130" Target="https://doi.org/10.2196/56316" TargetMode="External" /><Relationship Type="http://schemas.openxmlformats.org/officeDocument/2006/relationships/hyperlink" Id="rId126" Target="https://doi.org/10.2307/2393298" TargetMode="External" /><Relationship Type="http://schemas.openxmlformats.org/officeDocument/2006/relationships/hyperlink" Id="rId196" Target="https://doi.org/10.2308/isys-51386" TargetMode="External" /><Relationship Type="http://schemas.openxmlformats.org/officeDocument/2006/relationships/hyperlink" Id="rId152" Target="https://doi.org/10.24251/HICSS.2020.659" TargetMode="External" /><Relationship Type="http://schemas.openxmlformats.org/officeDocument/2006/relationships/hyperlink" Id="rId136" Target="https://doi.org/10.25163/business.1110345" TargetMode="External" /><Relationship Type="http://schemas.openxmlformats.org/officeDocument/2006/relationships/hyperlink" Id="rId156" Target="https://doi.org/10.3389/fdata.2024.1371680" TargetMode="External" /><Relationship Type="http://schemas.openxmlformats.org/officeDocument/2006/relationships/hyperlink" Id="rId73" Target="https://doi.org/10.3389/fpsyg.2019.02730" TargetMode="External" /><Relationship Type="http://schemas.openxmlformats.org/officeDocument/2006/relationships/hyperlink" Id="rId154" Target="https://doi.org/10.3390/bdcc9100256" TargetMode="External" /><Relationship Type="http://schemas.openxmlformats.org/officeDocument/2006/relationships/hyperlink" Id="rId69"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4" Target="https://doi.org/10.69554/QHSO5671" TargetMode="External" /><Relationship Type="http://schemas.openxmlformats.org/officeDocument/2006/relationships/hyperlink" Id="rId200" Target="https://doi.org/10.7326/ANNALS-25-00739" TargetMode="External" /><Relationship Type="http://schemas.openxmlformats.org/officeDocument/2006/relationships/hyperlink" Id="rId75" Target="https://dspace.flinders.edu.au/jspui/bitstream/2328/3326/4/AACODS_Checklist.pdf" TargetMode="External" /><Relationship Type="http://schemas.openxmlformats.org/officeDocument/2006/relationships/hyperlink" Id="rId132" Target="https://jamanetwork.com/journals/jamanetworkopen/fullarticle/2777777" TargetMode="External" /><Relationship Type="http://schemas.openxmlformats.org/officeDocument/2006/relationships/hyperlink" Id="rId176" Target="https://journals.lww.com/jhmonline/fulltext/2025/05000/organizational_resilience_in_healthcare__a_scoping.4.aspx" TargetMode="External" /><Relationship Type="http://schemas.openxmlformats.org/officeDocument/2006/relationships/hyperlink" Id="rId101" Target="https://link.springer.com/content/pdf/10.1007/s10462-022-10246-w.pdf" TargetMode="External" /><Relationship Type="http://schemas.openxmlformats.org/officeDocument/2006/relationships/hyperlink" Id="rId206" Target="https://newsroom.ibm.com/2022-01-21-Francisco-Partners-to-Acquire-IBMs-Healthcare-Data-and-Analytics-Assets" TargetMode="External" /><Relationship Type="http://schemas.openxmlformats.org/officeDocument/2006/relationships/hyperlink" Id="rId63" Target="https://onlinelibrary.wiley.com/doi/abs/10.1057/palgrave.emr.1500057" TargetMode="External" /><Relationship Type="http://schemas.openxmlformats.org/officeDocument/2006/relationships/hyperlink" Id="rId214" Target="https://oulurepo.oulu.fi/bitstream/handle/10024/27921/nbnfi-fe2020050424858.pdf" TargetMode="External" /><Relationship Type="http://schemas.openxmlformats.org/officeDocument/2006/relationships/hyperlink" Id="rId186" Target="https://pages.himss.org/LP-HA-Case-Study-UC-Davis.html" TargetMode="External" /><Relationship Type="http://schemas.openxmlformats.org/officeDocument/2006/relationships/hyperlink" Id="rId172" Target="https://papers.ssrn.com/sol3/papers.cfm?abstract_id=5268176" TargetMode="External" /><Relationship Type="http://schemas.openxmlformats.org/officeDocument/2006/relationships/hyperlink" Id="rId160" Target="https://pmc.ncbi.nlm.nih.gov/articles/PMC10785918/" TargetMode="External" /><Relationship Type="http://schemas.openxmlformats.org/officeDocument/2006/relationships/hyperlink" Id="rId166" Target="https://resources.anthropic.com/code-modernization-playbook" TargetMode="External" /><Relationship Type="http://schemas.openxmlformats.org/officeDocument/2006/relationships/hyperlink" Id="rId148" Target="https://search.proquest.com/openview/9a3a9ef301c01ff0129d07f685b8643f/1" TargetMode="External" /><Relationship Type="http://schemas.openxmlformats.org/officeDocument/2006/relationships/hyperlink" Id="rId178" Target="https://search.proquest.com/openview/aa9acce88c488cbb8c6b3c8339062319/1" TargetMode="External" /><Relationship Type="http://schemas.openxmlformats.org/officeDocument/2006/relationships/hyperlink" Id="rId93" Target="https://wendyju.com/publications/18_ijee3593.pdf" TargetMode="External" /><Relationship Type="http://schemas.openxmlformats.org/officeDocument/2006/relationships/hyperlink" Id="rId105" Target="https://www.academia.edu/download/41283190/Design_and_evaluation_of_systems_to_supp20160117-25708-98zc50.pdf" TargetMode="External" /><Relationship Type="http://schemas.openxmlformats.org/officeDocument/2006/relationships/hyperlink" Id="rId57" Target="https://www.ahima.org/news-publications/press-room-press-releases/2023-press-releases/health-information-workforce-shortages-persist-as-ai-shows-promise-ahima-survey-reveals/" TargetMode="External" /><Relationship Type="http://schemas.openxmlformats.org/officeDocument/2006/relationships/hyperlink" Id="rId170" Target="https://www.allmultidisciplinaryjournal.com/uploads/archives/20250306182550_MGE-2025-2-018.1.pdf" TargetMode="External" /><Relationship Type="http://schemas.openxmlformats.org/officeDocument/2006/relationships/hyperlink" Id="rId210" Target="https://www.cnbc.com/2021/01/04/haven-the-amazon-berkshire-jpmorgan-venture-to-disrupt-healthcare-is-disbanding-after-3-years.html" TargetMode="External" /><Relationship Type="http://schemas.openxmlformats.org/officeDocument/2006/relationships/hyperlink" Id="rId81" Target="https://www.diva-portal.org/smash/record.jsf?pid=diva2:1684142" TargetMode="External" /><Relationship Type="http://schemas.openxmlformats.org/officeDocument/2006/relationships/hyperlink" Id="rId122" Target="https://www.healthcareitnews.com/news/asia/himss24-apac-adoption-model-analytics-maturity-gets-facelift" TargetMode="External" /><Relationship Type="http://schemas.openxmlformats.org/officeDocument/2006/relationships/hyperlink" Id="rId128" Target="https://www.healthcatalyst.com/learn/insights/healthcare-analytics-adoption-model-roadmap-analytic-maturity" TargetMode="External" /><Relationship Type="http://schemas.openxmlformats.org/officeDocument/2006/relationships/hyperlink" Id="rId44" Target="https://www.himss.org/maturity-models/amam/" TargetMode="External" /><Relationship Type="http://schemas.openxmlformats.org/officeDocument/2006/relationships/hyperlink" Id="rId53" Target="https://www.himss.org/resources/the-future-of-workforce/" TargetMode="External" /><Relationship Type="http://schemas.openxmlformats.org/officeDocument/2006/relationships/hyperlink" Id="rId180" Target="https://www.ijaidr.com/papers/2023/1/1299.pdf" TargetMode="External" /><Relationship Type="http://schemas.openxmlformats.org/officeDocument/2006/relationships/hyperlink" Id="rId164" Target="https://www.ijetcsit.org/index.php/ijetcsit/article/view/458" TargetMode="External" /><Relationship Type="http://schemas.openxmlformats.org/officeDocument/2006/relationships/hyperlink" Id="rId194" Target="https://www.ijetcsit.org/index.php/ijetcsit/article/view/522" TargetMode="External" /><Relationship Type="http://schemas.openxmlformats.org/officeDocument/2006/relationships/hyperlink" Id="rId79" Target="https://www.nsinursingsolutions.com/documents/library/nsi_national_health_care_retention_report.pdf" TargetMode="External" /><Relationship Type="http://schemas.openxmlformats.org/officeDocument/2006/relationships/hyperlink" Id="rId46" Target="https://www.nyulawreview.org/issues/volume-94-number-4/data-standardization/" TargetMode="External" /><Relationship Type="http://schemas.openxmlformats.org/officeDocument/2006/relationships/hyperlink" Id="rId107" Target="https://www.quantbeckman.com/api/v1/file/5b240742-bf0d-4f8c-a0f9-cb29fab42611.pdf" TargetMode="External" /><Relationship Type="http://schemas.openxmlformats.org/officeDocument/2006/relationships/hyperlink" Id="rId99"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9" Target="https://academic.oup.com/jpart/advance-article-abstract/doi/10.1093/jopart/muaf019/8162522" TargetMode="External"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7"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8" Target="https://arxiv.org/abs/2511.14718" TargetMode="External" /><Relationship Type="http://schemas.openxmlformats.org/officeDocument/2006/relationships/hyperlink" Id="rId184" Target="https://books.google.com/books?id=9uqiEAAAQBAJ" TargetMode="External" /><Relationship Type="http://schemas.openxmlformats.org/officeDocument/2006/relationships/hyperlink" Id="rId192" Target="https://books.google.com/books?id=dJtmVz3nrOUC" TargetMode="External" /><Relationship Type="http://schemas.openxmlformats.org/officeDocument/2006/relationships/hyperlink" Id="rId83" Target="https://doi.org/10.1002/nop2.2097" TargetMode="External" /><Relationship Type="http://schemas.openxmlformats.org/officeDocument/2006/relationships/hyperlink" Id="rId202" Target="https://doi.org/10.1007/978-3-032-16638-8_11" TargetMode="External" /><Relationship Type="http://schemas.openxmlformats.org/officeDocument/2006/relationships/hyperlink" Id="rId188" Target="https://doi.org/10.1007/s10728-025-00537-y" TargetMode="External" /><Relationship Type="http://schemas.openxmlformats.org/officeDocument/2006/relationships/hyperlink" Id="rId150"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12" Target="https://doi.org/10.1016/j.acra.2021.03.023" TargetMode="External" /><Relationship Type="http://schemas.openxmlformats.org/officeDocument/2006/relationships/hyperlink" Id="rId103"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65" Target="https://doi.org/10.1016/j.ijrobp.2016.03.003" TargetMode="External" /><Relationship Type="http://schemas.openxmlformats.org/officeDocument/2006/relationships/hyperlink" Id="rId158" Target="https://doi.org/10.1016/j.patcog.2025.111601" TargetMode="External" /><Relationship Type="http://schemas.openxmlformats.org/officeDocument/2006/relationships/hyperlink" Id="rId59" Target="https://doi.org/10.1016/j.techfore.2015.12.019" TargetMode="External" /><Relationship Type="http://schemas.openxmlformats.org/officeDocument/2006/relationships/hyperlink" Id="rId142" Target="https://doi.org/10.1080/02683960110132070" TargetMode="External" /><Relationship Type="http://schemas.openxmlformats.org/officeDocument/2006/relationships/hyperlink" Id="rId140" Target="https://doi.org/10.1080/20479700.2018.1531606" TargetMode="External" /><Relationship Type="http://schemas.openxmlformats.org/officeDocument/2006/relationships/hyperlink" Id="rId190" Target="https://doi.org/10.1093/jamia/ocae209" TargetMode="External" /><Relationship Type="http://schemas.openxmlformats.org/officeDocument/2006/relationships/hyperlink" Id="rId162" Target="https://doi.org/10.1093/jamia/ocy178" TargetMode="External" /><Relationship Type="http://schemas.openxmlformats.org/officeDocument/2006/relationships/hyperlink" Id="rId55" Target="https://doi.org/10.1097/PHH.0000000000001234" TargetMode="External" /><Relationship Type="http://schemas.openxmlformats.org/officeDocument/2006/relationships/hyperlink" Id="rId77" Target="https://doi.org/10.1108/13673270610650067" TargetMode="External" /><Relationship Type="http://schemas.openxmlformats.org/officeDocument/2006/relationships/hyperlink" Id="rId89" Target="https://doi.org/10.1108/JKM-03-2024-0262" TargetMode="External" /><Relationship Type="http://schemas.openxmlformats.org/officeDocument/2006/relationships/hyperlink" Id="rId87" Target="https://doi.org/10.1108/JKM-08-2016-0338" TargetMode="External" /><Relationship Type="http://schemas.openxmlformats.org/officeDocument/2006/relationships/hyperlink" Id="rId182" Target="https://doi.org/10.1109/ICSE-SEIP62840.2025.00045" TargetMode="External" /><Relationship Type="http://schemas.openxmlformats.org/officeDocument/2006/relationships/hyperlink" Id="rId208"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4"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1" Target="https://doi.org/10.1145/1017114.1017118" TargetMode="External" /><Relationship Type="http://schemas.openxmlformats.org/officeDocument/2006/relationships/hyperlink" Id="rId168"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1" Target="https://doi.org/10.1145/3366423.3380120" TargetMode="External" /><Relationship Type="http://schemas.openxmlformats.org/officeDocument/2006/relationships/hyperlink" Id="rId204" Target="https://doi.org/10.1145/3650114" TargetMode="External" /><Relationship Type="http://schemas.openxmlformats.org/officeDocument/2006/relationships/hyperlink" Id="rId85" Target="https://doi.org/10.1155/2024/5063998" TargetMode="External" /><Relationship Type="http://schemas.openxmlformats.org/officeDocument/2006/relationships/hyperlink" Id="rId95" Target="https://doi.org/10.1177/1350508407071859" TargetMode="External" /><Relationship Type="http://schemas.openxmlformats.org/officeDocument/2006/relationships/hyperlink" Id="rId67" Target="https://doi.org/10.1186/1478-4491-11-35" TargetMode="External" /><Relationship Type="http://schemas.openxmlformats.org/officeDocument/2006/relationships/hyperlink" Id="rId174" Target="https://doi.org/10.1186/s12913-023-09242-9" TargetMode="External" /><Relationship Type="http://schemas.openxmlformats.org/officeDocument/2006/relationships/hyperlink" Id="rId146" Target="https://doi.org/10.1186/s12913-025-12966-5" TargetMode="External" /><Relationship Type="http://schemas.openxmlformats.org/officeDocument/2006/relationships/hyperlink" Id="rId138" Target="https://doi.org/10.1186/s40537-019-0170-y" TargetMode="External" /><Relationship Type="http://schemas.openxmlformats.org/officeDocument/2006/relationships/hyperlink" Id="rId144" Target="https://doi.org/10.15446/innovar.v31n81.95582" TargetMode="External" /><Relationship Type="http://schemas.openxmlformats.org/officeDocument/2006/relationships/hyperlink" Id="rId130" Target="https://doi.org/10.2196/56316" TargetMode="External" /><Relationship Type="http://schemas.openxmlformats.org/officeDocument/2006/relationships/hyperlink" Id="rId126" Target="https://doi.org/10.2307/2393298" TargetMode="External" /><Relationship Type="http://schemas.openxmlformats.org/officeDocument/2006/relationships/hyperlink" Id="rId196" Target="https://doi.org/10.2308/isys-51386" TargetMode="External" /><Relationship Type="http://schemas.openxmlformats.org/officeDocument/2006/relationships/hyperlink" Id="rId152" Target="https://doi.org/10.24251/HICSS.2020.659" TargetMode="External" /><Relationship Type="http://schemas.openxmlformats.org/officeDocument/2006/relationships/hyperlink" Id="rId136" Target="https://doi.org/10.25163/business.1110345" TargetMode="External" /><Relationship Type="http://schemas.openxmlformats.org/officeDocument/2006/relationships/hyperlink" Id="rId156" Target="https://doi.org/10.3389/fdata.2024.1371680" TargetMode="External" /><Relationship Type="http://schemas.openxmlformats.org/officeDocument/2006/relationships/hyperlink" Id="rId73" Target="https://doi.org/10.3389/fpsyg.2019.02730" TargetMode="External" /><Relationship Type="http://schemas.openxmlformats.org/officeDocument/2006/relationships/hyperlink" Id="rId154" Target="https://doi.org/10.3390/bdcc9100256" TargetMode="External" /><Relationship Type="http://schemas.openxmlformats.org/officeDocument/2006/relationships/hyperlink" Id="rId69"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4" Target="https://doi.org/10.69554/QHSO5671" TargetMode="External" /><Relationship Type="http://schemas.openxmlformats.org/officeDocument/2006/relationships/hyperlink" Id="rId200" Target="https://doi.org/10.7326/ANNALS-25-00739" TargetMode="External" /><Relationship Type="http://schemas.openxmlformats.org/officeDocument/2006/relationships/hyperlink" Id="rId75" Target="https://dspace.flinders.edu.au/jspui/bitstream/2328/3326/4/AACODS_Checklist.pdf" TargetMode="External" /><Relationship Type="http://schemas.openxmlformats.org/officeDocument/2006/relationships/hyperlink" Id="rId132" Target="https://jamanetwork.com/journals/jamanetworkopen/fullarticle/2777777" TargetMode="External" /><Relationship Type="http://schemas.openxmlformats.org/officeDocument/2006/relationships/hyperlink" Id="rId176" Target="https://journals.lww.com/jhmonline/fulltext/2025/05000/organizational_resilience_in_healthcare__a_scoping.4.aspx" TargetMode="External" /><Relationship Type="http://schemas.openxmlformats.org/officeDocument/2006/relationships/hyperlink" Id="rId101" Target="https://link.springer.com/content/pdf/10.1007/s10462-022-10246-w.pdf" TargetMode="External" /><Relationship Type="http://schemas.openxmlformats.org/officeDocument/2006/relationships/hyperlink" Id="rId206" Target="https://newsroom.ibm.com/2022-01-21-Francisco-Partners-to-Acquire-IBMs-Healthcare-Data-and-Analytics-Assets" TargetMode="External" /><Relationship Type="http://schemas.openxmlformats.org/officeDocument/2006/relationships/hyperlink" Id="rId63" Target="https://onlinelibrary.wiley.com/doi/abs/10.1057/palgrave.emr.1500057" TargetMode="External" /><Relationship Type="http://schemas.openxmlformats.org/officeDocument/2006/relationships/hyperlink" Id="rId214" Target="https://oulurepo.oulu.fi/bitstream/handle/10024/27921/nbnfi-fe2020050424858.pdf" TargetMode="External" /><Relationship Type="http://schemas.openxmlformats.org/officeDocument/2006/relationships/hyperlink" Id="rId186" Target="https://pages.himss.org/LP-HA-Case-Study-UC-Davis.html" TargetMode="External" /><Relationship Type="http://schemas.openxmlformats.org/officeDocument/2006/relationships/hyperlink" Id="rId172" Target="https://papers.ssrn.com/sol3/papers.cfm?abstract_id=5268176" TargetMode="External" /><Relationship Type="http://schemas.openxmlformats.org/officeDocument/2006/relationships/hyperlink" Id="rId160" Target="https://pmc.ncbi.nlm.nih.gov/articles/PMC10785918/" TargetMode="External" /><Relationship Type="http://schemas.openxmlformats.org/officeDocument/2006/relationships/hyperlink" Id="rId166" Target="https://resources.anthropic.com/code-modernization-playbook" TargetMode="External" /><Relationship Type="http://schemas.openxmlformats.org/officeDocument/2006/relationships/hyperlink" Id="rId148" Target="https://search.proquest.com/openview/9a3a9ef301c01ff0129d07f685b8643f/1" TargetMode="External" /><Relationship Type="http://schemas.openxmlformats.org/officeDocument/2006/relationships/hyperlink" Id="rId178" Target="https://search.proquest.com/openview/aa9acce88c488cbb8c6b3c8339062319/1" TargetMode="External" /><Relationship Type="http://schemas.openxmlformats.org/officeDocument/2006/relationships/hyperlink" Id="rId93" Target="https://wendyju.com/publications/18_ijee3593.pdf" TargetMode="External" /><Relationship Type="http://schemas.openxmlformats.org/officeDocument/2006/relationships/hyperlink" Id="rId105" Target="https://www.academia.edu/download/41283190/Design_and_evaluation_of_systems_to_supp20160117-25708-98zc50.pdf" TargetMode="External" /><Relationship Type="http://schemas.openxmlformats.org/officeDocument/2006/relationships/hyperlink" Id="rId57" Target="https://www.ahima.org/news-publications/press-room-press-releases/2023-press-releases/health-information-workforce-shortages-persist-as-ai-shows-promise-ahima-survey-reveals/" TargetMode="External" /><Relationship Type="http://schemas.openxmlformats.org/officeDocument/2006/relationships/hyperlink" Id="rId170" Target="https://www.allmultidisciplinaryjournal.com/uploads/archives/20250306182550_MGE-2025-2-018.1.pdf" TargetMode="External" /><Relationship Type="http://schemas.openxmlformats.org/officeDocument/2006/relationships/hyperlink" Id="rId210" Target="https://www.cnbc.com/2021/01/04/haven-the-amazon-berkshire-jpmorgan-venture-to-disrupt-healthcare-is-disbanding-after-3-years.html" TargetMode="External" /><Relationship Type="http://schemas.openxmlformats.org/officeDocument/2006/relationships/hyperlink" Id="rId81" Target="https://www.diva-portal.org/smash/record.jsf?pid=diva2:1684142" TargetMode="External" /><Relationship Type="http://schemas.openxmlformats.org/officeDocument/2006/relationships/hyperlink" Id="rId122" Target="https://www.healthcareitnews.com/news/asia/himss24-apac-adoption-model-analytics-maturity-gets-facelift" TargetMode="External" /><Relationship Type="http://schemas.openxmlformats.org/officeDocument/2006/relationships/hyperlink" Id="rId128" Target="https://www.healthcatalyst.com/learn/insights/healthcare-analytics-adoption-model-roadmap-analytic-maturity" TargetMode="External" /><Relationship Type="http://schemas.openxmlformats.org/officeDocument/2006/relationships/hyperlink" Id="rId44" Target="https://www.himss.org/maturity-models/amam/" TargetMode="External" /><Relationship Type="http://schemas.openxmlformats.org/officeDocument/2006/relationships/hyperlink" Id="rId53" Target="https://www.himss.org/resources/the-future-of-workforce/" TargetMode="External" /><Relationship Type="http://schemas.openxmlformats.org/officeDocument/2006/relationships/hyperlink" Id="rId180" Target="https://www.ijaidr.com/papers/2023/1/1299.pdf" TargetMode="External" /><Relationship Type="http://schemas.openxmlformats.org/officeDocument/2006/relationships/hyperlink" Id="rId164" Target="https://www.ijetcsit.org/index.php/ijetcsit/article/view/458" TargetMode="External" /><Relationship Type="http://schemas.openxmlformats.org/officeDocument/2006/relationships/hyperlink" Id="rId194" Target="https://www.ijetcsit.org/index.php/ijetcsit/article/view/522" TargetMode="External" /><Relationship Type="http://schemas.openxmlformats.org/officeDocument/2006/relationships/hyperlink" Id="rId79" Target="https://www.nsinursingsolutions.com/documents/library/nsi_national_health_care_retention_report.pdf" TargetMode="External" /><Relationship Type="http://schemas.openxmlformats.org/officeDocument/2006/relationships/hyperlink" Id="rId46" Target="https://www.nyulawreview.org/issues/volume-94-number-4/data-standardization/" TargetMode="External" /><Relationship Type="http://schemas.openxmlformats.org/officeDocument/2006/relationships/hyperlink" Id="rId107" Target="https://www.quantbeckman.com/api/v1/file/5b240742-bf0d-4f8c-a0f9-cb29fab42611.pdf" TargetMode="External" /><Relationship Type="http://schemas.openxmlformats.org/officeDocument/2006/relationships/hyperlink" Id="rId99"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2026-06-15T12:22:09Z</dcterms:created>
  <dcterms:modified xsi:type="dcterms:W3CDTF">2026-06-15T12:22:09Z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addressed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June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