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DHEERAJ THIAGARAJAN</w:t>
      </w:r>
    </w:p>
    <w:p>
      <w:r>
        <w:rPr>
          <w:rFonts w:ascii="Calibri" w:cs="Calibri" w:eastAsia="Calibri" w:hAnsi="Calibri"/>
          <w:sz w:val="24"/>
          <w:szCs w:val="24"/>
        </w:rPr>
        <w:t xml:space="preserve">dheerajt1899@gmail.com | +44 7501069543 | London, UK</w:t>
      </w:r>
    </w:p>
    <w:p>
      <w:r>
        <w:rPr>
          <w:rFonts w:ascii="Calibri" w:cs="Calibri" w:eastAsia="Calibri" w:hAnsi="Calibri"/>
          <w:sz w:val="24"/>
          <w:szCs w:val="24"/>
        </w:rPr>
        <w:t xml:space="preserve">https://www.linkedin.com/in/dheeraj-t1/</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Siemens Energy</w:t>
      </w:r>
    </w:p>
    <w:p>
      <w:r>
        <w:rPr>
          <w:rFonts w:ascii="Calibri" w:cs="Calibri" w:eastAsia="Calibri" w:hAnsi="Calibri"/>
          <w:sz w:val="22"/>
          <w:szCs w:val="22"/>
        </w:rPr>
        <w:t xml:space="preserve">Abu Dhabi, Abu Dhabi Emirate, United Arab Emirates</w:t>
      </w:r>
    </w:p>
    <w:p>
      <w:r>
        <w:rPr>
          <w:rFonts w:ascii="Calibri" w:cs="Calibri" w:eastAsia="Calibri" w:hAnsi="Calibri"/>
          <w:sz w:val="22"/>
          <w:szCs w:val="22"/>
        </w:rPr>
        <w:t xml:space="preserve"/>
      </w:r>
    </w:p>
    <w:p>
      <w:r>
        <w:rPr>
          <w:rFonts w:ascii="Calibri" w:cs="Calibri" w:eastAsia="Calibri" w:hAnsi="Calibri"/>
          <w:b/>
          <w:bCs/>
          <w:sz w:val="22"/>
          <w:szCs w:val="22"/>
        </w:rPr>
        <w:t xml:space="preserve">Re: Senior Strategy Project Manager</w:t>
      </w:r>
    </w:p>
    <w:p>
      <w:r>
        <w:rPr>
          <w:rFonts w:ascii="Calibri" w:cs="Calibri" w:eastAsia="Calibri" w:hAnsi="Calibri"/>
          <w:sz w:val="22"/>
          <w:szCs w:val="22"/>
        </w:rPr>
        <w:t xml:space="preserve"/>
      </w:r>
    </w:p>
    <w:p>
      <w:r>
        <w:rPr>
          <w:rFonts w:ascii="Calibri" w:cs="Calibri" w:eastAsia="Calibri" w:hAnsi="Calibri"/>
          <w:sz w:val="22"/>
          <w:szCs w:val="22"/>
        </w:rPr>
        <w:t xml:space="preserve">Siemens Energy's position as a global energy transformation leader, particularly your recent strategic focus on renewable energy infrastructure across the Middle East, presents exactly the type of high-impact environment where I can drive meaningful strategic outcomes. Your company's ambitious projects in the UAE's clean energy transition, including major wind and solar initiatives, align perfectly with my passion for combining commercial strategy with transformative industry impact.</w:t>
      </w:r>
    </w:p>
    <w:p>
      <w:r>
        <w:rPr>
          <w:rFonts w:ascii="Calibri" w:cs="Calibri" w:eastAsia="Calibri" w:hAnsi="Calibri"/>
          <w:sz w:val="22"/>
          <w:szCs w:val="22"/>
        </w:rPr>
        <w:t xml:space="preserve"/>
      </w:r>
    </w:p>
    <w:p>
      <w:r>
        <w:rPr>
          <w:rFonts w:ascii="Calibri" w:cs="Calibri" w:eastAsia="Calibri" w:hAnsi="Calibri"/>
          <w:sz w:val="22"/>
          <w:szCs w:val="22"/>
        </w:rPr>
        <w:t xml:space="preserve">My experience directly translates to this Senior Strategy Project Manager role through proven commercial and analytical capabilities. At Lovemore Sports, I developed comprehensive valuation models and executed sell-side advisory work for a Championship football club, while securing £1m+ commercial partnerships for Premier League clubs - demonstrating my ability to manage complex, multi-stakeholder projects with significant financial implications. Previously at G.Network, I achieved a 65%+ conversion rate engaging 50+ C-suite stakeholders, finishing top 3 by revenue while exceeding 100% of KPIs. This track record, combined with my dual LSE MSc Finance and Chicago Booth MBA credentials, has equipped me with the strategic thinking and execution skills essential for driving Siemens Energy's growth initiatives in the GCC market.</w:t>
      </w:r>
    </w:p>
    <w:p>
      <w:r>
        <w:rPr>
          <w:rFonts w:ascii="Calibri" w:cs="Calibri" w:eastAsia="Calibri" w:hAnsi="Calibri"/>
          <w:sz w:val="22"/>
          <w:szCs w:val="22"/>
        </w:rPr>
        <w:t xml:space="preserve"/>
      </w:r>
    </w:p>
    <w:p>
      <w:r>
        <w:rPr>
          <w:rFonts w:ascii="Calibri" w:cs="Calibri" w:eastAsia="Calibri" w:hAnsi="Calibri"/>
          <w:sz w:val="22"/>
          <w:szCs w:val="22"/>
        </w:rPr>
        <w:t xml:space="preserve">I am particularly excited about contributing to the UAE's Vision 2071 clean energy goals and would welcome the opportunity to relocate immediately to Abu Dhabi. With a notice period of just one month, I am positioned to make an immediate impact on your strategic projects. I would appreciate the opportunity to discuss how my commercial strategy experience and quantitative background can accelerate Siemens Energy's continued success in the region.</w:t>
      </w:r>
    </w:p>
    <w:p>
      <w:r>
        <w:rPr>
          <w:rFonts w:ascii="Calibri" w:cs="Calibri" w:eastAsia="Calibri" w:hAnsi="Calibri"/>
          <w:sz w:val="22"/>
          <w:szCs w:val="22"/>
        </w:rPr>
        <w:t xml:space="preserve"/>
      </w:r>
    </w:p>
    <w:p>
      <w:r>
        <w:rPr>
          <w:rFonts w:ascii="Calibri" w:cs="Calibri" w:eastAsia="Calibri" w:hAnsi="Calibri"/>
          <w:sz w:val="22"/>
          <w:szCs w:val="22"/>
        </w:rPr>
        <w:t xml:space="preserve">Dheeraj Thiagarajan</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DHEERAJ THIAGARAJAN</w:t>
      </w:r>
    </w:p>
    <w:p>
      <w:r>
        <w:rPr>
          <w:rFonts w:ascii="Calibri" w:cs="Calibri" w:eastAsia="Calibri" w:hAnsi="Calibri"/>
          <w:sz w:val="22"/>
          <w:szCs w:val="22"/>
        </w:rPr>
        <w:t xml:space="preserve">Investment &amp; Partnerships Analyst</w:t>
      </w:r>
    </w:p>
    <w:p>
      <w:r>
        <w:rPr>
          <w:rFonts w:ascii="Calibri" w:cs="Calibri" w:eastAsia="Calibri" w:hAnsi="Calibri"/>
          <w:sz w:val="22"/>
          <w:szCs w:val="22"/>
        </w:rPr>
        <w:t xml:space="preserve">dheerajt1899@gmail.com | +44 7501069543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2026-03-07T01:13:04.402Z</dcterms:created>
  <dcterms:modified xsi:type="dcterms:W3CDTF">2026-03-07T01:13:04.402Z</dcterms:modified>
</cp:coreProperties>
</file>

<file path=docProps/custom.xml><?xml version="1.0" encoding="utf-8"?>
<Properties xmlns="http://schemas.openxmlformats.org/officeDocument/2006/custom-properties" xmlns:vt="http://schemas.openxmlformats.org/officeDocument/2006/docPropsVTypes"/>
</file>