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8C31C" w14:textId="01A40720" w:rsidR="004211B0" w:rsidRDefault="004E31EC">
      <w:pPr>
        <w:rPr>
          <w:lang w:val="en-US"/>
        </w:rPr>
      </w:pPr>
      <w:r>
        <w:rPr>
          <w:lang w:val="en-US"/>
        </w:rPr>
        <w:t xml:space="preserve">We can </w:t>
      </w:r>
      <w:proofErr w:type="gramStart"/>
      <w:r>
        <w:rPr>
          <w:lang w:val="en-US"/>
        </w:rPr>
        <w:t>create  a</w:t>
      </w:r>
      <w:proofErr w:type="gramEnd"/>
      <w:r>
        <w:rPr>
          <w:lang w:val="en-US"/>
        </w:rPr>
        <w:t xml:space="preserve"> single policy and add multiple objects to that policy else u can create multiple policy and attach single object to those policy.</w:t>
      </w:r>
    </w:p>
    <w:p w14:paraId="0CB1FB1E" w14:textId="6C72EF5C" w:rsidR="004E31EC" w:rsidRDefault="004E31EC">
      <w:pPr>
        <w:rPr>
          <w:lang w:val="en-US"/>
        </w:rPr>
      </w:pPr>
      <w:r>
        <w:rPr>
          <w:lang w:val="en-US"/>
        </w:rPr>
        <w:t>If you create multiple policy u can find a brand violation details.</w:t>
      </w:r>
    </w:p>
    <w:p w14:paraId="10558061" w14:textId="4B9932C2" w:rsidR="004E31EC" w:rsidRDefault="004E31EC">
      <w:pPr>
        <w:rPr>
          <w:lang w:val="en-US"/>
        </w:rPr>
      </w:pPr>
      <w:r>
        <w:rPr>
          <w:lang w:val="en-US"/>
        </w:rPr>
        <w:t xml:space="preserve">Compliance </w:t>
      </w:r>
      <w:proofErr w:type="gramStart"/>
      <w:r>
        <w:rPr>
          <w:lang w:val="en-US"/>
        </w:rPr>
        <w:t>type :</w:t>
      </w:r>
      <w:proofErr w:type="gramEnd"/>
      <w:r>
        <w:rPr>
          <w:lang w:val="en-US"/>
        </w:rPr>
        <w:t xml:space="preserve"> must have </w:t>
      </w:r>
      <w:proofErr w:type="spellStart"/>
      <w:r>
        <w:rPr>
          <w:lang w:val="en-US"/>
        </w:rPr>
        <w:t>mustnothave</w:t>
      </w:r>
      <w:proofErr w:type="spellEnd"/>
      <w:r>
        <w:rPr>
          <w:lang w:val="en-US"/>
        </w:rPr>
        <w:t xml:space="preserve"> , must only have</w:t>
      </w:r>
    </w:p>
    <w:p w14:paraId="1C22B865" w14:textId="362DFB31" w:rsidR="004E31EC" w:rsidRDefault="004E31EC">
      <w:pPr>
        <w:rPr>
          <w:lang w:val="en-US"/>
        </w:rPr>
      </w:pPr>
      <w:r>
        <w:rPr>
          <w:lang w:val="en-US"/>
        </w:rPr>
        <w:t xml:space="preserve">U just create a cluster and install the controller, then create configuration </w:t>
      </w:r>
      <w:proofErr w:type="gramStart"/>
      <w:r>
        <w:rPr>
          <w:lang w:val="en-US"/>
        </w:rPr>
        <w:t>policy,  then</w:t>
      </w:r>
      <w:proofErr w:type="gramEnd"/>
      <w:r>
        <w:rPr>
          <w:lang w:val="en-US"/>
        </w:rPr>
        <w:t xml:space="preserve"> it will work and </w:t>
      </w:r>
      <w:proofErr w:type="spellStart"/>
      <w:r>
        <w:rPr>
          <w:lang w:val="en-US"/>
        </w:rPr>
        <w:t>and</w:t>
      </w:r>
      <w:proofErr w:type="spellEnd"/>
      <w:r>
        <w:rPr>
          <w:lang w:val="en-US"/>
        </w:rPr>
        <w:t xml:space="preserve"> report the </w:t>
      </w:r>
      <w:proofErr w:type="spellStart"/>
      <w:r>
        <w:rPr>
          <w:lang w:val="en-US"/>
        </w:rPr>
        <w:t>vilotaions</w:t>
      </w:r>
      <w:proofErr w:type="spellEnd"/>
      <w:r>
        <w:rPr>
          <w:lang w:val="en-US"/>
        </w:rPr>
        <w:t xml:space="preserve"> to use it with part governance policy framework.</w:t>
      </w:r>
    </w:p>
    <w:p w14:paraId="1D0A6271" w14:textId="19F71689" w:rsidR="004E31EC" w:rsidRDefault="004E31EC">
      <w:pPr>
        <w:rPr>
          <w:lang w:val="en-US"/>
        </w:rPr>
      </w:pPr>
      <w:r>
        <w:rPr>
          <w:lang w:val="en-US"/>
        </w:rPr>
        <w:t>You just embed entire configuration policy into the policy wrapper.</w:t>
      </w:r>
    </w:p>
    <w:p w14:paraId="2EB89F18" w14:textId="24C74F50" w:rsidR="004E31EC" w:rsidRDefault="004E31EC">
      <w:pPr>
        <w:rPr>
          <w:lang w:val="en-US"/>
        </w:rPr>
      </w:pPr>
      <w:r>
        <w:rPr>
          <w:lang w:val="en-US"/>
        </w:rPr>
        <w:t xml:space="preserve">Then frame work will use this policy to </w:t>
      </w:r>
      <w:proofErr w:type="spellStart"/>
      <w:r>
        <w:rPr>
          <w:lang w:val="en-US"/>
        </w:rPr>
        <w:t>distrubte</w:t>
      </w:r>
      <w:proofErr w:type="spellEnd"/>
      <w:r>
        <w:rPr>
          <w:lang w:val="en-US"/>
        </w:rPr>
        <w:t xml:space="preserve"> the configuration policy to a </w:t>
      </w:r>
      <w:proofErr w:type="spellStart"/>
      <w:r>
        <w:rPr>
          <w:lang w:val="en-US"/>
        </w:rPr>
        <w:t>manged</w:t>
      </w:r>
      <w:proofErr w:type="spellEnd"/>
      <w:r>
        <w:rPr>
          <w:lang w:val="en-US"/>
        </w:rPr>
        <w:t xml:space="preserve"> cluster and result back</w:t>
      </w:r>
    </w:p>
    <w:p w14:paraId="04B7896D" w14:textId="77777777" w:rsidR="003349EE" w:rsidRDefault="005F10B8">
      <w:pPr>
        <w:rPr>
          <w:lang w:val="en-US"/>
        </w:rPr>
      </w:pPr>
      <w:hyperlink r:id="rId5" w:history="1">
        <w:r w:rsidR="0088310F" w:rsidRPr="002A12E0">
          <w:rPr>
            <w:rStyle w:val="Hyperlink"/>
            <w:lang w:val="en-US"/>
          </w:rPr>
          <w:t>https://github.com/open-cluster-management/governance-policy-framework</w:t>
        </w:r>
      </w:hyperlink>
    </w:p>
    <w:p w14:paraId="5215FFD9" w14:textId="2E82DCC1" w:rsidR="003349EE" w:rsidRDefault="005F10B8">
      <w:pPr>
        <w:rPr>
          <w:lang w:val="en-US"/>
        </w:rPr>
      </w:pPr>
      <w:hyperlink r:id="rId6" w:history="1">
        <w:r w:rsidR="003349EE" w:rsidRPr="002A12E0">
          <w:rPr>
            <w:rStyle w:val="Hyperlink"/>
            <w:lang w:val="en-US"/>
          </w:rPr>
          <w:t>https://github.com/open-cluster-management/governance-policy-framework/tree/main/doc/configuration-policy</w:t>
        </w:r>
      </w:hyperlink>
    </w:p>
    <w:p w14:paraId="3806C817" w14:textId="5D51D83C" w:rsidR="003349EE" w:rsidRDefault="005F10B8">
      <w:pPr>
        <w:rPr>
          <w:lang w:val="en-US"/>
        </w:rPr>
      </w:pPr>
      <w:hyperlink r:id="rId7" w:history="1">
        <w:r w:rsidR="003349EE" w:rsidRPr="002A12E0">
          <w:rPr>
            <w:rStyle w:val="Hyperlink"/>
            <w:lang w:val="en-US"/>
          </w:rPr>
          <w:t>https://www.youtube.com/watch?v=1NZxXwclRQY</w:t>
        </w:r>
      </w:hyperlink>
    </w:p>
    <w:p w14:paraId="3838D8D1" w14:textId="3ADC00E1" w:rsidR="003349EE" w:rsidRDefault="005F10B8">
      <w:pPr>
        <w:rPr>
          <w:lang w:val="en-US"/>
        </w:rPr>
      </w:pPr>
      <w:hyperlink r:id="rId8" w:history="1">
        <w:r w:rsidR="003349EE" w:rsidRPr="002A12E0">
          <w:rPr>
            <w:rStyle w:val="Hyperlink"/>
            <w:lang w:val="en-US"/>
          </w:rPr>
          <w:t>https://github.com/open-cluster-management/policy-collection/tree/main/deploy</w:t>
        </w:r>
      </w:hyperlink>
    </w:p>
    <w:p w14:paraId="0392DD5F" w14:textId="7E98CFD2" w:rsidR="003349EE" w:rsidRDefault="005F10B8">
      <w:pPr>
        <w:rPr>
          <w:lang w:val="en-US"/>
        </w:rPr>
      </w:pPr>
      <w:hyperlink r:id="rId9" w:history="1">
        <w:r w:rsidR="003349EE" w:rsidRPr="002A12E0">
          <w:rPr>
            <w:rStyle w:val="Hyperlink"/>
            <w:lang w:val="en-US"/>
          </w:rPr>
          <w:t>https://github.com/open-cluster-management/governance-policy-framework</w:t>
        </w:r>
      </w:hyperlink>
    </w:p>
    <w:p w14:paraId="20323895" w14:textId="21BA999E" w:rsidR="003349EE" w:rsidRDefault="005F10B8">
      <w:pPr>
        <w:rPr>
          <w:lang w:val="en-US"/>
        </w:rPr>
      </w:pPr>
      <w:hyperlink r:id="rId10" w:history="1">
        <w:r w:rsidR="007D72A2" w:rsidRPr="002A12E0">
          <w:rPr>
            <w:rStyle w:val="Hyperlink"/>
            <w:lang w:val="en-US"/>
          </w:rPr>
          <w:t>https://docs.openshift.com/container-platform/4.5/security/pod-vulnerability-scan.html</w:t>
        </w:r>
      </w:hyperlink>
    </w:p>
    <w:p w14:paraId="1067DFAE" w14:textId="519217A7" w:rsidR="007D72A2" w:rsidRDefault="007D72A2">
      <w:pPr>
        <w:rPr>
          <w:lang w:val="en-US"/>
        </w:rPr>
      </w:pPr>
    </w:p>
    <w:p w14:paraId="6CA2313D" w14:textId="492FD2F2" w:rsidR="00BB1F1A" w:rsidRDefault="00BB1F1A">
      <w:pPr>
        <w:rPr>
          <w:lang w:val="en-US"/>
        </w:rPr>
      </w:pPr>
      <w:r w:rsidRPr="00BB1F1A">
        <w:rPr>
          <w:noProof/>
          <w:lang w:val="en-US"/>
        </w:rPr>
        <w:drawing>
          <wp:inline distT="0" distB="0" distL="0" distR="0" wp14:anchorId="4ABC5D1E" wp14:editId="29D0621E">
            <wp:extent cx="5731510" cy="2548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8890"/>
                    </a:xfrm>
                    <a:prstGeom prst="rect">
                      <a:avLst/>
                    </a:prstGeom>
                  </pic:spPr>
                </pic:pic>
              </a:graphicData>
            </a:graphic>
          </wp:inline>
        </w:drawing>
      </w:r>
    </w:p>
    <w:p w14:paraId="5A865302" w14:textId="144F8248" w:rsidR="0088310F" w:rsidRDefault="00195770">
      <w:pPr>
        <w:rPr>
          <w:lang w:val="en-US"/>
        </w:rPr>
      </w:pPr>
      <w:r w:rsidRPr="00195770">
        <w:rPr>
          <w:noProof/>
          <w:lang w:val="en-US"/>
        </w:rPr>
        <w:lastRenderedPageBreak/>
        <w:drawing>
          <wp:inline distT="0" distB="0" distL="0" distR="0" wp14:anchorId="5077784E" wp14:editId="64A52049">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3235"/>
                    </a:xfrm>
                    <a:prstGeom prst="rect">
                      <a:avLst/>
                    </a:prstGeom>
                  </pic:spPr>
                </pic:pic>
              </a:graphicData>
            </a:graphic>
          </wp:inline>
        </w:drawing>
      </w:r>
    </w:p>
    <w:p w14:paraId="4945B5D5" w14:textId="357CA3DC" w:rsidR="00195770" w:rsidRDefault="00195770">
      <w:pPr>
        <w:rPr>
          <w:lang w:val="en-US"/>
        </w:rPr>
      </w:pPr>
      <w:proofErr w:type="spellStart"/>
      <w:proofErr w:type="gramStart"/>
      <w:r>
        <w:rPr>
          <w:lang w:val="en-US"/>
        </w:rPr>
        <w:t>Ssc.autoconfig.yaml</w:t>
      </w:r>
      <w:proofErr w:type="spellEnd"/>
      <w:proofErr w:type="gramEnd"/>
    </w:p>
    <w:p w14:paraId="4B6281AD" w14:textId="57418C6F" w:rsidR="00195770" w:rsidRDefault="00195770">
      <w:pPr>
        <w:rPr>
          <w:lang w:val="en-US"/>
        </w:rPr>
      </w:pPr>
      <w:r w:rsidRPr="00195770">
        <w:rPr>
          <w:noProof/>
          <w:lang w:val="en-US"/>
        </w:rPr>
        <w:drawing>
          <wp:inline distT="0" distB="0" distL="0" distR="0" wp14:anchorId="1FE19DE9" wp14:editId="7C66F199">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68425"/>
                    </a:xfrm>
                    <a:prstGeom prst="rect">
                      <a:avLst/>
                    </a:prstGeom>
                  </pic:spPr>
                </pic:pic>
              </a:graphicData>
            </a:graphic>
          </wp:inline>
        </w:drawing>
      </w:r>
    </w:p>
    <w:p w14:paraId="08B55D7D" w14:textId="17277486" w:rsidR="008415B1" w:rsidRDefault="008415B1">
      <w:pPr>
        <w:rPr>
          <w:lang w:val="en-US"/>
        </w:rPr>
      </w:pPr>
      <w:r w:rsidRPr="008415B1">
        <w:rPr>
          <w:noProof/>
          <w:lang w:val="en-US"/>
        </w:rPr>
        <w:drawing>
          <wp:inline distT="0" distB="0" distL="0" distR="0" wp14:anchorId="4FE20180" wp14:editId="2C8D1797">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5FADEDF4" w14:textId="2E8E891A" w:rsidR="00EB5B9D" w:rsidRDefault="00EB5B9D">
      <w:pPr>
        <w:rPr>
          <w:lang w:val="en-US"/>
        </w:rPr>
      </w:pPr>
    </w:p>
    <w:p w14:paraId="2D2E6DA8" w14:textId="5055E5B5" w:rsidR="00EB5B9D" w:rsidRDefault="005F10B8">
      <w:pPr>
        <w:rPr>
          <w:lang w:val="en-US"/>
        </w:rPr>
      </w:pPr>
      <w:hyperlink r:id="rId15" w:history="1">
        <w:r w:rsidR="006C4DC9" w:rsidRPr="00181099">
          <w:rPr>
            <w:rStyle w:val="Hyperlink"/>
            <w:lang w:val="en-US"/>
          </w:rPr>
          <w:t>https://github.com/quay/container-security-operator</w:t>
        </w:r>
      </w:hyperlink>
    </w:p>
    <w:p w14:paraId="6CB991B9" w14:textId="0A5A38FC" w:rsidR="006C4DC9" w:rsidRDefault="006C4DC9">
      <w:pPr>
        <w:rPr>
          <w:lang w:val="en-US"/>
        </w:rPr>
      </w:pPr>
    </w:p>
    <w:p w14:paraId="4248C20F" w14:textId="7C49A139" w:rsidR="006C4DC9" w:rsidRDefault="006C4DC9">
      <w:pPr>
        <w:rPr>
          <w:lang w:val="en-US"/>
        </w:rPr>
      </w:pPr>
    </w:p>
    <w:p w14:paraId="35083F1A" w14:textId="77777777" w:rsidR="006C4DC9" w:rsidRPr="006C4DC9" w:rsidRDefault="006C4DC9" w:rsidP="006C4DC9">
      <w:pPr>
        <w:shd w:val="clear" w:color="auto" w:fill="0D1117"/>
        <w:spacing w:before="100" w:beforeAutospacing="1" w:after="240" w:line="240" w:lineRule="auto"/>
        <w:outlineLvl w:val="0"/>
        <w:rPr>
          <w:rFonts w:ascii="Segoe UI" w:eastAsia="Times New Roman" w:hAnsi="Segoe UI" w:cs="Segoe UI"/>
          <w:b/>
          <w:bCs/>
          <w:color w:val="C9D1D9"/>
          <w:kern w:val="36"/>
          <w:sz w:val="48"/>
          <w:szCs w:val="48"/>
          <w:lang w:eastAsia="en-IN"/>
        </w:rPr>
      </w:pPr>
      <w:r w:rsidRPr="006C4DC9">
        <w:rPr>
          <w:rFonts w:ascii="Segoe UI" w:eastAsia="Times New Roman" w:hAnsi="Segoe UI" w:cs="Segoe UI"/>
          <w:b/>
          <w:bCs/>
          <w:color w:val="C9D1D9"/>
          <w:kern w:val="36"/>
          <w:sz w:val="48"/>
          <w:szCs w:val="48"/>
          <w:lang w:eastAsia="en-IN"/>
        </w:rPr>
        <w:t>Configuration Policy Controller</w:t>
      </w:r>
    </w:p>
    <w:p w14:paraId="2FBAF780" w14:textId="57E56479" w:rsidR="006C4DC9" w:rsidRDefault="006C4DC9">
      <w:pPr>
        <w:rPr>
          <w:rFonts w:ascii="Segoe UI" w:hAnsi="Segoe UI" w:cs="Segoe UI"/>
          <w:color w:val="C9D1D9"/>
          <w:shd w:val="clear" w:color="auto" w:fill="0D1117"/>
        </w:rPr>
      </w:pPr>
      <w:r>
        <w:rPr>
          <w:rFonts w:ascii="Segoe UI" w:hAnsi="Segoe UI" w:cs="Segoe UI"/>
          <w:color w:val="C9D1D9"/>
          <w:shd w:val="clear" w:color="auto" w:fill="0D1117"/>
        </w:rPr>
        <w:t>With the Configuration Policy Controller, you can create </w:t>
      </w:r>
      <w:proofErr w:type="spellStart"/>
      <w:r>
        <w:rPr>
          <w:rStyle w:val="HTMLCode"/>
          <w:rFonts w:ascii="Consolas" w:eastAsiaTheme="minorHAnsi" w:hAnsi="Consolas"/>
          <w:color w:val="C9D1D9"/>
        </w:rPr>
        <w:t>ConfigurationPolicies</w:t>
      </w:r>
      <w:proofErr w:type="spellEnd"/>
      <w:r>
        <w:rPr>
          <w:rFonts w:ascii="Segoe UI" w:hAnsi="Segoe UI" w:cs="Segoe UI"/>
          <w:color w:val="C9D1D9"/>
          <w:shd w:val="clear" w:color="auto" w:fill="0D1117"/>
        </w:rPr>
        <w:t> to check if the specified objects are present in the cluster. The controller records compliancy details in the </w:t>
      </w:r>
      <w:r>
        <w:rPr>
          <w:rStyle w:val="HTMLCode"/>
          <w:rFonts w:ascii="Consolas" w:eastAsiaTheme="minorHAnsi" w:hAnsi="Consolas"/>
          <w:color w:val="C9D1D9"/>
        </w:rPr>
        <w:t>status</w:t>
      </w:r>
      <w:r>
        <w:rPr>
          <w:rFonts w:ascii="Segoe UI" w:hAnsi="Segoe UI" w:cs="Segoe UI"/>
          <w:color w:val="C9D1D9"/>
          <w:shd w:val="clear" w:color="auto" w:fill="0D1117"/>
        </w:rPr>
        <w:t xml:space="preserve"> of each </w:t>
      </w:r>
      <w:proofErr w:type="spellStart"/>
      <w:r>
        <w:rPr>
          <w:rFonts w:ascii="Segoe UI" w:hAnsi="Segoe UI" w:cs="Segoe UI"/>
          <w:color w:val="C9D1D9"/>
          <w:shd w:val="clear" w:color="auto" w:fill="0D1117"/>
        </w:rPr>
        <w:t>ConfigurationPolicy</w:t>
      </w:r>
      <w:proofErr w:type="spellEnd"/>
      <w:r>
        <w:rPr>
          <w:rFonts w:ascii="Segoe UI" w:hAnsi="Segoe UI" w:cs="Segoe UI"/>
          <w:color w:val="C9D1D9"/>
          <w:shd w:val="clear" w:color="auto" w:fill="0D1117"/>
        </w:rPr>
        <w:t>, and as Kubernetes Events. If the policy is set to </w:t>
      </w:r>
      <w:r>
        <w:rPr>
          <w:rStyle w:val="HTMLCode"/>
          <w:rFonts w:ascii="Consolas" w:eastAsiaTheme="minorHAnsi" w:hAnsi="Consolas"/>
          <w:color w:val="C9D1D9"/>
        </w:rPr>
        <w:t>enforce</w:t>
      </w:r>
      <w:r>
        <w:rPr>
          <w:rFonts w:ascii="Segoe UI" w:hAnsi="Segoe UI" w:cs="Segoe UI"/>
          <w:color w:val="C9D1D9"/>
          <w:shd w:val="clear" w:color="auto" w:fill="0D1117"/>
        </w:rPr>
        <w:t> the configuration, then the controller will attempt to create, update, or delete objects on the cluster as necessary to match the specified state. The controller can be run as a stand-alone program or as an integrated part of governing risk with the Open Cluster Management project.</w:t>
      </w:r>
    </w:p>
    <w:p w14:paraId="164C5BA3" w14:textId="0A64425A" w:rsidR="006C4DC9" w:rsidRDefault="006C4DC9">
      <w:pPr>
        <w:rPr>
          <w:rFonts w:ascii="Segoe UI" w:hAnsi="Segoe UI" w:cs="Segoe UI"/>
          <w:color w:val="C9D1D9"/>
          <w:shd w:val="clear" w:color="auto" w:fill="0D1117"/>
        </w:rPr>
      </w:pPr>
    </w:p>
    <w:p w14:paraId="43522AC5" w14:textId="75DBEDF6" w:rsidR="006C4DC9" w:rsidRDefault="006C4DC9">
      <w:pPr>
        <w:rPr>
          <w:rFonts w:ascii="Segoe UI" w:hAnsi="Segoe UI" w:cs="Segoe UI"/>
          <w:color w:val="C9D1D9"/>
          <w:shd w:val="clear" w:color="auto" w:fill="0D1117"/>
        </w:rPr>
      </w:pPr>
      <w:proofErr w:type="spellStart"/>
      <w:proofErr w:type="gramStart"/>
      <w:r w:rsidRPr="00372770">
        <w:rPr>
          <w:rStyle w:val="HTMLCode"/>
          <w:rFonts w:ascii="Consolas" w:eastAsiaTheme="minorHAnsi" w:hAnsi="Consolas"/>
          <w:b/>
          <w:bCs/>
          <w:color w:val="000000" w:themeColor="text1"/>
          <w:highlight w:val="yellow"/>
        </w:rPr>
        <w:t>ConfigurationPolicy</w:t>
      </w:r>
      <w:proofErr w:type="spellEnd"/>
      <w:r w:rsidRPr="006C4DC9">
        <w:rPr>
          <w:rFonts w:ascii="Segoe UI" w:hAnsi="Segoe UI" w:cs="Segoe UI"/>
          <w:color w:val="000000" w:themeColor="text1"/>
          <w:shd w:val="clear" w:color="auto" w:fill="0D1117"/>
        </w:rPr>
        <w:t> </w:t>
      </w:r>
      <w:r>
        <w:rPr>
          <w:rFonts w:ascii="Segoe UI" w:hAnsi="Segoe UI" w:cs="Segoe UI"/>
          <w:color w:val="000000" w:themeColor="text1"/>
          <w:shd w:val="clear" w:color="auto" w:fill="0D1117"/>
        </w:rPr>
        <w:t>:</w:t>
      </w:r>
      <w:proofErr w:type="gramEnd"/>
      <w:r>
        <w:rPr>
          <w:rFonts w:ascii="Segoe UI" w:hAnsi="Segoe UI" w:cs="Segoe UI"/>
          <w:color w:val="000000" w:themeColor="text1"/>
          <w:shd w:val="clear" w:color="auto" w:fill="0D1117"/>
        </w:rPr>
        <w:t xml:space="preserve">  </w:t>
      </w:r>
      <w:r>
        <w:rPr>
          <w:rFonts w:ascii="Segoe UI" w:hAnsi="Segoe UI" w:cs="Segoe UI"/>
          <w:color w:val="C9D1D9"/>
          <w:shd w:val="clear" w:color="auto" w:fill="0D1117"/>
        </w:rPr>
        <w:t>spec includes the following fields:</w:t>
      </w:r>
    </w:p>
    <w:p w14:paraId="1144F347" w14:textId="19EAB5BA" w:rsidR="006C4DC9" w:rsidRPr="006C4DC9" w:rsidRDefault="006C4DC9">
      <w:pPr>
        <w:rPr>
          <w:rFonts w:ascii="Segoe UI" w:hAnsi="Segoe UI" w:cs="Segoe UI"/>
          <w:shd w:val="clear" w:color="auto" w:fill="0D1117"/>
        </w:rPr>
      </w:pPr>
      <w:proofErr w:type="gramStart"/>
      <w:r w:rsidRPr="006C4DC9">
        <w:rPr>
          <w:rFonts w:ascii="Segoe UI" w:hAnsi="Segoe UI" w:cs="Segoe UI"/>
          <w:color w:val="000000" w:themeColor="text1"/>
          <w:highlight w:val="yellow"/>
          <w:shd w:val="clear" w:color="auto" w:fill="0D1117"/>
        </w:rPr>
        <w:t>Severity  :</w:t>
      </w:r>
      <w:proofErr w:type="gramEnd"/>
      <w:r w:rsidRPr="006C4DC9">
        <w:rPr>
          <w:rFonts w:ascii="Segoe UI" w:hAnsi="Segoe UI" w:cs="Segoe UI"/>
          <w:color w:val="000000" w:themeColor="text1"/>
          <w:highlight w:val="yellow"/>
          <w:shd w:val="clear" w:color="auto" w:fill="0D1117"/>
        </w:rPr>
        <w:t xml:space="preserve">    Optional</w:t>
      </w:r>
      <w:r w:rsidRPr="006C4DC9">
        <w:rPr>
          <w:rFonts w:ascii="Segoe UI" w:hAnsi="Segoe UI" w:cs="Segoe UI"/>
          <w:highlight w:val="yellow"/>
          <w:shd w:val="clear" w:color="auto" w:fill="0D1117"/>
        </w:rPr>
        <w:t>: </w:t>
      </w:r>
      <w:r w:rsidRPr="006C4DC9">
        <w:rPr>
          <w:rStyle w:val="HTMLCode"/>
          <w:rFonts w:ascii="Consolas" w:eastAsiaTheme="minorHAnsi" w:hAnsi="Consolas"/>
          <w:highlight w:val="yellow"/>
        </w:rPr>
        <w:t>low</w:t>
      </w:r>
      <w:r w:rsidRPr="006C4DC9">
        <w:rPr>
          <w:rFonts w:ascii="Segoe UI" w:hAnsi="Segoe UI" w:cs="Segoe UI"/>
          <w:highlight w:val="yellow"/>
          <w:shd w:val="clear" w:color="auto" w:fill="0D1117"/>
        </w:rPr>
        <w:t>, </w:t>
      </w:r>
      <w:r w:rsidRPr="006C4DC9">
        <w:rPr>
          <w:rStyle w:val="HTMLCode"/>
          <w:rFonts w:ascii="Consolas" w:eastAsiaTheme="minorHAnsi" w:hAnsi="Consolas"/>
          <w:highlight w:val="yellow"/>
        </w:rPr>
        <w:t>medium</w:t>
      </w:r>
      <w:r w:rsidRPr="006C4DC9">
        <w:rPr>
          <w:rFonts w:ascii="Segoe UI" w:hAnsi="Segoe UI" w:cs="Segoe UI"/>
          <w:highlight w:val="yellow"/>
          <w:shd w:val="clear" w:color="auto" w:fill="0D1117"/>
        </w:rPr>
        <w:t>, or </w:t>
      </w:r>
      <w:r w:rsidRPr="006C4DC9">
        <w:rPr>
          <w:rStyle w:val="HTMLCode"/>
          <w:rFonts w:ascii="Consolas" w:eastAsiaTheme="minorHAnsi" w:hAnsi="Consolas"/>
          <w:highlight w:val="yellow"/>
        </w:rPr>
        <w:t>high</w:t>
      </w:r>
      <w:r w:rsidRPr="006C4DC9">
        <w:rPr>
          <w:rFonts w:ascii="Segoe UI" w:hAnsi="Segoe UI" w:cs="Segoe UI"/>
          <w:highlight w:val="yellow"/>
          <w:shd w:val="clear" w:color="auto" w:fill="0D1117"/>
        </w:rPr>
        <w:t>.’</w:t>
      </w:r>
    </w:p>
    <w:p w14:paraId="7044D1A2" w14:textId="499246E4" w:rsidR="006C4DC9" w:rsidRDefault="006C4DC9">
      <w:pPr>
        <w:rPr>
          <w:rFonts w:ascii="Segoe UI" w:hAnsi="Segoe UI" w:cs="Segoe UI"/>
          <w:color w:val="C9D1D9"/>
          <w:shd w:val="clear" w:color="auto" w:fill="161B22"/>
        </w:rPr>
      </w:pPr>
      <w:proofErr w:type="spellStart"/>
      <w:r w:rsidRPr="006C4DC9">
        <w:rPr>
          <w:rFonts w:ascii="Segoe UI" w:hAnsi="Segoe UI" w:cs="Segoe UI"/>
          <w:color w:val="000000" w:themeColor="text1"/>
          <w:highlight w:val="yellow"/>
          <w:shd w:val="clear" w:color="auto" w:fill="161B22"/>
        </w:rPr>
        <w:t>remediationAction</w:t>
      </w:r>
      <w:proofErr w:type="spellEnd"/>
      <w:r w:rsidRPr="006C4DC9">
        <w:rPr>
          <w:rFonts w:ascii="Segoe UI" w:hAnsi="Segoe UI" w:cs="Segoe UI"/>
          <w:color w:val="000000" w:themeColor="text1"/>
          <w:highlight w:val="yellow"/>
          <w:shd w:val="clear" w:color="auto" w:fill="161B22"/>
        </w:rPr>
        <w:t>:</w:t>
      </w:r>
      <w:r>
        <w:rPr>
          <w:rFonts w:ascii="Segoe UI" w:hAnsi="Segoe UI" w:cs="Segoe UI"/>
          <w:color w:val="C9D1D9"/>
          <w:shd w:val="clear" w:color="auto" w:fill="161B22"/>
        </w:rPr>
        <w:t xml:space="preserve">   Required: </w:t>
      </w:r>
      <w:r w:rsidRPr="00372770">
        <w:rPr>
          <w:rStyle w:val="HTMLCode"/>
          <w:rFonts w:ascii="Consolas" w:eastAsiaTheme="minorHAnsi" w:hAnsi="Consolas"/>
          <w:color w:val="000000" w:themeColor="text1"/>
          <w:highlight w:val="yellow"/>
        </w:rPr>
        <w:t>inform</w:t>
      </w:r>
      <w:r w:rsidRPr="006C4DC9">
        <w:rPr>
          <w:rFonts w:ascii="Segoe UI" w:hAnsi="Segoe UI" w:cs="Segoe UI"/>
          <w:color w:val="000000" w:themeColor="text1"/>
          <w:shd w:val="clear" w:color="auto" w:fill="161B22"/>
        </w:rPr>
        <w:t> or </w:t>
      </w:r>
      <w:r w:rsidRPr="00372770">
        <w:rPr>
          <w:rStyle w:val="HTMLCode"/>
          <w:rFonts w:ascii="Consolas" w:eastAsiaTheme="minorHAnsi" w:hAnsi="Consolas"/>
          <w:color w:val="000000" w:themeColor="text1"/>
          <w:highlight w:val="yellow"/>
        </w:rPr>
        <w:t>enforce</w:t>
      </w:r>
      <w:r w:rsidRPr="006C4DC9">
        <w:rPr>
          <w:rFonts w:ascii="Segoe UI" w:hAnsi="Segoe UI" w:cs="Segoe UI"/>
          <w:color w:val="000000" w:themeColor="text1"/>
          <w:shd w:val="clear" w:color="auto" w:fill="161B22"/>
        </w:rPr>
        <w:t xml:space="preserve">. </w:t>
      </w:r>
      <w:r>
        <w:rPr>
          <w:rFonts w:ascii="Segoe UI" w:hAnsi="Segoe UI" w:cs="Segoe UI"/>
          <w:color w:val="C9D1D9"/>
          <w:shd w:val="clear" w:color="auto" w:fill="161B22"/>
        </w:rPr>
        <w:t xml:space="preserve">Determines what actions the controller will take if the actual state of the object-templates does not match what is desired. </w:t>
      </w:r>
    </w:p>
    <w:p w14:paraId="0BB66FD3" w14:textId="70ECA0B4" w:rsidR="006C4DC9" w:rsidRDefault="006C4DC9">
      <w:pPr>
        <w:rPr>
          <w:rFonts w:ascii="Segoe UI" w:hAnsi="Segoe UI" w:cs="Segoe UI"/>
          <w:color w:val="C9D1D9"/>
          <w:shd w:val="clear" w:color="auto" w:fill="161B22"/>
        </w:rPr>
      </w:pPr>
    </w:p>
    <w:p w14:paraId="40DE1C4A" w14:textId="48E98365" w:rsidR="006C4DC9" w:rsidRDefault="006C4DC9">
      <w:pPr>
        <w:rPr>
          <w:rFonts w:ascii="Segoe UI" w:hAnsi="Segoe UI" w:cs="Segoe UI"/>
          <w:color w:val="C9D1D9"/>
          <w:shd w:val="clear" w:color="auto" w:fill="0D1117"/>
        </w:rPr>
      </w:pPr>
      <w:proofErr w:type="spellStart"/>
      <w:r w:rsidRPr="006C4DC9">
        <w:rPr>
          <w:rFonts w:ascii="Segoe UI" w:hAnsi="Segoe UI" w:cs="Segoe UI"/>
          <w:color w:val="000000" w:themeColor="text1"/>
          <w:highlight w:val="yellow"/>
          <w:shd w:val="clear" w:color="auto" w:fill="0D1117"/>
        </w:rPr>
        <w:t>namespaceSelector</w:t>
      </w:r>
      <w:proofErr w:type="spellEnd"/>
      <w:r>
        <w:rPr>
          <w:rFonts w:ascii="Segoe UI" w:hAnsi="Segoe UI" w:cs="Segoe UI"/>
          <w:color w:val="C9D1D9"/>
          <w:shd w:val="clear" w:color="auto" w:fill="0D1117"/>
        </w:rPr>
        <w:t>:  Optional: an object with </w:t>
      </w:r>
      <w:r w:rsidRPr="006C4DC9">
        <w:rPr>
          <w:rStyle w:val="HTMLCode"/>
          <w:rFonts w:ascii="Consolas" w:eastAsiaTheme="minorHAnsi" w:hAnsi="Consolas"/>
          <w:color w:val="000000" w:themeColor="text1"/>
        </w:rPr>
        <w:t>include</w:t>
      </w:r>
      <w:r w:rsidRPr="006C4DC9">
        <w:rPr>
          <w:rFonts w:ascii="Segoe UI" w:hAnsi="Segoe UI" w:cs="Segoe UI"/>
          <w:color w:val="000000" w:themeColor="text1"/>
          <w:shd w:val="clear" w:color="auto" w:fill="0D1117"/>
        </w:rPr>
        <w:t> and </w:t>
      </w:r>
      <w:r w:rsidRPr="006C4DC9">
        <w:rPr>
          <w:rStyle w:val="HTMLCode"/>
          <w:rFonts w:ascii="Consolas" w:eastAsiaTheme="minorHAnsi" w:hAnsi="Consolas"/>
          <w:color w:val="000000" w:themeColor="text1"/>
        </w:rPr>
        <w:t>exclude</w:t>
      </w:r>
      <w:r w:rsidRPr="006C4DC9">
        <w:rPr>
          <w:rFonts w:ascii="Segoe UI" w:hAnsi="Segoe UI" w:cs="Segoe UI"/>
          <w:color w:val="000000" w:themeColor="text1"/>
          <w:shd w:val="clear" w:color="auto" w:fill="0D1117"/>
        </w:rPr>
        <w:t> </w:t>
      </w:r>
      <w:r>
        <w:rPr>
          <w:rFonts w:ascii="Segoe UI" w:hAnsi="Segoe UI" w:cs="Segoe UI"/>
          <w:color w:val="C9D1D9"/>
          <w:shd w:val="clear" w:color="auto" w:fill="0D1117"/>
        </w:rPr>
        <w:t xml:space="preserve">lists, specifying where the controller will look for the actual state of the object-templates, if the object is </w:t>
      </w:r>
      <w:proofErr w:type="spellStart"/>
      <w:r>
        <w:rPr>
          <w:rFonts w:ascii="Segoe UI" w:hAnsi="Segoe UI" w:cs="Segoe UI"/>
          <w:color w:val="C9D1D9"/>
          <w:shd w:val="clear" w:color="auto" w:fill="0D1117"/>
        </w:rPr>
        <w:t>namespaced</w:t>
      </w:r>
      <w:proofErr w:type="spellEnd"/>
      <w:r>
        <w:rPr>
          <w:rFonts w:ascii="Segoe UI" w:hAnsi="Segoe UI" w:cs="Segoe UI"/>
          <w:color w:val="C9D1D9"/>
          <w:shd w:val="clear" w:color="auto" w:fill="0D1117"/>
        </w:rPr>
        <w:t xml:space="preserve"> and not already specified in the object.</w:t>
      </w:r>
    </w:p>
    <w:p w14:paraId="41629D7F" w14:textId="7F40E8E0" w:rsidR="006C4DC9" w:rsidRDefault="006C4DC9">
      <w:pPr>
        <w:rPr>
          <w:rFonts w:ascii="Segoe UI" w:hAnsi="Segoe UI" w:cs="Segoe UI"/>
          <w:color w:val="C9D1D9"/>
          <w:shd w:val="clear" w:color="auto" w:fill="0D1117"/>
        </w:rPr>
      </w:pPr>
    </w:p>
    <w:p w14:paraId="7832CE1C" w14:textId="4EFB9302" w:rsidR="006C4DC9" w:rsidRDefault="006C4DC9">
      <w:pPr>
        <w:rPr>
          <w:rFonts w:ascii="Segoe UI" w:hAnsi="Segoe UI" w:cs="Segoe UI"/>
          <w:color w:val="C9D1D9"/>
          <w:shd w:val="clear" w:color="auto" w:fill="161B22"/>
        </w:rPr>
      </w:pPr>
      <w:r w:rsidRPr="00372770">
        <w:rPr>
          <w:rFonts w:ascii="Segoe UI" w:hAnsi="Segoe UI" w:cs="Segoe UI"/>
          <w:color w:val="000000" w:themeColor="text1"/>
          <w:highlight w:val="yellow"/>
          <w:shd w:val="clear" w:color="auto" w:fill="161B22"/>
        </w:rPr>
        <w:t>object-templates</w:t>
      </w:r>
      <w:r>
        <w:rPr>
          <w:rFonts w:ascii="Segoe UI" w:hAnsi="Segoe UI" w:cs="Segoe UI"/>
          <w:color w:val="C9D1D9"/>
          <w:shd w:val="clear" w:color="auto" w:fill="161B22"/>
        </w:rPr>
        <w:t xml:space="preserve">: </w:t>
      </w:r>
      <w:r w:rsidR="00372770">
        <w:rPr>
          <w:rFonts w:ascii="Segoe UI" w:hAnsi="Segoe UI" w:cs="Segoe UI"/>
          <w:color w:val="C9D1D9"/>
          <w:shd w:val="clear" w:color="auto" w:fill="161B22"/>
        </w:rPr>
        <w:t xml:space="preserve"> Required: A list of Kubernetes objects that will be checked on the cluster.</w:t>
      </w:r>
    </w:p>
    <w:p w14:paraId="2443924A" w14:textId="4F4FDD33" w:rsidR="00372770" w:rsidRDefault="00372770">
      <w:pPr>
        <w:rPr>
          <w:rFonts w:ascii="Segoe UI" w:hAnsi="Segoe UI" w:cs="Segoe UI"/>
          <w:color w:val="C9D1D9"/>
          <w:shd w:val="clear" w:color="auto" w:fill="161B22"/>
        </w:rPr>
      </w:pPr>
    </w:p>
    <w:p w14:paraId="3BB3C9B2" w14:textId="77777777" w:rsidR="00372770" w:rsidRDefault="00372770">
      <w:pPr>
        <w:rPr>
          <w:rFonts w:ascii="Segoe UI" w:hAnsi="Segoe UI" w:cs="Segoe UI"/>
          <w:color w:val="C9D1D9"/>
          <w:shd w:val="clear" w:color="auto" w:fill="161B22"/>
        </w:rPr>
      </w:pPr>
    </w:p>
    <w:p w14:paraId="1DA53953" w14:textId="758D0955" w:rsidR="00372770" w:rsidRDefault="00372770">
      <w:pPr>
        <w:rPr>
          <w:rFonts w:ascii="Segoe UI" w:hAnsi="Segoe UI" w:cs="Segoe UI"/>
          <w:color w:val="000000" w:themeColor="text1"/>
          <w:shd w:val="clear" w:color="auto" w:fill="0D1117"/>
        </w:rPr>
      </w:pPr>
      <w:r w:rsidRPr="00372770">
        <w:rPr>
          <w:rFonts w:ascii="Segoe UI" w:hAnsi="Segoe UI" w:cs="Segoe UI"/>
          <w:color w:val="000000" w:themeColor="text1"/>
          <w:highlight w:val="green"/>
          <w:shd w:val="clear" w:color="auto" w:fill="0D1117"/>
        </w:rPr>
        <w:t>Additionally, each item in the </w:t>
      </w:r>
      <w:r w:rsidRPr="00372770">
        <w:rPr>
          <w:rStyle w:val="HTMLCode"/>
          <w:rFonts w:ascii="Consolas" w:eastAsiaTheme="minorHAnsi" w:hAnsi="Consolas"/>
          <w:b/>
          <w:bCs/>
          <w:color w:val="000000" w:themeColor="text1"/>
          <w:highlight w:val="green"/>
        </w:rPr>
        <w:t>object-templates</w:t>
      </w:r>
      <w:r w:rsidRPr="00372770">
        <w:rPr>
          <w:rFonts w:ascii="Segoe UI" w:hAnsi="Segoe UI" w:cs="Segoe UI"/>
          <w:color w:val="000000" w:themeColor="text1"/>
          <w:highlight w:val="green"/>
          <w:shd w:val="clear" w:color="auto" w:fill="0D1117"/>
        </w:rPr>
        <w:t> includes these fields:</w:t>
      </w:r>
    </w:p>
    <w:p w14:paraId="3EABE768" w14:textId="63D95F6A" w:rsidR="00372770" w:rsidRDefault="00372770">
      <w:pPr>
        <w:rPr>
          <w:rFonts w:ascii="Segoe UI" w:hAnsi="Segoe UI" w:cs="Segoe UI"/>
          <w:color w:val="000000" w:themeColor="text1"/>
          <w:shd w:val="clear" w:color="auto" w:fill="0D1117"/>
        </w:rPr>
      </w:pPr>
    </w:p>
    <w:p w14:paraId="252E4F29" w14:textId="498FE81B" w:rsidR="00372770" w:rsidRDefault="00372770">
      <w:pPr>
        <w:rPr>
          <w:rFonts w:ascii="Segoe UI" w:hAnsi="Segoe UI" w:cs="Segoe UI"/>
          <w:shd w:val="clear" w:color="auto" w:fill="0D1117"/>
        </w:rPr>
      </w:pPr>
      <w:proofErr w:type="spellStart"/>
      <w:r w:rsidRPr="00372770">
        <w:rPr>
          <w:rFonts w:ascii="Segoe UI" w:hAnsi="Segoe UI" w:cs="Segoe UI"/>
          <w:color w:val="000000" w:themeColor="text1"/>
          <w:highlight w:val="yellow"/>
          <w:shd w:val="clear" w:color="auto" w:fill="0D1117"/>
        </w:rPr>
        <w:t>complianceType</w:t>
      </w:r>
      <w:proofErr w:type="spellEnd"/>
      <w:r w:rsidRPr="00372770">
        <w:rPr>
          <w:rFonts w:ascii="Segoe UI" w:hAnsi="Segoe UI" w:cs="Segoe UI"/>
          <w:shd w:val="clear" w:color="auto" w:fill="0D1117"/>
        </w:rPr>
        <w:t>:    Required: </w:t>
      </w:r>
      <w:proofErr w:type="spellStart"/>
      <w:r w:rsidRPr="00372770">
        <w:rPr>
          <w:rStyle w:val="HTMLCode"/>
          <w:rFonts w:ascii="Consolas" w:eastAsiaTheme="minorHAnsi" w:hAnsi="Consolas"/>
        </w:rPr>
        <w:t>musthave</w:t>
      </w:r>
      <w:proofErr w:type="spellEnd"/>
      <w:r w:rsidRPr="00372770">
        <w:rPr>
          <w:rFonts w:ascii="Segoe UI" w:hAnsi="Segoe UI" w:cs="Segoe UI"/>
          <w:shd w:val="clear" w:color="auto" w:fill="0D1117"/>
        </w:rPr>
        <w:t>, </w:t>
      </w:r>
      <w:proofErr w:type="spellStart"/>
      <w:r w:rsidRPr="00372770">
        <w:rPr>
          <w:rStyle w:val="HTMLCode"/>
          <w:rFonts w:ascii="Consolas" w:eastAsiaTheme="minorHAnsi" w:hAnsi="Consolas"/>
        </w:rPr>
        <w:t>mustnothave</w:t>
      </w:r>
      <w:proofErr w:type="spellEnd"/>
      <w:r w:rsidRPr="00372770">
        <w:rPr>
          <w:rFonts w:ascii="Segoe UI" w:hAnsi="Segoe UI" w:cs="Segoe UI"/>
          <w:shd w:val="clear" w:color="auto" w:fill="0D1117"/>
        </w:rPr>
        <w:t> or </w:t>
      </w:r>
      <w:proofErr w:type="spellStart"/>
      <w:r w:rsidRPr="00372770">
        <w:rPr>
          <w:rStyle w:val="HTMLCode"/>
          <w:rFonts w:ascii="Consolas" w:eastAsiaTheme="minorHAnsi" w:hAnsi="Consolas"/>
        </w:rPr>
        <w:t>mustonlyhave</w:t>
      </w:r>
      <w:proofErr w:type="spellEnd"/>
      <w:r w:rsidRPr="00372770">
        <w:rPr>
          <w:rFonts w:ascii="Segoe UI" w:hAnsi="Segoe UI" w:cs="Segoe UI"/>
          <w:shd w:val="clear" w:color="auto" w:fill="0D1117"/>
        </w:rPr>
        <w:t>. Determines how to decide if the cluster is compliant with the policy.</w:t>
      </w:r>
    </w:p>
    <w:p w14:paraId="30C81F7D" w14:textId="086CC36C" w:rsidR="00372770" w:rsidRDefault="00372770">
      <w:pPr>
        <w:rPr>
          <w:rFonts w:ascii="Segoe UI" w:hAnsi="Segoe UI" w:cs="Segoe UI"/>
          <w:shd w:val="clear" w:color="auto" w:fill="0D1117"/>
        </w:rPr>
      </w:pPr>
    </w:p>
    <w:p w14:paraId="4F91C4E0" w14:textId="2E355900" w:rsidR="00372770" w:rsidRDefault="00372770">
      <w:pPr>
        <w:rPr>
          <w:rFonts w:ascii="Segoe UI" w:hAnsi="Segoe UI" w:cs="Segoe UI"/>
          <w:color w:val="C9D1D9"/>
          <w:shd w:val="clear" w:color="auto" w:fill="161B22"/>
        </w:rPr>
      </w:pPr>
      <w:proofErr w:type="spellStart"/>
      <w:r w:rsidRPr="00372770">
        <w:rPr>
          <w:rFonts w:ascii="Segoe UI" w:hAnsi="Segoe UI" w:cs="Segoe UI"/>
          <w:color w:val="000000" w:themeColor="text1"/>
          <w:highlight w:val="yellow"/>
          <w:shd w:val="clear" w:color="auto" w:fill="161B22"/>
        </w:rPr>
        <w:t>objectDefinition</w:t>
      </w:r>
      <w:proofErr w:type="spellEnd"/>
      <w:r w:rsidRPr="00372770">
        <w:rPr>
          <w:rFonts w:ascii="Segoe UI" w:hAnsi="Segoe UI" w:cs="Segoe UI"/>
          <w:color w:val="000000" w:themeColor="text1"/>
          <w:highlight w:val="yellow"/>
          <w:shd w:val="clear" w:color="auto" w:fill="161B22"/>
        </w:rPr>
        <w:t>:</w:t>
      </w:r>
      <w:r>
        <w:rPr>
          <w:rFonts w:ascii="Segoe UI" w:hAnsi="Segoe UI" w:cs="Segoe UI"/>
          <w:color w:val="000000" w:themeColor="text1"/>
          <w:shd w:val="clear" w:color="auto" w:fill="161B22"/>
        </w:rPr>
        <w:t xml:space="preserve"> </w:t>
      </w:r>
      <w:r>
        <w:rPr>
          <w:rFonts w:ascii="Segoe UI" w:hAnsi="Segoe UI" w:cs="Segoe UI"/>
          <w:color w:val="C9D1D9"/>
          <w:shd w:val="clear" w:color="auto" w:fill="161B22"/>
        </w:rPr>
        <w:t>Required: A Kubernetes object which must (or must not) match an object on the cluster in order to comply with this policy.</w:t>
      </w:r>
    </w:p>
    <w:p w14:paraId="4FA42147" w14:textId="669D772F" w:rsidR="0019645E" w:rsidRDefault="0019645E">
      <w:pPr>
        <w:rPr>
          <w:rFonts w:ascii="Segoe UI" w:hAnsi="Segoe UI" w:cs="Segoe UI"/>
          <w:color w:val="C9D1D9"/>
          <w:shd w:val="clear" w:color="auto" w:fill="161B22"/>
        </w:rPr>
      </w:pPr>
    </w:p>
    <w:p w14:paraId="2AB83799" w14:textId="77777777" w:rsidR="0019645E" w:rsidRDefault="0019645E" w:rsidP="0019645E">
      <w:pPr>
        <w:pStyle w:val="Heading3"/>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lastRenderedPageBreak/>
        <w:t>Templating</w:t>
      </w:r>
    </w:p>
    <w:p w14:paraId="41F23079" w14:textId="639B17A5" w:rsidR="0019645E" w:rsidRDefault="0019645E">
      <w:pPr>
        <w:rPr>
          <w:rFonts w:ascii="Segoe UI" w:hAnsi="Segoe UI" w:cs="Segoe UI"/>
          <w:color w:val="C9D1D9"/>
          <w:shd w:val="clear" w:color="auto" w:fill="0D1117"/>
        </w:rPr>
      </w:pPr>
      <w:r>
        <w:rPr>
          <w:rFonts w:ascii="Segoe UI" w:hAnsi="Segoe UI" w:cs="Segoe UI"/>
          <w:color w:val="C9D1D9"/>
          <w:shd w:val="clear" w:color="auto" w:fill="0D1117"/>
        </w:rPr>
        <w:t>Configuration Policies supports inclusion of </w:t>
      </w:r>
      <w:hyperlink r:id="rId16" w:history="1">
        <w:r>
          <w:rPr>
            <w:rStyle w:val="Hyperlink"/>
            <w:rFonts w:ascii="Segoe UI" w:hAnsi="Segoe UI" w:cs="Segoe UI"/>
            <w:shd w:val="clear" w:color="auto" w:fill="0D1117"/>
          </w:rPr>
          <w:t>Golang text templates</w:t>
        </w:r>
      </w:hyperlink>
      <w:r>
        <w:rPr>
          <w:rFonts w:ascii="Segoe UI" w:hAnsi="Segoe UI" w:cs="Segoe UI"/>
          <w:color w:val="C9D1D9"/>
          <w:shd w:val="clear" w:color="auto" w:fill="0D1117"/>
        </w:rPr>
        <w:t xml:space="preserve"> in </w:t>
      </w:r>
      <w:proofErr w:type="spellStart"/>
      <w:r>
        <w:rPr>
          <w:rFonts w:ascii="Segoe UI" w:hAnsi="Segoe UI" w:cs="Segoe UI"/>
          <w:color w:val="C9D1D9"/>
          <w:shd w:val="clear" w:color="auto" w:fill="0D1117"/>
        </w:rPr>
        <w:t>ObjectDefinitions</w:t>
      </w:r>
      <w:proofErr w:type="spellEnd"/>
      <w:r>
        <w:rPr>
          <w:rFonts w:ascii="Segoe UI" w:hAnsi="Segoe UI" w:cs="Segoe UI"/>
          <w:color w:val="C9D1D9"/>
          <w:shd w:val="clear" w:color="auto" w:fill="0D1117"/>
        </w:rPr>
        <w:t xml:space="preserve">. These templates are resolved at runtime on the target cluster using configuration local to that cluster giving the user the ability to define policies customized to the target cluster. Following custom template functions are available to allow referencing </w:t>
      </w:r>
      <w:proofErr w:type="spellStart"/>
      <w:r>
        <w:rPr>
          <w:rFonts w:ascii="Segoe UI" w:hAnsi="Segoe UI" w:cs="Segoe UI"/>
          <w:color w:val="C9D1D9"/>
          <w:shd w:val="clear" w:color="auto" w:fill="0D1117"/>
        </w:rPr>
        <w:t>kube</w:t>
      </w:r>
      <w:proofErr w:type="spellEnd"/>
      <w:r>
        <w:rPr>
          <w:rFonts w:ascii="Segoe UI" w:hAnsi="Segoe UI" w:cs="Segoe UI"/>
          <w:color w:val="C9D1D9"/>
          <w:shd w:val="clear" w:color="auto" w:fill="0D1117"/>
        </w:rPr>
        <w:t>-resources on the target cluster.</w:t>
      </w:r>
    </w:p>
    <w:p w14:paraId="0D9ACBEB" w14:textId="77777777" w:rsidR="0019645E" w:rsidRPr="0019645E" w:rsidRDefault="0019645E" w:rsidP="0019645E">
      <w:pPr>
        <w:numPr>
          <w:ilvl w:val="0"/>
          <w:numId w:val="1"/>
        </w:numPr>
        <w:shd w:val="clear" w:color="auto" w:fill="0D1117"/>
        <w:spacing w:beforeAutospacing="1" w:after="0" w:afterAutospacing="1" w:line="240" w:lineRule="auto"/>
        <w:rPr>
          <w:rFonts w:ascii="Segoe UI" w:eastAsia="Times New Roman" w:hAnsi="Segoe UI" w:cs="Segoe UI"/>
          <w:color w:val="C9D1D9"/>
          <w:sz w:val="24"/>
          <w:szCs w:val="24"/>
          <w:lang w:eastAsia="en-IN"/>
        </w:rPr>
      </w:pPr>
      <w:proofErr w:type="spellStart"/>
      <w:r w:rsidRPr="0019645E">
        <w:rPr>
          <w:rFonts w:ascii="Consolas" w:eastAsia="Times New Roman" w:hAnsi="Consolas" w:cs="Courier New"/>
          <w:color w:val="C9D1D9"/>
          <w:sz w:val="20"/>
          <w:szCs w:val="20"/>
          <w:lang w:eastAsia="en-IN"/>
        </w:rPr>
        <w:t>fromSecret</w:t>
      </w:r>
      <w:proofErr w:type="spellEnd"/>
      <w:r w:rsidRPr="0019645E">
        <w:rPr>
          <w:rFonts w:ascii="Segoe UI" w:eastAsia="Times New Roman" w:hAnsi="Segoe UI" w:cs="Segoe UI"/>
          <w:color w:val="C9D1D9"/>
          <w:sz w:val="24"/>
          <w:szCs w:val="24"/>
          <w:lang w:eastAsia="en-IN"/>
        </w:rPr>
        <w:t> - returns the value of the specified data key in the Secret resource</w:t>
      </w:r>
    </w:p>
    <w:p w14:paraId="068DBBFC" w14:textId="77777777" w:rsidR="0019645E" w:rsidRPr="0019645E" w:rsidRDefault="0019645E" w:rsidP="0019645E">
      <w:pPr>
        <w:numPr>
          <w:ilvl w:val="0"/>
          <w:numId w:val="1"/>
        </w:numPr>
        <w:shd w:val="clear" w:color="auto" w:fill="0D1117"/>
        <w:spacing w:after="0" w:afterAutospacing="1" w:line="240" w:lineRule="auto"/>
        <w:rPr>
          <w:rFonts w:ascii="Segoe UI" w:eastAsia="Times New Roman" w:hAnsi="Segoe UI" w:cs="Segoe UI"/>
          <w:color w:val="C9D1D9"/>
          <w:sz w:val="24"/>
          <w:szCs w:val="24"/>
          <w:lang w:eastAsia="en-IN"/>
        </w:rPr>
      </w:pPr>
      <w:proofErr w:type="spellStart"/>
      <w:r w:rsidRPr="0019645E">
        <w:rPr>
          <w:rFonts w:ascii="Consolas" w:eastAsia="Times New Roman" w:hAnsi="Consolas" w:cs="Courier New"/>
          <w:color w:val="C9D1D9"/>
          <w:sz w:val="20"/>
          <w:szCs w:val="20"/>
          <w:lang w:eastAsia="en-IN"/>
        </w:rPr>
        <w:t>fromConfigMap</w:t>
      </w:r>
      <w:proofErr w:type="spellEnd"/>
      <w:r w:rsidRPr="0019645E">
        <w:rPr>
          <w:rFonts w:ascii="Segoe UI" w:eastAsia="Times New Roman" w:hAnsi="Segoe UI" w:cs="Segoe UI"/>
          <w:color w:val="C9D1D9"/>
          <w:sz w:val="24"/>
          <w:szCs w:val="24"/>
          <w:lang w:eastAsia="en-IN"/>
        </w:rPr>
        <w:t xml:space="preserve"> - returns the values of the specified data key in the </w:t>
      </w:r>
      <w:proofErr w:type="spellStart"/>
      <w:r w:rsidRPr="0019645E">
        <w:rPr>
          <w:rFonts w:ascii="Segoe UI" w:eastAsia="Times New Roman" w:hAnsi="Segoe UI" w:cs="Segoe UI"/>
          <w:color w:val="C9D1D9"/>
          <w:sz w:val="24"/>
          <w:szCs w:val="24"/>
          <w:lang w:eastAsia="en-IN"/>
        </w:rPr>
        <w:t>ConfigMap</w:t>
      </w:r>
      <w:proofErr w:type="spellEnd"/>
      <w:r w:rsidRPr="0019645E">
        <w:rPr>
          <w:rFonts w:ascii="Segoe UI" w:eastAsia="Times New Roman" w:hAnsi="Segoe UI" w:cs="Segoe UI"/>
          <w:color w:val="C9D1D9"/>
          <w:sz w:val="24"/>
          <w:szCs w:val="24"/>
          <w:lang w:eastAsia="en-IN"/>
        </w:rPr>
        <w:t xml:space="preserve"> resource.</w:t>
      </w:r>
    </w:p>
    <w:p w14:paraId="06715C36" w14:textId="77777777" w:rsidR="0019645E" w:rsidRPr="0019645E" w:rsidRDefault="0019645E" w:rsidP="0019645E">
      <w:pPr>
        <w:numPr>
          <w:ilvl w:val="0"/>
          <w:numId w:val="1"/>
        </w:numPr>
        <w:shd w:val="clear" w:color="auto" w:fill="0D1117"/>
        <w:spacing w:after="0" w:afterAutospacing="1" w:line="240" w:lineRule="auto"/>
        <w:rPr>
          <w:rFonts w:ascii="Segoe UI" w:eastAsia="Times New Roman" w:hAnsi="Segoe UI" w:cs="Segoe UI"/>
          <w:color w:val="C9D1D9"/>
          <w:sz w:val="24"/>
          <w:szCs w:val="24"/>
          <w:lang w:eastAsia="en-IN"/>
        </w:rPr>
      </w:pPr>
      <w:proofErr w:type="spellStart"/>
      <w:r w:rsidRPr="0019645E">
        <w:rPr>
          <w:rFonts w:ascii="Consolas" w:eastAsia="Times New Roman" w:hAnsi="Consolas" w:cs="Courier New"/>
          <w:color w:val="C9D1D9"/>
          <w:sz w:val="20"/>
          <w:szCs w:val="20"/>
          <w:lang w:eastAsia="en-IN"/>
        </w:rPr>
        <w:t>fromClusterClaim</w:t>
      </w:r>
      <w:proofErr w:type="spellEnd"/>
      <w:r w:rsidRPr="0019645E">
        <w:rPr>
          <w:rFonts w:ascii="Segoe UI" w:eastAsia="Times New Roman" w:hAnsi="Segoe UI" w:cs="Segoe UI"/>
          <w:color w:val="C9D1D9"/>
          <w:sz w:val="24"/>
          <w:szCs w:val="24"/>
          <w:lang w:eastAsia="en-IN"/>
        </w:rPr>
        <w:t xml:space="preserve"> - returns the value of </w:t>
      </w:r>
      <w:proofErr w:type="spellStart"/>
      <w:r w:rsidRPr="0019645E">
        <w:rPr>
          <w:rFonts w:ascii="Segoe UI" w:eastAsia="Times New Roman" w:hAnsi="Segoe UI" w:cs="Segoe UI"/>
          <w:color w:val="C9D1D9"/>
          <w:sz w:val="24"/>
          <w:szCs w:val="24"/>
          <w:lang w:eastAsia="en-IN"/>
        </w:rPr>
        <w:t>Spec.Value</w:t>
      </w:r>
      <w:proofErr w:type="spellEnd"/>
      <w:r w:rsidRPr="0019645E">
        <w:rPr>
          <w:rFonts w:ascii="Segoe UI" w:eastAsia="Times New Roman" w:hAnsi="Segoe UI" w:cs="Segoe UI"/>
          <w:color w:val="C9D1D9"/>
          <w:sz w:val="24"/>
          <w:szCs w:val="24"/>
          <w:lang w:eastAsia="en-IN"/>
        </w:rPr>
        <w:t xml:space="preserve"> field in the </w:t>
      </w:r>
      <w:proofErr w:type="spellStart"/>
      <w:r w:rsidRPr="0019645E">
        <w:rPr>
          <w:rFonts w:ascii="Segoe UI" w:eastAsia="Times New Roman" w:hAnsi="Segoe UI" w:cs="Segoe UI"/>
          <w:color w:val="C9D1D9"/>
          <w:sz w:val="24"/>
          <w:szCs w:val="24"/>
          <w:lang w:eastAsia="en-IN"/>
        </w:rPr>
        <w:t>ClusterClaim</w:t>
      </w:r>
      <w:proofErr w:type="spellEnd"/>
      <w:r w:rsidRPr="0019645E">
        <w:rPr>
          <w:rFonts w:ascii="Segoe UI" w:eastAsia="Times New Roman" w:hAnsi="Segoe UI" w:cs="Segoe UI"/>
          <w:color w:val="C9D1D9"/>
          <w:sz w:val="24"/>
          <w:szCs w:val="24"/>
          <w:lang w:eastAsia="en-IN"/>
        </w:rPr>
        <w:t xml:space="preserve"> resource.</w:t>
      </w:r>
    </w:p>
    <w:p w14:paraId="45EB36CB" w14:textId="77777777" w:rsidR="0019645E" w:rsidRPr="0019645E" w:rsidRDefault="0019645E" w:rsidP="0019645E">
      <w:pPr>
        <w:numPr>
          <w:ilvl w:val="0"/>
          <w:numId w:val="1"/>
        </w:numPr>
        <w:shd w:val="clear" w:color="auto" w:fill="0D1117"/>
        <w:spacing w:after="0" w:afterAutospacing="1" w:line="240" w:lineRule="auto"/>
        <w:rPr>
          <w:rFonts w:ascii="Segoe UI" w:eastAsia="Times New Roman" w:hAnsi="Segoe UI" w:cs="Segoe UI"/>
          <w:color w:val="C9D1D9"/>
          <w:sz w:val="24"/>
          <w:szCs w:val="24"/>
          <w:lang w:eastAsia="en-IN"/>
        </w:rPr>
      </w:pPr>
      <w:r w:rsidRPr="0019645E">
        <w:rPr>
          <w:rFonts w:ascii="Consolas" w:eastAsia="Times New Roman" w:hAnsi="Consolas" w:cs="Courier New"/>
          <w:color w:val="C9D1D9"/>
          <w:sz w:val="20"/>
          <w:szCs w:val="20"/>
          <w:lang w:eastAsia="en-IN"/>
        </w:rPr>
        <w:t>lookup</w:t>
      </w:r>
      <w:r w:rsidRPr="0019645E">
        <w:rPr>
          <w:rFonts w:ascii="Segoe UI" w:eastAsia="Times New Roman" w:hAnsi="Segoe UI" w:cs="Segoe UI"/>
          <w:color w:val="C9D1D9"/>
          <w:sz w:val="24"/>
          <w:szCs w:val="24"/>
          <w:lang w:eastAsia="en-IN"/>
        </w:rPr>
        <w:t xml:space="preserve"> - a generic lookup function to </w:t>
      </w:r>
      <w:proofErr w:type="spellStart"/>
      <w:r w:rsidRPr="0019645E">
        <w:rPr>
          <w:rFonts w:ascii="Segoe UI" w:eastAsia="Times New Roman" w:hAnsi="Segoe UI" w:cs="Segoe UI"/>
          <w:color w:val="C9D1D9"/>
          <w:sz w:val="24"/>
          <w:szCs w:val="24"/>
          <w:lang w:eastAsia="en-IN"/>
        </w:rPr>
        <w:t>retreive</w:t>
      </w:r>
      <w:proofErr w:type="spellEnd"/>
      <w:r w:rsidRPr="0019645E">
        <w:rPr>
          <w:rFonts w:ascii="Segoe UI" w:eastAsia="Times New Roman" w:hAnsi="Segoe UI" w:cs="Segoe UI"/>
          <w:color w:val="C9D1D9"/>
          <w:sz w:val="24"/>
          <w:szCs w:val="24"/>
          <w:lang w:eastAsia="en-IN"/>
        </w:rPr>
        <w:t xml:space="preserve"> any </w:t>
      </w:r>
      <w:proofErr w:type="spellStart"/>
      <w:r w:rsidRPr="0019645E">
        <w:rPr>
          <w:rFonts w:ascii="Segoe UI" w:eastAsia="Times New Roman" w:hAnsi="Segoe UI" w:cs="Segoe UI"/>
          <w:color w:val="C9D1D9"/>
          <w:sz w:val="24"/>
          <w:szCs w:val="24"/>
          <w:lang w:eastAsia="en-IN"/>
        </w:rPr>
        <w:t>kube</w:t>
      </w:r>
      <w:proofErr w:type="spellEnd"/>
      <w:r w:rsidRPr="0019645E">
        <w:rPr>
          <w:rFonts w:ascii="Segoe UI" w:eastAsia="Times New Roman" w:hAnsi="Segoe UI" w:cs="Segoe UI"/>
          <w:color w:val="C9D1D9"/>
          <w:sz w:val="24"/>
          <w:szCs w:val="24"/>
          <w:lang w:eastAsia="en-IN"/>
        </w:rPr>
        <w:t xml:space="preserve"> resource.</w:t>
      </w:r>
    </w:p>
    <w:p w14:paraId="4FE712BF" w14:textId="77777777" w:rsidR="0019645E" w:rsidRPr="00372770" w:rsidRDefault="0019645E">
      <w:pPr>
        <w:rPr>
          <w:rFonts w:ascii="Segoe UI" w:hAnsi="Segoe UI" w:cs="Segoe UI"/>
          <w:color w:val="000000" w:themeColor="text1"/>
          <w:shd w:val="clear" w:color="auto" w:fill="0D1117"/>
        </w:rPr>
      </w:pPr>
    </w:p>
    <w:p w14:paraId="3F661066" w14:textId="77777777" w:rsidR="00372770" w:rsidRPr="00372770" w:rsidRDefault="00372770">
      <w:pPr>
        <w:rPr>
          <w:rFonts w:ascii="Segoe UI" w:hAnsi="Segoe UI" w:cs="Segoe UI"/>
          <w:shd w:val="clear" w:color="auto" w:fill="0D1117"/>
        </w:rPr>
      </w:pPr>
    </w:p>
    <w:p w14:paraId="7D81BF18" w14:textId="077D9661" w:rsidR="00372770" w:rsidRDefault="00F71A82">
      <w:pPr>
        <w:rPr>
          <w:color w:val="000000" w:themeColor="text1"/>
        </w:rPr>
      </w:pPr>
      <w:r>
        <w:rPr>
          <w:color w:val="000000" w:themeColor="text1"/>
        </w:rPr>
        <w:t xml:space="preserve">placement binding </w:t>
      </w:r>
      <w:proofErr w:type="spellStart"/>
      <w:proofErr w:type="gramStart"/>
      <w:r>
        <w:rPr>
          <w:color w:val="000000" w:themeColor="text1"/>
        </w:rPr>
        <w:t>crd</w:t>
      </w:r>
      <w:proofErr w:type="spellEnd"/>
      <w:r>
        <w:rPr>
          <w:color w:val="000000" w:themeColor="text1"/>
        </w:rPr>
        <w:t xml:space="preserve"> :</w:t>
      </w:r>
      <w:proofErr w:type="gramEnd"/>
    </w:p>
    <w:p w14:paraId="77FEC9FF" w14:textId="7CF611FE" w:rsidR="00F71A82" w:rsidRDefault="006F4C75">
      <w:pPr>
        <w:rPr>
          <w:i/>
          <w:iCs/>
          <w:color w:val="000000" w:themeColor="text1"/>
        </w:rPr>
      </w:pPr>
      <w:hyperlink r:id="rId17" w:history="1">
        <w:r w:rsidRPr="00F066FD">
          <w:rPr>
            <w:rStyle w:val="Hyperlink"/>
            <w:i/>
            <w:iCs/>
          </w:rPr>
          <w:t>https://open-cluster-management.io/getting-started/core/cluster-manager</w:t>
        </w:r>
      </w:hyperlink>
    </w:p>
    <w:p w14:paraId="0ABBC61F" w14:textId="3CC82A7D" w:rsidR="006F4C75" w:rsidRDefault="00353BCD">
      <w:pPr>
        <w:rPr>
          <w:i/>
          <w:iCs/>
          <w:color w:val="000000" w:themeColor="text1"/>
        </w:rPr>
      </w:pPr>
      <w:hyperlink r:id="rId18" w:history="1">
        <w:r w:rsidRPr="00F066FD">
          <w:rPr>
            <w:rStyle w:val="Hyperlink"/>
            <w:i/>
            <w:iCs/>
          </w:rPr>
          <w:t>https://open-cluster-management.io/getting-started/integration/policy-framework</w:t>
        </w:r>
      </w:hyperlink>
    </w:p>
    <w:p w14:paraId="16A3DB3E" w14:textId="23B2097C" w:rsidR="00353BCD" w:rsidRDefault="00132520">
      <w:pPr>
        <w:rPr>
          <w:i/>
          <w:iCs/>
          <w:color w:val="000000" w:themeColor="text1"/>
        </w:rPr>
      </w:pPr>
      <w:proofErr w:type="spellStart"/>
      <w:r w:rsidRPr="00132520">
        <w:rPr>
          <w:i/>
          <w:iCs/>
          <w:color w:val="000000" w:themeColor="text1"/>
        </w:rPr>
        <w:t>kubectl</w:t>
      </w:r>
      <w:proofErr w:type="spellEnd"/>
      <w:r w:rsidRPr="00132520">
        <w:rPr>
          <w:i/>
          <w:iCs/>
          <w:color w:val="000000" w:themeColor="text1"/>
        </w:rPr>
        <w:t xml:space="preserve"> get policy -n default policy-pod -o </w:t>
      </w:r>
      <w:proofErr w:type="spellStart"/>
      <w:r w:rsidRPr="00132520">
        <w:rPr>
          <w:i/>
          <w:iCs/>
          <w:color w:val="000000" w:themeColor="text1"/>
        </w:rPr>
        <w:t>yaml</w:t>
      </w:r>
      <w:proofErr w:type="spellEnd"/>
    </w:p>
    <w:p w14:paraId="0022A61A" w14:textId="27769B4C" w:rsidR="00132520" w:rsidRDefault="00132520">
      <w:pPr>
        <w:rPr>
          <w:i/>
          <w:iCs/>
          <w:color w:val="000000" w:themeColor="text1"/>
        </w:rPr>
      </w:pPr>
      <w:proofErr w:type="spellStart"/>
      <w:r w:rsidRPr="00132520">
        <w:rPr>
          <w:i/>
          <w:iCs/>
          <w:color w:val="000000" w:themeColor="text1"/>
        </w:rPr>
        <w:t>kubectl</w:t>
      </w:r>
      <w:proofErr w:type="spellEnd"/>
      <w:r w:rsidRPr="00132520">
        <w:rPr>
          <w:i/>
          <w:iCs/>
          <w:color w:val="000000" w:themeColor="text1"/>
        </w:rPr>
        <w:t xml:space="preserve"> get policy</w:t>
      </w:r>
    </w:p>
    <w:p w14:paraId="0C308675" w14:textId="7A75A184" w:rsidR="00132520" w:rsidRDefault="00A673F0">
      <w:pPr>
        <w:rPr>
          <w:i/>
          <w:iCs/>
          <w:color w:val="000000" w:themeColor="text1"/>
        </w:rPr>
      </w:pPr>
      <w:hyperlink r:id="rId19" w:history="1">
        <w:r w:rsidRPr="00F066FD">
          <w:rPr>
            <w:rStyle w:val="Hyperlink"/>
            <w:i/>
            <w:iCs/>
          </w:rPr>
          <w:t>https://access.redhat.com/documentation/en-us/openshift_cluster_manager/2021-02/html/managing_clusters/assembly-what-is-ocm</w:t>
        </w:r>
      </w:hyperlink>
    </w:p>
    <w:p w14:paraId="3AB84ACC" w14:textId="61C6AF54" w:rsidR="00A673F0" w:rsidRDefault="00A673F0">
      <w:pPr>
        <w:rPr>
          <w:i/>
          <w:iCs/>
          <w:color w:val="000000" w:themeColor="text1"/>
        </w:rPr>
      </w:pPr>
      <w:hyperlink r:id="rId20" w:history="1">
        <w:r w:rsidRPr="00F066FD">
          <w:rPr>
            <w:rStyle w:val="Hyperlink"/>
            <w:i/>
            <w:iCs/>
          </w:rPr>
          <w:t>https://github.com/quay/container-security-operator/tree/master/deploy</w:t>
        </w:r>
      </w:hyperlink>
    </w:p>
    <w:p w14:paraId="7E0E0EB3" w14:textId="0640A6B2" w:rsidR="00A673F0" w:rsidRDefault="00A673F0">
      <w:pPr>
        <w:rPr>
          <w:i/>
          <w:iCs/>
          <w:color w:val="000000" w:themeColor="text1"/>
        </w:rPr>
      </w:pPr>
      <w:hyperlink r:id="rId21" w:history="1">
        <w:r w:rsidRPr="00F066FD">
          <w:rPr>
            <w:rStyle w:val="Hyperlink"/>
            <w:i/>
            <w:iCs/>
          </w:rPr>
          <w:t>https://github.com/quay/container-security-operator/tree/master/deploy</w:t>
        </w:r>
      </w:hyperlink>
    </w:p>
    <w:p w14:paraId="7FCCBFEB" w14:textId="016953F5" w:rsidR="00A673F0" w:rsidRDefault="00A673F0">
      <w:pPr>
        <w:rPr>
          <w:i/>
          <w:iCs/>
          <w:color w:val="000000" w:themeColor="text1"/>
        </w:rPr>
      </w:pPr>
      <w:hyperlink r:id="rId22" w:history="1">
        <w:r w:rsidRPr="00F066FD">
          <w:rPr>
            <w:rStyle w:val="Hyperlink"/>
            <w:i/>
            <w:iCs/>
          </w:rPr>
          <w:t>https://github.com/open-cluster-management/governance-policy-framework</w:t>
        </w:r>
      </w:hyperlink>
    </w:p>
    <w:p w14:paraId="5C79144C" w14:textId="3D4C887E" w:rsidR="00A673F0" w:rsidRDefault="00A673F0">
      <w:pPr>
        <w:rPr>
          <w:i/>
          <w:iCs/>
          <w:color w:val="000000" w:themeColor="text1"/>
        </w:rPr>
      </w:pPr>
      <w:hyperlink r:id="rId23" w:history="1">
        <w:r w:rsidRPr="00F066FD">
          <w:rPr>
            <w:rStyle w:val="Hyperlink"/>
            <w:i/>
            <w:iCs/>
          </w:rPr>
          <w:t>https://github.com/open-cluster-management/policy-collection/blob/main/stable/CM-Configuration-Management/policy-pod.yaml</w:t>
        </w:r>
      </w:hyperlink>
    </w:p>
    <w:p w14:paraId="3C1D1BD2" w14:textId="77777777" w:rsidR="00602474" w:rsidRDefault="00602474">
      <w:pPr>
        <w:rPr>
          <w:i/>
          <w:iCs/>
          <w:color w:val="000000" w:themeColor="text1"/>
        </w:rPr>
      </w:pPr>
    </w:p>
    <w:p w14:paraId="22107726" w14:textId="031C3C0D" w:rsidR="00602474" w:rsidRDefault="00602474">
      <w:pPr>
        <w:rPr>
          <w:i/>
          <w:iCs/>
          <w:color w:val="000000" w:themeColor="text1"/>
        </w:rPr>
      </w:pPr>
      <w:hyperlink r:id="rId24" w:history="1">
        <w:r w:rsidRPr="00F066FD">
          <w:rPr>
            <w:rStyle w:val="Hyperlink"/>
            <w:i/>
            <w:iCs/>
          </w:rPr>
          <w:t>https://github.com/open-cluster-management/config-policy-controller/tree/main/deploy</w:t>
        </w:r>
      </w:hyperlink>
    </w:p>
    <w:p w14:paraId="33D0B14B" w14:textId="7459F5FA" w:rsidR="00602474" w:rsidRDefault="00602474">
      <w:pPr>
        <w:rPr>
          <w:i/>
          <w:iCs/>
          <w:color w:val="000000" w:themeColor="text1"/>
        </w:rPr>
      </w:pPr>
      <w:hyperlink r:id="rId25" w:history="1">
        <w:r w:rsidRPr="00F066FD">
          <w:rPr>
            <w:rStyle w:val="Hyperlink"/>
            <w:i/>
            <w:iCs/>
          </w:rPr>
          <w:t>https://github.com/quay/container-security-operator/blob/master/deploy/imagemanifestvuln.crd.yaml</w:t>
        </w:r>
      </w:hyperlink>
    </w:p>
    <w:p w14:paraId="55005A3F" w14:textId="43C11D28" w:rsidR="00602474" w:rsidRDefault="00602474">
      <w:pPr>
        <w:rPr>
          <w:i/>
          <w:iCs/>
          <w:color w:val="000000" w:themeColor="text1"/>
        </w:rPr>
      </w:pPr>
      <w:hyperlink r:id="rId26" w:history="1">
        <w:r w:rsidRPr="00F066FD">
          <w:rPr>
            <w:rStyle w:val="Hyperlink"/>
            <w:i/>
            <w:iCs/>
          </w:rPr>
          <w:t>https://github.com/open-cluster-management/policy-collection/tree/main/stable</w:t>
        </w:r>
      </w:hyperlink>
    </w:p>
    <w:p w14:paraId="62886783" w14:textId="1F4DCAF7" w:rsidR="00602474" w:rsidRDefault="00602474">
      <w:pPr>
        <w:rPr>
          <w:i/>
          <w:iCs/>
          <w:color w:val="000000" w:themeColor="text1"/>
        </w:rPr>
      </w:pPr>
      <w:hyperlink r:id="rId27" w:history="1">
        <w:r w:rsidRPr="00F066FD">
          <w:rPr>
            <w:rStyle w:val="Hyperlink"/>
            <w:i/>
            <w:iCs/>
          </w:rPr>
          <w:t>https://open-cluster-management.io/getting-started/integration/policy-controllers/</w:t>
        </w:r>
      </w:hyperlink>
    </w:p>
    <w:p w14:paraId="06702666" w14:textId="41F3318C" w:rsidR="00602474" w:rsidRDefault="00602474">
      <w:pPr>
        <w:rPr>
          <w:i/>
          <w:iCs/>
          <w:color w:val="000000" w:themeColor="text1"/>
        </w:rPr>
      </w:pPr>
      <w:hyperlink r:id="rId28" w:history="1">
        <w:r w:rsidRPr="00F066FD">
          <w:rPr>
            <w:rStyle w:val="Hyperlink"/>
            <w:i/>
            <w:iCs/>
          </w:rPr>
          <w:t>https://github.com/open-cluster-management/governance-policy-propagator/blob/main/deploy/rbac/role.yaml</w:t>
        </w:r>
      </w:hyperlink>
    </w:p>
    <w:p w14:paraId="02FA369C" w14:textId="3453E769" w:rsidR="00602474" w:rsidRDefault="005F10B8">
      <w:pPr>
        <w:rPr>
          <w:i/>
          <w:iCs/>
          <w:color w:val="000000" w:themeColor="text1"/>
        </w:rPr>
      </w:pPr>
      <w:hyperlink r:id="rId29" w:history="1">
        <w:r w:rsidRPr="00F066FD">
          <w:rPr>
            <w:rStyle w:val="Hyperlink"/>
            <w:i/>
            <w:iCs/>
          </w:rPr>
          <w:t>https://github.com/openshift/file-integrity-operator</w:t>
        </w:r>
      </w:hyperlink>
    </w:p>
    <w:p w14:paraId="737C5EA7" w14:textId="77777777" w:rsidR="005F10B8" w:rsidRDefault="005F10B8">
      <w:pPr>
        <w:rPr>
          <w:i/>
          <w:iCs/>
          <w:color w:val="000000" w:themeColor="text1"/>
        </w:rPr>
      </w:pPr>
    </w:p>
    <w:p w14:paraId="3B734C48" w14:textId="77777777" w:rsidR="00602474" w:rsidRDefault="00602474">
      <w:pPr>
        <w:rPr>
          <w:i/>
          <w:iCs/>
          <w:color w:val="000000" w:themeColor="text1"/>
        </w:rPr>
      </w:pPr>
    </w:p>
    <w:p w14:paraId="1728BF13" w14:textId="77777777" w:rsidR="00602474" w:rsidRDefault="00602474">
      <w:pPr>
        <w:rPr>
          <w:i/>
          <w:iCs/>
          <w:color w:val="000000" w:themeColor="text1"/>
        </w:rPr>
      </w:pPr>
    </w:p>
    <w:p w14:paraId="356F59DF" w14:textId="77777777" w:rsidR="00A673F0" w:rsidRPr="006F4C75" w:rsidRDefault="00A673F0">
      <w:pPr>
        <w:rPr>
          <w:i/>
          <w:iCs/>
          <w:color w:val="000000" w:themeColor="text1"/>
        </w:rPr>
      </w:pPr>
    </w:p>
    <w:sectPr w:rsidR="00A673F0" w:rsidRPr="006F4C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A3086"/>
    <w:multiLevelType w:val="multilevel"/>
    <w:tmpl w:val="5EE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EC"/>
    <w:rsid w:val="00071CD2"/>
    <w:rsid w:val="00132520"/>
    <w:rsid w:val="00195770"/>
    <w:rsid w:val="0019645E"/>
    <w:rsid w:val="003349EE"/>
    <w:rsid w:val="00353BCD"/>
    <w:rsid w:val="00372770"/>
    <w:rsid w:val="004211B0"/>
    <w:rsid w:val="004E31EC"/>
    <w:rsid w:val="005F10B8"/>
    <w:rsid w:val="00602474"/>
    <w:rsid w:val="006C4DC9"/>
    <w:rsid w:val="006F4C75"/>
    <w:rsid w:val="007D72A2"/>
    <w:rsid w:val="008415B1"/>
    <w:rsid w:val="0088310F"/>
    <w:rsid w:val="00A673F0"/>
    <w:rsid w:val="00BB1F1A"/>
    <w:rsid w:val="00EB5B9D"/>
    <w:rsid w:val="00F71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C725"/>
  <w15:chartTrackingRefBased/>
  <w15:docId w15:val="{F71103C0-F690-46FF-8F48-CD9DFE522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4D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1964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310F"/>
    <w:rPr>
      <w:color w:val="0563C1" w:themeColor="hyperlink"/>
      <w:u w:val="single"/>
    </w:rPr>
  </w:style>
  <w:style w:type="character" w:styleId="UnresolvedMention">
    <w:name w:val="Unresolved Mention"/>
    <w:basedOn w:val="DefaultParagraphFont"/>
    <w:uiPriority w:val="99"/>
    <w:semiHidden/>
    <w:unhideWhenUsed/>
    <w:rsid w:val="0088310F"/>
    <w:rPr>
      <w:color w:val="605E5C"/>
      <w:shd w:val="clear" w:color="auto" w:fill="E1DFDD"/>
    </w:rPr>
  </w:style>
  <w:style w:type="character" w:customStyle="1" w:styleId="Heading1Char">
    <w:name w:val="Heading 1 Char"/>
    <w:basedOn w:val="DefaultParagraphFont"/>
    <w:link w:val="Heading1"/>
    <w:uiPriority w:val="9"/>
    <w:rsid w:val="006C4DC9"/>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6C4DC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964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0751">
      <w:bodyDiv w:val="1"/>
      <w:marLeft w:val="0"/>
      <w:marRight w:val="0"/>
      <w:marTop w:val="0"/>
      <w:marBottom w:val="0"/>
      <w:divBdr>
        <w:top w:val="none" w:sz="0" w:space="0" w:color="auto"/>
        <w:left w:val="none" w:sz="0" w:space="0" w:color="auto"/>
        <w:bottom w:val="none" w:sz="0" w:space="0" w:color="auto"/>
        <w:right w:val="none" w:sz="0" w:space="0" w:color="auto"/>
      </w:divBdr>
    </w:div>
    <w:div w:id="1536506333">
      <w:bodyDiv w:val="1"/>
      <w:marLeft w:val="0"/>
      <w:marRight w:val="0"/>
      <w:marTop w:val="0"/>
      <w:marBottom w:val="0"/>
      <w:divBdr>
        <w:top w:val="none" w:sz="0" w:space="0" w:color="auto"/>
        <w:left w:val="none" w:sz="0" w:space="0" w:color="auto"/>
        <w:bottom w:val="none" w:sz="0" w:space="0" w:color="auto"/>
        <w:right w:val="none" w:sz="0" w:space="0" w:color="auto"/>
      </w:divBdr>
    </w:div>
    <w:div w:id="1682471443">
      <w:bodyDiv w:val="1"/>
      <w:marLeft w:val="0"/>
      <w:marRight w:val="0"/>
      <w:marTop w:val="0"/>
      <w:marBottom w:val="0"/>
      <w:divBdr>
        <w:top w:val="none" w:sz="0" w:space="0" w:color="auto"/>
        <w:left w:val="none" w:sz="0" w:space="0" w:color="auto"/>
        <w:bottom w:val="none" w:sz="0" w:space="0" w:color="auto"/>
        <w:right w:val="none" w:sz="0" w:space="0" w:color="auto"/>
      </w:divBdr>
    </w:div>
    <w:div w:id="173785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cluster-management/policy-collection/tree/main/deploy" TargetMode="External"/><Relationship Id="rId13" Type="http://schemas.openxmlformats.org/officeDocument/2006/relationships/image" Target="media/image3.png"/><Relationship Id="rId18" Type="http://schemas.openxmlformats.org/officeDocument/2006/relationships/hyperlink" Target="https://open-cluster-management.io/getting-started/integration/policy-framework" TargetMode="External"/><Relationship Id="rId26" Type="http://schemas.openxmlformats.org/officeDocument/2006/relationships/hyperlink" Target="https://github.com/open-cluster-management/policy-collection/tree/main/stable" TargetMode="External"/><Relationship Id="rId3" Type="http://schemas.openxmlformats.org/officeDocument/2006/relationships/settings" Target="settings.xml"/><Relationship Id="rId21" Type="http://schemas.openxmlformats.org/officeDocument/2006/relationships/hyperlink" Target="https://github.com/quay/container-security-operator/tree/master/deploy" TargetMode="External"/><Relationship Id="rId7" Type="http://schemas.openxmlformats.org/officeDocument/2006/relationships/hyperlink" Target="https://www.youtube.com/watch?v=1NZxXwclRQY" TargetMode="External"/><Relationship Id="rId12" Type="http://schemas.openxmlformats.org/officeDocument/2006/relationships/image" Target="media/image2.png"/><Relationship Id="rId17" Type="http://schemas.openxmlformats.org/officeDocument/2006/relationships/hyperlink" Target="https://open-cluster-management.io/getting-started/core/cluster-manager" TargetMode="External"/><Relationship Id="rId25" Type="http://schemas.openxmlformats.org/officeDocument/2006/relationships/hyperlink" Target="https://github.com/quay/container-security-operator/blob/master/deploy/imagemanifestvuln.crd.yaml" TargetMode="External"/><Relationship Id="rId2" Type="http://schemas.openxmlformats.org/officeDocument/2006/relationships/styles" Target="styles.xml"/><Relationship Id="rId16" Type="http://schemas.openxmlformats.org/officeDocument/2006/relationships/hyperlink" Target="https://golang.org/pkg/text/template/" TargetMode="External"/><Relationship Id="rId20" Type="http://schemas.openxmlformats.org/officeDocument/2006/relationships/hyperlink" Target="https://github.com/quay/container-security-operator/tree/master/deploy" TargetMode="External"/><Relationship Id="rId29" Type="http://schemas.openxmlformats.org/officeDocument/2006/relationships/hyperlink" Target="https://github.com/openshift/file-integrity-operator" TargetMode="External"/><Relationship Id="rId1" Type="http://schemas.openxmlformats.org/officeDocument/2006/relationships/numbering" Target="numbering.xml"/><Relationship Id="rId6" Type="http://schemas.openxmlformats.org/officeDocument/2006/relationships/hyperlink" Target="https://github.com/open-cluster-management/governance-policy-framework/tree/main/doc/configuration-policy" TargetMode="External"/><Relationship Id="rId11" Type="http://schemas.openxmlformats.org/officeDocument/2006/relationships/image" Target="media/image1.png"/><Relationship Id="rId24" Type="http://schemas.openxmlformats.org/officeDocument/2006/relationships/hyperlink" Target="https://github.com/open-cluster-management/config-policy-controller/tree/main/deploy" TargetMode="External"/><Relationship Id="rId5" Type="http://schemas.openxmlformats.org/officeDocument/2006/relationships/hyperlink" Target="https://github.com/open-cluster-management/governance-policy-framework" TargetMode="External"/><Relationship Id="rId15" Type="http://schemas.openxmlformats.org/officeDocument/2006/relationships/hyperlink" Target="https://github.com/quay/container-security-operator" TargetMode="External"/><Relationship Id="rId23" Type="http://schemas.openxmlformats.org/officeDocument/2006/relationships/hyperlink" Target="https://github.com/open-cluster-management/policy-collection/blob/main/stable/CM-Configuration-Management/policy-pod.yaml" TargetMode="External"/><Relationship Id="rId28" Type="http://schemas.openxmlformats.org/officeDocument/2006/relationships/hyperlink" Target="https://github.com/open-cluster-management/governance-policy-propagator/blob/main/deploy/rbac/role.yaml" TargetMode="External"/><Relationship Id="rId10" Type="http://schemas.openxmlformats.org/officeDocument/2006/relationships/hyperlink" Target="https://docs.openshift.com/container-platform/4.5/security/pod-vulnerability-scan.html" TargetMode="External"/><Relationship Id="rId19" Type="http://schemas.openxmlformats.org/officeDocument/2006/relationships/hyperlink" Target="https://access.redhat.com/documentation/en-us/openshift_cluster_manager/2021-02/html/managing_clusters/assembly-what-is-oc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open-cluster-management/governance-policy-framework" TargetMode="External"/><Relationship Id="rId14" Type="http://schemas.openxmlformats.org/officeDocument/2006/relationships/image" Target="media/image4.png"/><Relationship Id="rId22" Type="http://schemas.openxmlformats.org/officeDocument/2006/relationships/hyperlink" Target="https://github.com/open-cluster-management/governance-policy-framework" TargetMode="External"/><Relationship Id="rId27" Type="http://schemas.openxmlformats.org/officeDocument/2006/relationships/hyperlink" Target="https://open-cluster-management.io/getting-started/integration/policy-controlle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2856</TotalTime>
  <Pages>5</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 Kumar Das</dc:creator>
  <cp:keywords/>
  <dc:description/>
  <cp:lastModifiedBy>Tapas Kumar Das</cp:lastModifiedBy>
  <cp:revision>7</cp:revision>
  <dcterms:created xsi:type="dcterms:W3CDTF">2021-09-23T09:47:00Z</dcterms:created>
  <dcterms:modified xsi:type="dcterms:W3CDTF">2021-09-28T17:27:00Z</dcterms:modified>
</cp:coreProperties>
</file>