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1BB" w:rsidRPr="00047E5A" w:rsidRDefault="00672392">
      <w:pPr>
        <w:rPr>
          <w:b/>
          <w:color w:val="8064A2" w:themeColor="accent4"/>
        </w:rPr>
      </w:pPr>
      <w:r w:rsidRPr="00047E5A">
        <w:rPr>
          <w:b/>
          <w:color w:val="8064A2" w:themeColor="accent4"/>
        </w:rPr>
        <w:t xml:space="preserve">Character: </w:t>
      </w:r>
      <w:bookmarkStart w:id="0" w:name="_GoBack"/>
      <w:bookmarkEnd w:id="0"/>
    </w:p>
    <w:p w:rsidR="00672392" w:rsidRPr="00047E5A" w:rsidRDefault="00F55091" w:rsidP="00672392">
      <w:pPr>
        <w:rPr>
          <w:color w:val="8064A2" w:themeColor="accent4"/>
        </w:rPr>
      </w:pPr>
      <w:r w:rsidRPr="00047E5A">
        <w:rPr>
          <w:color w:val="8064A2" w:themeColor="accent4"/>
        </w:rPr>
        <w:t>While the group likes the variety of the vendors at the d</w:t>
      </w:r>
      <w:r w:rsidR="00672392" w:rsidRPr="00047E5A">
        <w:rPr>
          <w:color w:val="8064A2" w:themeColor="accent4"/>
        </w:rPr>
        <w:t>owntown</w:t>
      </w:r>
      <w:r w:rsidRPr="00047E5A">
        <w:rPr>
          <w:color w:val="8064A2" w:themeColor="accent4"/>
        </w:rPr>
        <w:t xml:space="preserve"> market, the traffic and difficulty parking discourages them from going. The market has grown so much they have trouble keeping track of their children in the crowd. The jump castles, pony rides, etc. distract the children from the learning opportunity of being surrounded by farmers. They do like having the option of eating </w:t>
      </w:r>
      <w:r w:rsidR="00634619" w:rsidRPr="00047E5A">
        <w:rPr>
          <w:color w:val="8064A2" w:themeColor="accent4"/>
        </w:rPr>
        <w:t xml:space="preserve">breakfast or lunch </w:t>
      </w:r>
      <w:r w:rsidRPr="00047E5A">
        <w:rPr>
          <w:color w:val="8064A2" w:themeColor="accent4"/>
        </w:rPr>
        <w:t xml:space="preserve">there. They also do not like the emphasis on the arts and crafts. They will typically spend a couple of hours at this market. </w:t>
      </w:r>
    </w:p>
    <w:p w:rsidR="00F55091" w:rsidRPr="00047E5A" w:rsidRDefault="00F55091" w:rsidP="00672392">
      <w:pPr>
        <w:rPr>
          <w:color w:val="8064A2" w:themeColor="accent4"/>
        </w:rPr>
      </w:pPr>
      <w:r w:rsidRPr="00047E5A">
        <w:rPr>
          <w:color w:val="8064A2" w:themeColor="accent4"/>
        </w:rPr>
        <w:t>They like that the Mt. Pleasant market is truly farmer focused</w:t>
      </w:r>
      <w:r w:rsidR="005D3D93" w:rsidRPr="00047E5A">
        <w:rPr>
          <w:color w:val="8064A2" w:themeColor="accent4"/>
        </w:rPr>
        <w:t>, has good quality vendors,</w:t>
      </w:r>
      <w:r w:rsidRPr="00047E5A">
        <w:rPr>
          <w:color w:val="8064A2" w:themeColor="accent4"/>
        </w:rPr>
        <w:t xml:space="preserve"> and has more breathing room. They will typically spend at least an hour there. They do not like Johns Island, which has so little variety that it is not worth the drive, or the James Island Sunday Brunch market, which feels like a food truck rodeo. </w:t>
      </w:r>
    </w:p>
    <w:p w:rsidR="00634619" w:rsidRPr="00047E5A" w:rsidRDefault="00634619" w:rsidP="00672392">
      <w:pPr>
        <w:rPr>
          <w:color w:val="8064A2" w:themeColor="accent4"/>
        </w:rPr>
      </w:pPr>
      <w:r w:rsidRPr="00047E5A">
        <w:rPr>
          <w:color w:val="8064A2" w:themeColor="accent4"/>
        </w:rPr>
        <w:t xml:space="preserve">An ideal West Ashley Farmers Market would allow them to purchase </w:t>
      </w:r>
      <w:r w:rsidR="00F55091" w:rsidRPr="00047E5A">
        <w:rPr>
          <w:color w:val="8064A2" w:themeColor="accent4"/>
        </w:rPr>
        <w:t>groceries for the week</w:t>
      </w:r>
      <w:r w:rsidR="00672392" w:rsidRPr="00047E5A">
        <w:rPr>
          <w:color w:val="8064A2" w:themeColor="accent4"/>
        </w:rPr>
        <w:t xml:space="preserve"> but also entertain </w:t>
      </w:r>
      <w:r w:rsidRPr="00047E5A">
        <w:rPr>
          <w:color w:val="8064A2" w:themeColor="accent4"/>
        </w:rPr>
        <w:t>the family. They want to have a huge variety of vendors without being crammed together – ideally they could see at a glance what was available. In terms of size, it should be smaller than the downtown market but larger than Mt. Pleasant.</w:t>
      </w:r>
    </w:p>
    <w:p w:rsidR="00672392" w:rsidRPr="00047E5A" w:rsidRDefault="00634619" w:rsidP="00672392">
      <w:pPr>
        <w:rPr>
          <w:color w:val="8064A2" w:themeColor="accent4"/>
        </w:rPr>
      </w:pPr>
      <w:r w:rsidRPr="00047E5A">
        <w:rPr>
          <w:color w:val="8064A2" w:themeColor="accent4"/>
        </w:rPr>
        <w:t xml:space="preserve">They want some form of free entertainment for both children and adults. There should be space to be active, participate in activities (playground, craft corner, etc.), or watch a performance (live music, magic shows, break-dancing, etc.). The group felt strongly that the market should highlight local talent and interactions with farmers (cooking demos/workshops/classes) should be the priority. This creates more of a communal experience that highlights key </w:t>
      </w:r>
      <w:r w:rsidR="00093347" w:rsidRPr="00047E5A">
        <w:rPr>
          <w:color w:val="8064A2" w:themeColor="accent4"/>
        </w:rPr>
        <w:t>assets</w:t>
      </w:r>
      <w:r w:rsidRPr="00047E5A">
        <w:rPr>
          <w:color w:val="8064A2" w:themeColor="accent4"/>
        </w:rPr>
        <w:t xml:space="preserve"> of our community. </w:t>
      </w:r>
    </w:p>
    <w:p w:rsidR="00657CF7" w:rsidRPr="00047E5A" w:rsidRDefault="00657CF7" w:rsidP="00672392">
      <w:pPr>
        <w:rPr>
          <w:b/>
          <w:color w:val="8064A2" w:themeColor="accent4"/>
        </w:rPr>
      </w:pPr>
      <w:r w:rsidRPr="00047E5A">
        <w:rPr>
          <w:b/>
          <w:color w:val="8064A2" w:themeColor="accent4"/>
        </w:rPr>
        <w:t>Location:</w:t>
      </w:r>
    </w:p>
    <w:p w:rsidR="00657CF7" w:rsidRPr="00047E5A" w:rsidRDefault="00657CF7" w:rsidP="00672392">
      <w:pPr>
        <w:rPr>
          <w:color w:val="8064A2" w:themeColor="accent4"/>
        </w:rPr>
      </w:pPr>
      <w:r w:rsidRPr="00047E5A">
        <w:rPr>
          <w:color w:val="8064A2" w:themeColor="accent4"/>
        </w:rPr>
        <w:t xml:space="preserve">The group identified the following as key characteristics for potential location: </w:t>
      </w:r>
    </w:p>
    <w:p w:rsidR="001A6D47" w:rsidRPr="00047E5A" w:rsidRDefault="001A6D47" w:rsidP="00657CF7">
      <w:pPr>
        <w:pStyle w:val="ListParagraph"/>
        <w:numPr>
          <w:ilvl w:val="0"/>
          <w:numId w:val="1"/>
        </w:numPr>
        <w:rPr>
          <w:color w:val="8064A2" w:themeColor="accent4"/>
        </w:rPr>
        <w:sectPr w:rsidR="001A6D47" w:rsidRPr="00047E5A" w:rsidSect="00672392">
          <w:headerReference w:type="default" r:id="rId9"/>
          <w:pgSz w:w="12240" w:h="15840"/>
          <w:pgMar w:top="720" w:right="720" w:bottom="720" w:left="720" w:header="720" w:footer="720" w:gutter="0"/>
          <w:cols w:space="720"/>
          <w:docGrid w:linePitch="360"/>
        </w:sectPr>
      </w:pPr>
    </w:p>
    <w:p w:rsidR="00657CF7" w:rsidRPr="00047E5A" w:rsidRDefault="00657CF7" w:rsidP="00657CF7">
      <w:pPr>
        <w:pStyle w:val="ListParagraph"/>
        <w:numPr>
          <w:ilvl w:val="0"/>
          <w:numId w:val="1"/>
        </w:numPr>
        <w:rPr>
          <w:color w:val="8064A2" w:themeColor="accent4"/>
        </w:rPr>
      </w:pPr>
      <w:r w:rsidRPr="00047E5A">
        <w:rPr>
          <w:color w:val="8064A2" w:themeColor="accent4"/>
        </w:rPr>
        <w:lastRenderedPageBreak/>
        <w:t>Restrooms</w:t>
      </w:r>
    </w:p>
    <w:p w:rsidR="00657CF7" w:rsidRPr="00047E5A" w:rsidRDefault="00657CF7" w:rsidP="00657CF7">
      <w:pPr>
        <w:pStyle w:val="ListParagraph"/>
        <w:numPr>
          <w:ilvl w:val="0"/>
          <w:numId w:val="1"/>
        </w:numPr>
        <w:rPr>
          <w:color w:val="8064A2" w:themeColor="accent4"/>
        </w:rPr>
      </w:pPr>
      <w:r w:rsidRPr="00047E5A">
        <w:rPr>
          <w:color w:val="8064A2" w:themeColor="accent4"/>
        </w:rPr>
        <w:t>Running water</w:t>
      </w:r>
    </w:p>
    <w:p w:rsidR="00657CF7" w:rsidRPr="00047E5A" w:rsidRDefault="00657CF7" w:rsidP="00657CF7">
      <w:pPr>
        <w:pStyle w:val="ListParagraph"/>
        <w:numPr>
          <w:ilvl w:val="0"/>
          <w:numId w:val="1"/>
        </w:numPr>
        <w:rPr>
          <w:color w:val="8064A2" w:themeColor="accent4"/>
        </w:rPr>
      </w:pPr>
      <w:r w:rsidRPr="00047E5A">
        <w:rPr>
          <w:color w:val="8064A2" w:themeColor="accent4"/>
        </w:rPr>
        <w:t xml:space="preserve">Shade – trees preferably,  a structure is acceptable </w:t>
      </w:r>
    </w:p>
    <w:p w:rsidR="00657CF7" w:rsidRPr="00047E5A" w:rsidRDefault="001A6D47" w:rsidP="00657CF7">
      <w:pPr>
        <w:pStyle w:val="ListParagraph"/>
        <w:numPr>
          <w:ilvl w:val="0"/>
          <w:numId w:val="1"/>
        </w:numPr>
        <w:rPr>
          <w:color w:val="8064A2" w:themeColor="accent4"/>
        </w:rPr>
      </w:pPr>
      <w:r w:rsidRPr="00047E5A">
        <w:rPr>
          <w:color w:val="8064A2" w:themeColor="accent4"/>
        </w:rPr>
        <w:t>Sea</w:t>
      </w:r>
      <w:r w:rsidR="00657CF7" w:rsidRPr="00047E5A">
        <w:rPr>
          <w:color w:val="8064A2" w:themeColor="accent4"/>
        </w:rPr>
        <w:t>ting - tables, benches, umbrellas, but grass is fine</w:t>
      </w:r>
    </w:p>
    <w:p w:rsidR="00657CF7" w:rsidRPr="00047E5A" w:rsidRDefault="00657CF7" w:rsidP="00657CF7">
      <w:pPr>
        <w:pStyle w:val="ListParagraph"/>
        <w:numPr>
          <w:ilvl w:val="0"/>
          <w:numId w:val="1"/>
        </w:numPr>
        <w:rPr>
          <w:color w:val="8064A2" w:themeColor="accent4"/>
        </w:rPr>
      </w:pPr>
      <w:r w:rsidRPr="00047E5A">
        <w:rPr>
          <w:color w:val="8064A2" w:themeColor="accent4"/>
        </w:rPr>
        <w:lastRenderedPageBreak/>
        <w:t xml:space="preserve">On main corridor or just off; </w:t>
      </w:r>
      <w:r w:rsidR="001A6D47" w:rsidRPr="00047E5A">
        <w:rPr>
          <w:color w:val="8064A2" w:themeColor="accent4"/>
        </w:rPr>
        <w:t xml:space="preserve">accessibility is more important than visibility </w:t>
      </w:r>
      <w:r w:rsidRPr="00047E5A">
        <w:rPr>
          <w:color w:val="8064A2" w:themeColor="accent4"/>
        </w:rPr>
        <w:t xml:space="preserve">accessibility; </w:t>
      </w:r>
    </w:p>
    <w:p w:rsidR="00657CF7" w:rsidRPr="00047E5A" w:rsidRDefault="001A6D47" w:rsidP="00657CF7">
      <w:pPr>
        <w:pStyle w:val="ListParagraph"/>
        <w:numPr>
          <w:ilvl w:val="0"/>
          <w:numId w:val="1"/>
        </w:numPr>
        <w:rPr>
          <w:color w:val="8064A2" w:themeColor="accent4"/>
        </w:rPr>
      </w:pPr>
      <w:r w:rsidRPr="00047E5A">
        <w:rPr>
          <w:color w:val="8064A2" w:themeColor="accent4"/>
        </w:rPr>
        <w:t>B</w:t>
      </w:r>
      <w:r w:rsidR="00657CF7" w:rsidRPr="00047E5A">
        <w:rPr>
          <w:color w:val="8064A2" w:themeColor="accent4"/>
        </w:rPr>
        <w:t>ike accessibility</w:t>
      </w:r>
    </w:p>
    <w:p w:rsidR="00657CF7" w:rsidRPr="00047E5A" w:rsidRDefault="001A6D47" w:rsidP="00657CF7">
      <w:pPr>
        <w:pStyle w:val="ListParagraph"/>
        <w:numPr>
          <w:ilvl w:val="0"/>
          <w:numId w:val="1"/>
        </w:numPr>
        <w:rPr>
          <w:color w:val="8064A2" w:themeColor="accent4"/>
        </w:rPr>
      </w:pPr>
      <w:r w:rsidRPr="00047E5A">
        <w:rPr>
          <w:color w:val="8064A2" w:themeColor="accent4"/>
        </w:rPr>
        <w:t>P</w:t>
      </w:r>
      <w:r w:rsidR="00657CF7" w:rsidRPr="00047E5A">
        <w:rPr>
          <w:color w:val="8064A2" w:themeColor="accent4"/>
        </w:rPr>
        <w:t xml:space="preserve">arking </w:t>
      </w:r>
    </w:p>
    <w:p w:rsidR="00657CF7" w:rsidRPr="00047E5A" w:rsidRDefault="00657CF7" w:rsidP="00657CF7">
      <w:pPr>
        <w:pStyle w:val="ListParagraph"/>
        <w:numPr>
          <w:ilvl w:val="0"/>
          <w:numId w:val="1"/>
        </w:numPr>
        <w:rPr>
          <w:color w:val="8064A2" w:themeColor="accent4"/>
        </w:rPr>
      </w:pPr>
      <w:r w:rsidRPr="00047E5A">
        <w:rPr>
          <w:color w:val="8064A2" w:themeColor="accent4"/>
        </w:rPr>
        <w:t>Easy access</w:t>
      </w:r>
    </w:p>
    <w:p w:rsidR="001A6D47" w:rsidRPr="00047E5A" w:rsidRDefault="001A6D47" w:rsidP="00657CF7">
      <w:pPr>
        <w:rPr>
          <w:color w:val="8064A2" w:themeColor="accent4"/>
        </w:rPr>
        <w:sectPr w:rsidR="001A6D47" w:rsidRPr="00047E5A" w:rsidSect="001A6D47">
          <w:type w:val="continuous"/>
          <w:pgSz w:w="12240" w:h="15840"/>
          <w:pgMar w:top="720" w:right="720" w:bottom="720" w:left="720" w:header="720" w:footer="720" w:gutter="0"/>
          <w:cols w:num="2" w:space="720"/>
          <w:docGrid w:linePitch="360"/>
        </w:sectPr>
      </w:pPr>
    </w:p>
    <w:p w:rsidR="001A6D47" w:rsidRPr="00047E5A" w:rsidRDefault="001A6D47" w:rsidP="00657CF7">
      <w:pPr>
        <w:rPr>
          <w:color w:val="8064A2" w:themeColor="accent4"/>
        </w:rPr>
      </w:pPr>
      <w:r w:rsidRPr="00047E5A">
        <w:rPr>
          <w:color w:val="8064A2" w:themeColor="accent4"/>
        </w:rPr>
        <w:lastRenderedPageBreak/>
        <w:t>The group felt that the l</w:t>
      </w:r>
      <w:r w:rsidR="00657CF7" w:rsidRPr="00047E5A">
        <w:rPr>
          <w:color w:val="8064A2" w:themeColor="accent4"/>
        </w:rPr>
        <w:t>ocat</w:t>
      </w:r>
      <w:r w:rsidRPr="00047E5A">
        <w:rPr>
          <w:color w:val="8064A2" w:themeColor="accent4"/>
        </w:rPr>
        <w:t xml:space="preserve">ion should reflect the purpose, and it should </w:t>
      </w:r>
      <w:r w:rsidR="00657CF7" w:rsidRPr="00047E5A">
        <w:rPr>
          <w:color w:val="8064A2" w:themeColor="accent4"/>
        </w:rPr>
        <w:t>not just</w:t>
      </w:r>
      <w:r w:rsidRPr="00047E5A">
        <w:rPr>
          <w:color w:val="8064A2" w:themeColor="accent4"/>
        </w:rPr>
        <w:t xml:space="preserve"> be placed in</w:t>
      </w:r>
      <w:r w:rsidR="00657CF7" w:rsidRPr="00047E5A">
        <w:rPr>
          <w:color w:val="8064A2" w:themeColor="accent4"/>
        </w:rPr>
        <w:t xml:space="preserve"> a parking lot somewhere</w:t>
      </w:r>
      <w:r w:rsidRPr="00047E5A">
        <w:rPr>
          <w:color w:val="8064A2" w:themeColor="accent4"/>
        </w:rPr>
        <w:t xml:space="preserve">. They would also rather not have to cross a busy street. While most people feel like they would drive to any “pleasant place” if there was enough variety, they did recognize a barrier between the inside and outside 526 areas. In general, they do not think people would prefer to go out to Bees Ferry or the 29407 area. </w:t>
      </w:r>
    </w:p>
    <w:p w:rsidR="00657CF7" w:rsidRPr="00047E5A" w:rsidRDefault="001A6D47" w:rsidP="001A6D47">
      <w:pPr>
        <w:rPr>
          <w:i/>
          <w:color w:val="8064A2" w:themeColor="accent4"/>
        </w:rPr>
      </w:pPr>
      <w:r w:rsidRPr="00047E5A">
        <w:rPr>
          <w:i/>
          <w:color w:val="8064A2" w:themeColor="accent4"/>
        </w:rPr>
        <w:t>Specific sites: Small e</w:t>
      </w:r>
      <w:r w:rsidR="00657CF7" w:rsidRPr="00047E5A">
        <w:rPr>
          <w:i/>
          <w:color w:val="8064A2" w:themeColor="accent4"/>
        </w:rPr>
        <w:t>mpty lo</w:t>
      </w:r>
      <w:r w:rsidRPr="00047E5A">
        <w:rPr>
          <w:i/>
          <w:color w:val="8064A2" w:themeColor="accent4"/>
        </w:rPr>
        <w:t xml:space="preserve">t near church on Old Towne on frontage road; </w:t>
      </w:r>
      <w:r w:rsidR="00657CF7" w:rsidRPr="00047E5A">
        <w:rPr>
          <w:i/>
          <w:color w:val="8064A2" w:themeColor="accent4"/>
        </w:rPr>
        <w:t xml:space="preserve">Lenevar Playground </w:t>
      </w:r>
      <w:r w:rsidRPr="00047E5A">
        <w:rPr>
          <w:i/>
          <w:color w:val="8064A2" w:themeColor="accent4"/>
        </w:rPr>
        <w:t>(</w:t>
      </w:r>
      <w:r w:rsidR="00657CF7" w:rsidRPr="00047E5A">
        <w:rPr>
          <w:i/>
          <w:color w:val="8064A2" w:themeColor="accent4"/>
        </w:rPr>
        <w:t xml:space="preserve">pretty BUT </w:t>
      </w:r>
      <w:r w:rsidRPr="00047E5A">
        <w:rPr>
          <w:i/>
          <w:color w:val="8064A2" w:themeColor="accent4"/>
        </w:rPr>
        <w:t xml:space="preserve">may be a nuisance for the neighborhood), </w:t>
      </w:r>
      <w:r w:rsidR="00657CF7" w:rsidRPr="00047E5A">
        <w:rPr>
          <w:i/>
          <w:color w:val="8064A2" w:themeColor="accent4"/>
        </w:rPr>
        <w:t>Community Garden on Magnolia</w:t>
      </w:r>
      <w:r w:rsidRPr="00047E5A">
        <w:rPr>
          <w:i/>
          <w:color w:val="8064A2" w:themeColor="accent4"/>
        </w:rPr>
        <w:t xml:space="preserve">, </w:t>
      </w:r>
      <w:r w:rsidR="00657CF7" w:rsidRPr="00047E5A">
        <w:rPr>
          <w:i/>
          <w:color w:val="8064A2" w:themeColor="accent4"/>
        </w:rPr>
        <w:t>Old Town Creek County Park</w:t>
      </w:r>
      <w:r w:rsidRPr="00047E5A">
        <w:rPr>
          <w:i/>
          <w:color w:val="8064A2" w:themeColor="accent4"/>
        </w:rPr>
        <w:t xml:space="preserve">, Orange Grove Park (Mary </w:t>
      </w:r>
      <w:proofErr w:type="spellStart"/>
      <w:r w:rsidRPr="00047E5A">
        <w:rPr>
          <w:i/>
          <w:color w:val="8064A2" w:themeColor="accent4"/>
        </w:rPr>
        <w:t>Utsy</w:t>
      </w:r>
      <w:proofErr w:type="spellEnd"/>
      <w:r w:rsidRPr="00047E5A">
        <w:rPr>
          <w:i/>
          <w:color w:val="8064A2" w:themeColor="accent4"/>
        </w:rPr>
        <w:t xml:space="preserve">), St. Andrews </w:t>
      </w:r>
      <w:r w:rsidR="005D3D93" w:rsidRPr="00047E5A">
        <w:rPr>
          <w:i/>
          <w:color w:val="8064A2" w:themeColor="accent4"/>
        </w:rPr>
        <w:t>School,</w:t>
      </w:r>
      <w:r w:rsidRPr="00047E5A">
        <w:rPr>
          <w:i/>
          <w:color w:val="8064A2" w:themeColor="accent4"/>
        </w:rPr>
        <w:t xml:space="preserve"> </w:t>
      </w:r>
      <w:proofErr w:type="spellStart"/>
      <w:r w:rsidRPr="00047E5A">
        <w:rPr>
          <w:i/>
          <w:color w:val="8064A2" w:themeColor="accent4"/>
        </w:rPr>
        <w:t>Charelstowne</w:t>
      </w:r>
      <w:proofErr w:type="spellEnd"/>
      <w:r w:rsidRPr="00047E5A">
        <w:rPr>
          <w:i/>
          <w:color w:val="8064A2" w:themeColor="accent4"/>
        </w:rPr>
        <w:t xml:space="preserve"> Landing PRC land, </w:t>
      </w:r>
      <w:r w:rsidR="00657CF7" w:rsidRPr="00047E5A">
        <w:rPr>
          <w:i/>
          <w:color w:val="8064A2" w:themeColor="accent4"/>
        </w:rPr>
        <w:t>P</w:t>
      </w:r>
      <w:r w:rsidRPr="00047E5A">
        <w:rPr>
          <w:i/>
          <w:color w:val="8064A2" w:themeColor="accent4"/>
        </w:rPr>
        <w:t xml:space="preserve">layground road &amp; aquatic center; </w:t>
      </w:r>
      <w:r w:rsidR="00657CF7" w:rsidRPr="00047E5A">
        <w:rPr>
          <w:i/>
          <w:color w:val="8064A2" w:themeColor="accent4"/>
        </w:rPr>
        <w:t xml:space="preserve">WA Bike Path (lots of parking at old </w:t>
      </w:r>
      <w:proofErr w:type="spellStart"/>
      <w:r w:rsidR="00657CF7" w:rsidRPr="00047E5A">
        <w:rPr>
          <w:i/>
          <w:color w:val="8064A2" w:themeColor="accent4"/>
        </w:rPr>
        <w:t>Limehouse</w:t>
      </w:r>
      <w:proofErr w:type="spellEnd"/>
      <w:r w:rsidR="00657CF7" w:rsidRPr="00047E5A">
        <w:rPr>
          <w:i/>
          <w:color w:val="8064A2" w:themeColor="accent4"/>
        </w:rPr>
        <w:t xml:space="preserve"> Station &amp; historic </w:t>
      </w:r>
      <w:r w:rsidRPr="00047E5A">
        <w:rPr>
          <w:i/>
          <w:color w:val="8064A2" w:themeColor="accent4"/>
        </w:rPr>
        <w:t>connection</w:t>
      </w:r>
      <w:r w:rsidR="00657CF7" w:rsidRPr="00047E5A">
        <w:rPr>
          <w:i/>
          <w:color w:val="8064A2" w:themeColor="accent4"/>
        </w:rPr>
        <w:t>)</w:t>
      </w:r>
    </w:p>
    <w:p w:rsidR="001A6D47" w:rsidRPr="00047E5A" w:rsidRDefault="001A6D47" w:rsidP="001A6D47">
      <w:pPr>
        <w:rPr>
          <w:b/>
          <w:color w:val="8064A2" w:themeColor="accent4"/>
        </w:rPr>
      </w:pPr>
      <w:r w:rsidRPr="00047E5A">
        <w:rPr>
          <w:b/>
          <w:color w:val="8064A2" w:themeColor="accent4"/>
        </w:rPr>
        <w:t xml:space="preserve">Product: </w:t>
      </w:r>
    </w:p>
    <w:p w:rsidR="005D3D93" w:rsidRPr="00047E5A" w:rsidRDefault="00E06C3F" w:rsidP="005D3D93">
      <w:pPr>
        <w:rPr>
          <w:color w:val="8064A2" w:themeColor="accent4"/>
        </w:rPr>
      </w:pPr>
      <w:r w:rsidRPr="00047E5A">
        <w:rPr>
          <w:color w:val="8064A2" w:themeColor="accent4"/>
        </w:rPr>
        <w:t xml:space="preserve">Specific product </w:t>
      </w:r>
      <w:r w:rsidR="005D3D93" w:rsidRPr="00047E5A">
        <w:rPr>
          <w:color w:val="8064A2" w:themeColor="accent4"/>
        </w:rPr>
        <w:t xml:space="preserve">suggestions include: </w:t>
      </w:r>
    </w:p>
    <w:p w:rsidR="003A3D81" w:rsidRPr="00047E5A" w:rsidRDefault="003A3D81" w:rsidP="005D3D93">
      <w:pPr>
        <w:pStyle w:val="ListParagraph"/>
        <w:numPr>
          <w:ilvl w:val="0"/>
          <w:numId w:val="2"/>
        </w:numPr>
        <w:rPr>
          <w:color w:val="8064A2" w:themeColor="accent4"/>
        </w:rPr>
        <w:sectPr w:rsidR="003A3D81" w:rsidRPr="00047E5A" w:rsidSect="001A6D47">
          <w:type w:val="continuous"/>
          <w:pgSz w:w="12240" w:h="15840"/>
          <w:pgMar w:top="720" w:right="720" w:bottom="720" w:left="720" w:header="720" w:footer="720" w:gutter="0"/>
          <w:cols w:space="720"/>
          <w:docGrid w:linePitch="360"/>
        </w:sectPr>
      </w:pPr>
    </w:p>
    <w:p w:rsidR="005D3D93" w:rsidRPr="00047E5A" w:rsidRDefault="005D3D93" w:rsidP="005D3D93">
      <w:pPr>
        <w:pStyle w:val="ListParagraph"/>
        <w:numPr>
          <w:ilvl w:val="0"/>
          <w:numId w:val="2"/>
        </w:numPr>
        <w:rPr>
          <w:color w:val="8064A2" w:themeColor="accent4"/>
        </w:rPr>
      </w:pPr>
      <w:r w:rsidRPr="00047E5A">
        <w:rPr>
          <w:color w:val="8064A2" w:themeColor="accent4"/>
        </w:rPr>
        <w:lastRenderedPageBreak/>
        <w:t>Pasta</w:t>
      </w:r>
    </w:p>
    <w:p w:rsidR="005D3D93" w:rsidRPr="00047E5A" w:rsidRDefault="005D3D93" w:rsidP="005D3D93">
      <w:pPr>
        <w:pStyle w:val="ListParagraph"/>
        <w:numPr>
          <w:ilvl w:val="0"/>
          <w:numId w:val="2"/>
        </w:numPr>
        <w:rPr>
          <w:color w:val="8064A2" w:themeColor="accent4"/>
        </w:rPr>
      </w:pPr>
      <w:r w:rsidRPr="00047E5A">
        <w:rPr>
          <w:color w:val="8064A2" w:themeColor="accent4"/>
        </w:rPr>
        <w:t>Meat</w:t>
      </w:r>
    </w:p>
    <w:p w:rsidR="005D3D93" w:rsidRPr="00047E5A" w:rsidRDefault="005D3D93" w:rsidP="005D3D93">
      <w:pPr>
        <w:pStyle w:val="ListParagraph"/>
        <w:numPr>
          <w:ilvl w:val="0"/>
          <w:numId w:val="2"/>
        </w:numPr>
        <w:rPr>
          <w:color w:val="8064A2" w:themeColor="accent4"/>
        </w:rPr>
      </w:pPr>
      <w:r w:rsidRPr="00047E5A">
        <w:rPr>
          <w:color w:val="8064A2" w:themeColor="accent4"/>
        </w:rPr>
        <w:lastRenderedPageBreak/>
        <w:t>LOCAL craft beer – growler stations</w:t>
      </w:r>
    </w:p>
    <w:p w:rsidR="001A6D47" w:rsidRPr="00047E5A" w:rsidRDefault="001A6D47" w:rsidP="005D3D93">
      <w:pPr>
        <w:pStyle w:val="ListParagraph"/>
        <w:numPr>
          <w:ilvl w:val="0"/>
          <w:numId w:val="2"/>
        </w:numPr>
        <w:rPr>
          <w:color w:val="8064A2" w:themeColor="accent4"/>
        </w:rPr>
      </w:pPr>
      <w:r w:rsidRPr="00047E5A">
        <w:rPr>
          <w:color w:val="8064A2" w:themeColor="accent4"/>
        </w:rPr>
        <w:t>Local, seasonal</w:t>
      </w:r>
      <w:r w:rsidR="005D3D93" w:rsidRPr="00047E5A">
        <w:rPr>
          <w:color w:val="8064A2" w:themeColor="accent4"/>
        </w:rPr>
        <w:t>, fresh</w:t>
      </w:r>
      <w:r w:rsidRPr="00047E5A">
        <w:rPr>
          <w:color w:val="8064A2" w:themeColor="accent4"/>
        </w:rPr>
        <w:t xml:space="preserve"> produce </w:t>
      </w:r>
    </w:p>
    <w:p w:rsidR="005D3D93" w:rsidRPr="00047E5A" w:rsidRDefault="005D3D93" w:rsidP="005D3D93">
      <w:pPr>
        <w:pStyle w:val="ListParagraph"/>
        <w:numPr>
          <w:ilvl w:val="0"/>
          <w:numId w:val="2"/>
        </w:numPr>
        <w:rPr>
          <w:color w:val="8064A2" w:themeColor="accent4"/>
        </w:rPr>
      </w:pPr>
      <w:r w:rsidRPr="00047E5A">
        <w:rPr>
          <w:color w:val="8064A2" w:themeColor="accent4"/>
        </w:rPr>
        <w:lastRenderedPageBreak/>
        <w:t>LOCAL WA artisans</w:t>
      </w:r>
    </w:p>
    <w:p w:rsidR="005D3D93" w:rsidRPr="00047E5A" w:rsidRDefault="005D3D93" w:rsidP="005D3D93">
      <w:pPr>
        <w:pStyle w:val="ListParagraph"/>
        <w:numPr>
          <w:ilvl w:val="0"/>
          <w:numId w:val="2"/>
        </w:numPr>
        <w:rPr>
          <w:color w:val="8064A2" w:themeColor="accent4"/>
        </w:rPr>
      </w:pPr>
      <w:r w:rsidRPr="00047E5A">
        <w:rPr>
          <w:color w:val="8064A2" w:themeColor="accent4"/>
        </w:rPr>
        <w:t>Eggs</w:t>
      </w:r>
    </w:p>
    <w:p w:rsidR="005D3D93" w:rsidRPr="00047E5A" w:rsidRDefault="005D3D93" w:rsidP="005D3D93">
      <w:pPr>
        <w:pStyle w:val="ListParagraph"/>
        <w:numPr>
          <w:ilvl w:val="0"/>
          <w:numId w:val="2"/>
        </w:numPr>
        <w:rPr>
          <w:color w:val="8064A2" w:themeColor="accent4"/>
        </w:rPr>
      </w:pPr>
      <w:r w:rsidRPr="00047E5A">
        <w:rPr>
          <w:color w:val="8064A2" w:themeColor="accent4"/>
        </w:rPr>
        <w:t>Cheese</w:t>
      </w:r>
    </w:p>
    <w:p w:rsidR="005D3D93" w:rsidRPr="00047E5A" w:rsidRDefault="005D3D93" w:rsidP="005D3D93">
      <w:pPr>
        <w:pStyle w:val="ListParagraph"/>
        <w:numPr>
          <w:ilvl w:val="0"/>
          <w:numId w:val="2"/>
        </w:numPr>
        <w:rPr>
          <w:color w:val="8064A2" w:themeColor="accent4"/>
        </w:rPr>
      </w:pPr>
      <w:r w:rsidRPr="00047E5A">
        <w:rPr>
          <w:color w:val="8064A2" w:themeColor="accent4"/>
        </w:rPr>
        <w:t>Rotating jams &amp; jellies</w:t>
      </w:r>
    </w:p>
    <w:p w:rsidR="005D3D93" w:rsidRPr="00047E5A" w:rsidRDefault="005D3D93" w:rsidP="005D3D93">
      <w:pPr>
        <w:pStyle w:val="ListParagraph"/>
        <w:numPr>
          <w:ilvl w:val="0"/>
          <w:numId w:val="2"/>
        </w:numPr>
        <w:rPr>
          <w:color w:val="8064A2" w:themeColor="accent4"/>
        </w:rPr>
      </w:pPr>
      <w:r w:rsidRPr="00047E5A">
        <w:rPr>
          <w:color w:val="8064A2" w:themeColor="accent4"/>
        </w:rPr>
        <w:t xml:space="preserve">Hot food vendors </w:t>
      </w:r>
      <w:r w:rsidR="00093347" w:rsidRPr="00047E5A">
        <w:rPr>
          <w:color w:val="8064A2" w:themeColor="accent4"/>
        </w:rPr>
        <w:t xml:space="preserve">– food to eat a market, substantial food to go, &amp; snacks </w:t>
      </w:r>
      <w:r w:rsidRPr="00047E5A">
        <w:rPr>
          <w:color w:val="8064A2" w:themeColor="accent4"/>
        </w:rPr>
        <w:t xml:space="preserve">(preference for food trucks over tents – seem </w:t>
      </w:r>
      <w:r w:rsidR="00093347" w:rsidRPr="00047E5A">
        <w:rPr>
          <w:color w:val="8064A2" w:themeColor="accent4"/>
        </w:rPr>
        <w:t>more legit &amp; clean)</w:t>
      </w:r>
    </w:p>
    <w:p w:rsidR="005D3D93" w:rsidRPr="00047E5A" w:rsidRDefault="005D3D93" w:rsidP="005D3D93">
      <w:pPr>
        <w:pStyle w:val="ListParagraph"/>
        <w:numPr>
          <w:ilvl w:val="0"/>
          <w:numId w:val="2"/>
        </w:numPr>
        <w:rPr>
          <w:color w:val="8064A2" w:themeColor="accent4"/>
        </w:rPr>
      </w:pPr>
      <w:r w:rsidRPr="00047E5A">
        <w:rPr>
          <w:color w:val="8064A2" w:themeColor="accent4"/>
        </w:rPr>
        <w:lastRenderedPageBreak/>
        <w:t>LOCAL seafood</w:t>
      </w:r>
    </w:p>
    <w:p w:rsidR="003A3D81" w:rsidRPr="00047E5A" w:rsidRDefault="003A3D81" w:rsidP="005D3D93">
      <w:pPr>
        <w:pStyle w:val="ListParagraph"/>
        <w:numPr>
          <w:ilvl w:val="0"/>
          <w:numId w:val="2"/>
        </w:numPr>
        <w:rPr>
          <w:color w:val="8064A2" w:themeColor="accent4"/>
        </w:rPr>
      </w:pPr>
      <w:r w:rsidRPr="00047E5A">
        <w:rPr>
          <w:color w:val="8064A2" w:themeColor="accent4"/>
        </w:rPr>
        <w:t>Flowers &amp; herbs</w:t>
      </w:r>
    </w:p>
    <w:p w:rsidR="003A3D81" w:rsidRPr="00047E5A" w:rsidRDefault="003A3D81" w:rsidP="005D3D93">
      <w:pPr>
        <w:pStyle w:val="ListParagraph"/>
        <w:numPr>
          <w:ilvl w:val="0"/>
          <w:numId w:val="2"/>
        </w:numPr>
        <w:rPr>
          <w:color w:val="8064A2" w:themeColor="accent4"/>
        </w:rPr>
      </w:pPr>
      <w:r w:rsidRPr="00047E5A">
        <w:rPr>
          <w:color w:val="8064A2" w:themeColor="accent4"/>
        </w:rPr>
        <w:t>Local heirloom veggies</w:t>
      </w:r>
    </w:p>
    <w:p w:rsidR="003A3D81" w:rsidRPr="00047E5A" w:rsidRDefault="003A3D81" w:rsidP="005D3D93">
      <w:pPr>
        <w:pStyle w:val="ListParagraph"/>
        <w:numPr>
          <w:ilvl w:val="0"/>
          <w:numId w:val="2"/>
        </w:numPr>
        <w:rPr>
          <w:color w:val="8064A2" w:themeColor="accent4"/>
        </w:rPr>
      </w:pPr>
      <w:r w:rsidRPr="00047E5A">
        <w:rPr>
          <w:color w:val="8064A2" w:themeColor="accent4"/>
        </w:rPr>
        <w:t>Locally grown AND locally crafted items</w:t>
      </w:r>
    </w:p>
    <w:p w:rsidR="003A3D81" w:rsidRPr="00047E5A" w:rsidRDefault="003A3D81" w:rsidP="005D3D93">
      <w:pPr>
        <w:pStyle w:val="ListParagraph"/>
        <w:numPr>
          <w:ilvl w:val="0"/>
          <w:numId w:val="2"/>
        </w:numPr>
        <w:rPr>
          <w:color w:val="8064A2" w:themeColor="accent4"/>
        </w:rPr>
      </w:pPr>
      <w:r w:rsidRPr="00047E5A">
        <w:rPr>
          <w:color w:val="8064A2" w:themeColor="accent4"/>
        </w:rPr>
        <w:t>Artisanal baked goods</w:t>
      </w:r>
    </w:p>
    <w:p w:rsidR="003A3D81" w:rsidRPr="00047E5A" w:rsidRDefault="003A3D81" w:rsidP="005D3D93">
      <w:pPr>
        <w:pStyle w:val="ListParagraph"/>
        <w:numPr>
          <w:ilvl w:val="0"/>
          <w:numId w:val="2"/>
        </w:numPr>
        <w:rPr>
          <w:color w:val="8064A2" w:themeColor="accent4"/>
        </w:rPr>
      </w:pPr>
      <w:r w:rsidRPr="00047E5A">
        <w:rPr>
          <w:color w:val="8064A2" w:themeColor="accent4"/>
        </w:rPr>
        <w:t xml:space="preserve">Curry sauces </w:t>
      </w:r>
    </w:p>
    <w:p w:rsidR="003A3D81" w:rsidRPr="00047E5A" w:rsidRDefault="003A3D81" w:rsidP="001A6D47">
      <w:pPr>
        <w:pStyle w:val="ListParagraph"/>
        <w:numPr>
          <w:ilvl w:val="0"/>
          <w:numId w:val="2"/>
        </w:numPr>
        <w:rPr>
          <w:color w:val="8064A2" w:themeColor="accent4"/>
        </w:rPr>
        <w:sectPr w:rsidR="003A3D81" w:rsidRPr="00047E5A" w:rsidSect="003A3D81">
          <w:type w:val="continuous"/>
          <w:pgSz w:w="12240" w:h="15840"/>
          <w:pgMar w:top="720" w:right="720" w:bottom="720" w:left="720" w:header="720" w:footer="720" w:gutter="0"/>
          <w:cols w:num="2" w:space="720"/>
          <w:docGrid w:linePitch="360"/>
        </w:sectPr>
      </w:pPr>
      <w:r w:rsidRPr="00047E5A">
        <w:rPr>
          <w:color w:val="8064A2" w:themeColor="accent4"/>
        </w:rPr>
        <w:t>Interesting, localized goods (oyster knifes, etc.)</w:t>
      </w:r>
    </w:p>
    <w:p w:rsidR="001A6D47" w:rsidRPr="00047E5A" w:rsidRDefault="00093347" w:rsidP="001A6D47">
      <w:pPr>
        <w:rPr>
          <w:color w:val="8064A2" w:themeColor="accent4"/>
        </w:rPr>
      </w:pPr>
      <w:r w:rsidRPr="00047E5A">
        <w:rPr>
          <w:color w:val="8064A2" w:themeColor="accent4"/>
        </w:rPr>
        <w:lastRenderedPageBreak/>
        <w:t xml:space="preserve">A great variety of local products is </w:t>
      </w:r>
      <w:proofErr w:type="gramStart"/>
      <w:r w:rsidRPr="00047E5A">
        <w:rPr>
          <w:color w:val="8064A2" w:themeColor="accent4"/>
        </w:rPr>
        <w:t>k</w:t>
      </w:r>
      <w:r w:rsidR="00E06C3F" w:rsidRPr="00047E5A">
        <w:rPr>
          <w:color w:val="8064A2" w:themeColor="accent4"/>
        </w:rPr>
        <w:t>ey</w:t>
      </w:r>
      <w:proofErr w:type="gramEnd"/>
      <w:r w:rsidR="00E06C3F" w:rsidRPr="00047E5A">
        <w:rPr>
          <w:color w:val="8064A2" w:themeColor="accent4"/>
        </w:rPr>
        <w:t xml:space="preserve">, especially since they want to purchase their groceries for the week there. </w:t>
      </w:r>
      <w:r w:rsidRPr="00047E5A">
        <w:rPr>
          <w:color w:val="8064A2" w:themeColor="accent4"/>
        </w:rPr>
        <w:t xml:space="preserve">The group would like for </w:t>
      </w:r>
      <w:r w:rsidR="00E06C3F" w:rsidRPr="00047E5A">
        <w:rPr>
          <w:color w:val="8064A2" w:themeColor="accent4"/>
        </w:rPr>
        <w:t xml:space="preserve">farmers to be given preference based on whether they are </w:t>
      </w:r>
      <w:r w:rsidR="001A6D47" w:rsidRPr="00047E5A">
        <w:rPr>
          <w:color w:val="8064A2" w:themeColor="accent4"/>
        </w:rPr>
        <w:t>local, regional, state</w:t>
      </w:r>
      <w:r w:rsidR="00E06C3F" w:rsidRPr="00047E5A">
        <w:rPr>
          <w:color w:val="8064A2" w:themeColor="accent4"/>
        </w:rPr>
        <w:t>, etc. They want to make sure there is a full range of produce. (For example, they are fine with bringing in apples from the upstate since they don’t grow here.) Local is more of a priority than organic. They would be more likely to participate in a CSA if this were a pick-up site or purchase pre-made “goodie bags” from farmers. They also feel that there should be strict s</w:t>
      </w:r>
      <w:r w:rsidR="001A6D47" w:rsidRPr="00047E5A">
        <w:rPr>
          <w:color w:val="8064A2" w:themeColor="accent4"/>
        </w:rPr>
        <w:t>tandards and guidelines for arts and craft vendors</w:t>
      </w:r>
      <w:r w:rsidR="00E06C3F" w:rsidRPr="00047E5A">
        <w:rPr>
          <w:color w:val="8064A2" w:themeColor="accent4"/>
        </w:rPr>
        <w:t xml:space="preserve">, to ensure local/non-touristy goods. </w:t>
      </w:r>
    </w:p>
    <w:p w:rsidR="00E06C3F" w:rsidRPr="00047E5A" w:rsidRDefault="00E06C3F" w:rsidP="001A6D47">
      <w:pPr>
        <w:rPr>
          <w:b/>
          <w:color w:val="8064A2" w:themeColor="accent4"/>
        </w:rPr>
      </w:pPr>
      <w:r w:rsidRPr="00047E5A">
        <w:rPr>
          <w:b/>
          <w:color w:val="8064A2" w:themeColor="accent4"/>
        </w:rPr>
        <w:t xml:space="preserve">Schedule: </w:t>
      </w:r>
    </w:p>
    <w:p w:rsidR="00A6260F" w:rsidRPr="00047E5A" w:rsidRDefault="00A6260F" w:rsidP="00E06C3F">
      <w:pPr>
        <w:rPr>
          <w:color w:val="8064A2" w:themeColor="accent4"/>
        </w:rPr>
      </w:pPr>
      <w:r w:rsidRPr="00047E5A">
        <w:rPr>
          <w:color w:val="8064A2" w:themeColor="accent4"/>
        </w:rPr>
        <w:t>The group expressed some preference for a year-round market</w:t>
      </w:r>
      <w:r w:rsidR="008A13C5" w:rsidRPr="00047E5A">
        <w:rPr>
          <w:color w:val="8064A2" w:themeColor="accent4"/>
        </w:rPr>
        <w:t xml:space="preserve">, though they had concerns about its ability to stay local and dealing with weather. For days of the week, there seem to be a willingness to adjust their schedules to make it work and accomplish their weekly grocery shopping. For example, parents would rather take their kids to a farmers market than a grocery store on a weeknight. Friday night was a popular option for this group. </w:t>
      </w:r>
      <w:r w:rsidR="003144B7" w:rsidRPr="00047E5A">
        <w:rPr>
          <w:color w:val="8064A2" w:themeColor="accent4"/>
        </w:rPr>
        <w:t xml:space="preserve">They like the idea of stopping and staying a while for a beer, shopping, and a family night out somewhere other than a restaurant. </w:t>
      </w:r>
      <w:r w:rsidR="008A13C5" w:rsidRPr="00047E5A">
        <w:rPr>
          <w:color w:val="8064A2" w:themeColor="accent4"/>
        </w:rPr>
        <w:t>They would rather wait</w:t>
      </w:r>
      <w:r w:rsidR="003144B7" w:rsidRPr="00047E5A">
        <w:rPr>
          <w:color w:val="8064A2" w:themeColor="accent4"/>
        </w:rPr>
        <w:t xml:space="preserve"> out traffic at the market, but it might be a struggle to get there from 3-7 PM. Another concern about Friday (or the weekend) is that people go out of town then. </w:t>
      </w:r>
    </w:p>
    <w:p w:rsidR="00A6260F" w:rsidRPr="00047E5A" w:rsidRDefault="008A13C5" w:rsidP="00A6260F">
      <w:pPr>
        <w:rPr>
          <w:color w:val="8064A2" w:themeColor="accent4"/>
        </w:rPr>
      </w:pPr>
      <w:r w:rsidRPr="00047E5A">
        <w:rPr>
          <w:color w:val="8064A2" w:themeColor="accent4"/>
        </w:rPr>
        <w:t xml:space="preserve">Weekend mornings are already filled with children’s activities and sports. </w:t>
      </w:r>
      <w:r w:rsidR="003144B7" w:rsidRPr="00047E5A">
        <w:rPr>
          <w:color w:val="8064A2" w:themeColor="accent4"/>
        </w:rPr>
        <w:t xml:space="preserve">Saturday afternoons &amp; evenings would not necessarily compete with downtown. Sunday (after church) and Monday evenings are good for grocery shopping. “Wine down Wednesday” was also mentioned. </w:t>
      </w:r>
    </w:p>
    <w:p w:rsidR="00047E5A" w:rsidRPr="00047E5A" w:rsidRDefault="00047E5A">
      <w:pPr>
        <w:rPr>
          <w:color w:val="8064A2" w:themeColor="accent4"/>
        </w:rPr>
      </w:pPr>
    </w:p>
    <w:sectPr w:rsidR="00047E5A" w:rsidRPr="00047E5A" w:rsidSect="001A6D4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E5A" w:rsidRDefault="00047E5A" w:rsidP="00047E5A">
      <w:pPr>
        <w:spacing w:after="0" w:line="240" w:lineRule="auto"/>
      </w:pPr>
      <w:r>
        <w:separator/>
      </w:r>
    </w:p>
  </w:endnote>
  <w:endnote w:type="continuationSeparator" w:id="0">
    <w:p w:rsidR="00047E5A" w:rsidRDefault="00047E5A" w:rsidP="00047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E5A" w:rsidRDefault="00047E5A" w:rsidP="00047E5A">
      <w:pPr>
        <w:spacing w:after="0" w:line="240" w:lineRule="auto"/>
      </w:pPr>
      <w:r>
        <w:separator/>
      </w:r>
    </w:p>
  </w:footnote>
  <w:footnote w:type="continuationSeparator" w:id="0">
    <w:p w:rsidR="00047E5A" w:rsidRDefault="00047E5A" w:rsidP="00047E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E5A" w:rsidRPr="00047E5A" w:rsidRDefault="00047E5A" w:rsidP="00047E5A">
    <w:pPr>
      <w:pStyle w:val="Header"/>
      <w:jc w:val="center"/>
      <w:rPr>
        <w:color w:val="8064A2" w:themeColor="accent4"/>
      </w:rPr>
    </w:pPr>
    <w:r w:rsidRPr="00047E5A">
      <w:rPr>
        <w:color w:val="8064A2" w:themeColor="accent4"/>
      </w:rPr>
      <w:t xml:space="preserve">Group 2 </w:t>
    </w:r>
  </w:p>
  <w:p w:rsidR="00047E5A" w:rsidRDefault="00047E5A" w:rsidP="00047E5A">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505E"/>
    <w:multiLevelType w:val="hybridMultilevel"/>
    <w:tmpl w:val="E8B05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191135"/>
    <w:multiLevelType w:val="hybridMultilevel"/>
    <w:tmpl w:val="A19A1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392"/>
    <w:rsid w:val="00047E5A"/>
    <w:rsid w:val="00093347"/>
    <w:rsid w:val="001A6D47"/>
    <w:rsid w:val="003144B7"/>
    <w:rsid w:val="003A3D81"/>
    <w:rsid w:val="005D3D93"/>
    <w:rsid w:val="00634619"/>
    <w:rsid w:val="00657CF7"/>
    <w:rsid w:val="00672392"/>
    <w:rsid w:val="008A13C5"/>
    <w:rsid w:val="00A6260F"/>
    <w:rsid w:val="00BB41BB"/>
    <w:rsid w:val="00E06C3F"/>
    <w:rsid w:val="00F55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CF7"/>
    <w:pPr>
      <w:ind w:left="720"/>
      <w:contextualSpacing/>
    </w:pPr>
  </w:style>
  <w:style w:type="paragraph" w:styleId="Header">
    <w:name w:val="header"/>
    <w:basedOn w:val="Normal"/>
    <w:link w:val="HeaderChar"/>
    <w:uiPriority w:val="99"/>
    <w:unhideWhenUsed/>
    <w:rsid w:val="00047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E5A"/>
  </w:style>
  <w:style w:type="paragraph" w:styleId="Footer">
    <w:name w:val="footer"/>
    <w:basedOn w:val="Normal"/>
    <w:link w:val="FooterChar"/>
    <w:uiPriority w:val="99"/>
    <w:unhideWhenUsed/>
    <w:rsid w:val="00047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E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CF7"/>
    <w:pPr>
      <w:ind w:left="720"/>
      <w:contextualSpacing/>
    </w:pPr>
  </w:style>
  <w:style w:type="paragraph" w:styleId="Header">
    <w:name w:val="header"/>
    <w:basedOn w:val="Normal"/>
    <w:link w:val="HeaderChar"/>
    <w:uiPriority w:val="99"/>
    <w:unhideWhenUsed/>
    <w:rsid w:val="00047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E5A"/>
  </w:style>
  <w:style w:type="paragraph" w:styleId="Footer">
    <w:name w:val="footer"/>
    <w:basedOn w:val="Normal"/>
    <w:link w:val="FooterChar"/>
    <w:uiPriority w:val="99"/>
    <w:unhideWhenUsed/>
    <w:rsid w:val="00047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83452">
      <w:bodyDiv w:val="1"/>
      <w:marLeft w:val="0"/>
      <w:marRight w:val="0"/>
      <w:marTop w:val="0"/>
      <w:marBottom w:val="0"/>
      <w:divBdr>
        <w:top w:val="none" w:sz="0" w:space="0" w:color="auto"/>
        <w:left w:val="none" w:sz="0" w:space="0" w:color="auto"/>
        <w:bottom w:val="none" w:sz="0" w:space="0" w:color="auto"/>
        <w:right w:val="none" w:sz="0" w:space="0" w:color="auto"/>
      </w:divBdr>
    </w:div>
    <w:div w:id="1083796596">
      <w:bodyDiv w:val="1"/>
      <w:marLeft w:val="0"/>
      <w:marRight w:val="0"/>
      <w:marTop w:val="0"/>
      <w:marBottom w:val="0"/>
      <w:divBdr>
        <w:top w:val="none" w:sz="0" w:space="0" w:color="auto"/>
        <w:left w:val="none" w:sz="0" w:space="0" w:color="auto"/>
        <w:bottom w:val="none" w:sz="0" w:space="0" w:color="auto"/>
        <w:right w:val="none" w:sz="0" w:space="0" w:color="auto"/>
      </w:divBdr>
    </w:div>
    <w:div w:id="1085803009">
      <w:bodyDiv w:val="1"/>
      <w:marLeft w:val="0"/>
      <w:marRight w:val="0"/>
      <w:marTop w:val="0"/>
      <w:marBottom w:val="0"/>
      <w:divBdr>
        <w:top w:val="none" w:sz="0" w:space="0" w:color="auto"/>
        <w:left w:val="none" w:sz="0" w:space="0" w:color="auto"/>
        <w:bottom w:val="none" w:sz="0" w:space="0" w:color="auto"/>
        <w:right w:val="none" w:sz="0" w:space="0" w:color="auto"/>
      </w:divBdr>
    </w:div>
    <w:div w:id="1151676953">
      <w:bodyDiv w:val="1"/>
      <w:marLeft w:val="0"/>
      <w:marRight w:val="0"/>
      <w:marTop w:val="0"/>
      <w:marBottom w:val="0"/>
      <w:divBdr>
        <w:top w:val="none" w:sz="0" w:space="0" w:color="auto"/>
        <w:left w:val="none" w:sz="0" w:space="0" w:color="auto"/>
        <w:bottom w:val="none" w:sz="0" w:space="0" w:color="auto"/>
        <w:right w:val="none" w:sz="0" w:space="0" w:color="auto"/>
      </w:divBdr>
    </w:div>
    <w:div w:id="1234389220">
      <w:bodyDiv w:val="1"/>
      <w:marLeft w:val="0"/>
      <w:marRight w:val="0"/>
      <w:marTop w:val="0"/>
      <w:marBottom w:val="0"/>
      <w:divBdr>
        <w:top w:val="none" w:sz="0" w:space="0" w:color="auto"/>
        <w:left w:val="none" w:sz="0" w:space="0" w:color="auto"/>
        <w:bottom w:val="none" w:sz="0" w:space="0" w:color="auto"/>
        <w:right w:val="none" w:sz="0" w:space="0" w:color="auto"/>
      </w:divBdr>
    </w:div>
    <w:div w:id="1237089283">
      <w:bodyDiv w:val="1"/>
      <w:marLeft w:val="0"/>
      <w:marRight w:val="0"/>
      <w:marTop w:val="0"/>
      <w:marBottom w:val="0"/>
      <w:divBdr>
        <w:top w:val="none" w:sz="0" w:space="0" w:color="auto"/>
        <w:left w:val="none" w:sz="0" w:space="0" w:color="auto"/>
        <w:bottom w:val="none" w:sz="0" w:space="0" w:color="auto"/>
        <w:right w:val="none" w:sz="0" w:space="0" w:color="auto"/>
      </w:divBdr>
    </w:div>
    <w:div w:id="1689140275">
      <w:bodyDiv w:val="1"/>
      <w:marLeft w:val="0"/>
      <w:marRight w:val="0"/>
      <w:marTop w:val="0"/>
      <w:marBottom w:val="0"/>
      <w:divBdr>
        <w:top w:val="none" w:sz="0" w:space="0" w:color="auto"/>
        <w:left w:val="none" w:sz="0" w:space="0" w:color="auto"/>
        <w:bottom w:val="none" w:sz="0" w:space="0" w:color="auto"/>
        <w:right w:val="none" w:sz="0" w:space="0" w:color="auto"/>
      </w:divBdr>
    </w:div>
    <w:div w:id="2046129255">
      <w:bodyDiv w:val="1"/>
      <w:marLeft w:val="0"/>
      <w:marRight w:val="0"/>
      <w:marTop w:val="0"/>
      <w:marBottom w:val="0"/>
      <w:divBdr>
        <w:top w:val="none" w:sz="0" w:space="0" w:color="auto"/>
        <w:left w:val="none" w:sz="0" w:space="0" w:color="auto"/>
        <w:bottom w:val="none" w:sz="0" w:space="0" w:color="auto"/>
        <w:right w:val="none" w:sz="0" w:space="0" w:color="auto"/>
      </w:divBdr>
    </w:div>
    <w:div w:id="207738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EE1C8-9D9D-47D2-9E99-D1FFACB82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City of Charleston</Company>
  <LinksUpToDate>false</LinksUpToDate>
  <CharactersWithSpaces>5138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Thompson, Meg</dc:creator>
  <cp:lastModifiedBy>Thompson, Meg</cp:lastModifiedBy>
  <cp:revision>2</cp:revision>
  <dcterms:created xsi:type="dcterms:W3CDTF">2016-03-09T17:10:00Z</dcterms:created>
  <dcterms:modified xsi:type="dcterms:W3CDTF">2016-03-10T19:22:00Z</dcterms:modified>
</cp:coreProperties>
</file>