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rtpt0uc6o58" w:id="0"/>
      <w:bookmarkEnd w:id="0"/>
      <w:r w:rsidDel="00000000" w:rsidR="00000000" w:rsidRPr="00000000">
        <w:rPr>
          <w:b w:val="1"/>
          <w:bCs w:val="1"/>
          <w:rtl w:val="0"/>
        </w:rPr>
        <w:t xml:space="preserve">Senior Full Stack .NET Developer Technical Assessment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gcptfqnkp74" w:id="1"/>
      <w:bookmarkEnd w:id="1"/>
      <w:r w:rsidDel="00000000" w:rsidR="00000000" w:rsidRPr="00000000">
        <w:rPr>
          <w:rtl w:val="0"/>
        </w:rPr>
        <w:t xml:space="preserve">Sponsorship Request Approval Workflow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Submission Deadline: 4 Days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Estimated Assessment Duration: 6 hours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Stack: .NET 8 / .NET 10 (Preferred) + React / Angular / Vue / Blazor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Database: MySQL / PostgreSQL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Hosting requirement: Candidate must provide a live testing URL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8xoa3t39ru5" w:id="2"/>
      <w:bookmarkEnd w:id="2"/>
      <w:r w:rsidDel="00000000" w:rsidR="00000000" w:rsidRPr="00000000">
        <w:rPr>
          <w:rtl w:val="0"/>
        </w:rPr>
        <w:t xml:space="preserve">Assessment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 a simplified Sponsorship Request Form with an approval workflow.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assessment evaluates whether the candidate can: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workflow-based enterprise module,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approval logic,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role-based access,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frontend and backend,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clean backend APIs,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explain architecture decisions clearly.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fbglt8z0jr" w:id="3"/>
      <w:bookmarkEnd w:id="3"/>
      <w:r w:rsidDel="00000000" w:rsidR="00000000" w:rsidRPr="00000000">
        <w:rPr>
          <w:rtl w:val="0"/>
        </w:rPr>
        <w:t xml:space="preserve">Business Scenario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company receives sponsorship requests from internal staff.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request must go through an approval process before it is approved or rejected.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system should allow: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submission,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approval,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finance/admin review,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tracking,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audit history.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xnwbqn6xvuo" w:id="4"/>
      <w:bookmarkEnd w:id="4"/>
      <w:r w:rsidDel="00000000" w:rsidR="00000000" w:rsidRPr="00000000">
        <w:rPr>
          <w:rtl w:val="0"/>
        </w:rPr>
        <w:t xml:space="preserve">User Roles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sponsorship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and approve/reject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review and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all requests and manage basic settings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f96j5jazky5" w:id="5"/>
      <w:bookmarkEnd w:id="5"/>
      <w:r w:rsidDel="00000000" w:rsidR="00000000" w:rsidRPr="00000000">
        <w:rPr>
          <w:rtl w:val="0"/>
        </w:rPr>
        <w:t xml:space="preserve">Required Workflow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sponsorship request should follow this flow: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Request created but not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Pending Manager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Submitted and waiting for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Pending Finance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approved, waiting for 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Fully 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Rejected by manager or 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Cancelled by requestor before approval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ce2vyliabsn" w:id="6"/>
      <w:bookmarkEnd w:id="6"/>
      <w:r w:rsidDel="00000000" w:rsidR="00000000" w:rsidRPr="00000000">
        <w:rPr>
          <w:rtl w:val="0"/>
        </w:rPr>
        <w:t xml:space="preserve">Sponsorship Request Form Fields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Candidate should implement the following fields: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Information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Title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Requestor Name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Sponsorship Type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/ Organisation Name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Requested Amount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 / Justification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Fields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Document Upload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Business Benefit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Document upload can be optional if time is limited.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mgqw3nrq3lr" w:id="7"/>
      <w:bookmarkEnd w:id="7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Login &amp; Role Access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System must support login for: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Requestor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 Admin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Admin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Each role should see different actions.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Requestor Functions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Requestor can: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sponsorship request,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as draft,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request,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own requests,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request if not yet approved.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3. Manager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Manager can: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pending manager approvals,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 request,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 request,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approval remarks.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approved, request moves to Pending Finance Review.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Finance Admin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Finance Admin can: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requests pending finance review,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 final sponsorship request,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 request,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finance remarks.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approved, request moves to Approved.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5. System Admin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System Admin can: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all requests,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workflow history,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sponsorship types.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2uzgytyds4d8" w:id="8"/>
      <w:bookmarkEnd w:id="8"/>
      <w:r w:rsidDel="00000000" w:rsidR="00000000" w:rsidRPr="00000000">
        <w:rPr>
          <w:rtl w:val="0"/>
        </w:rPr>
        <w:t xml:space="preserve">Mandatory Deliverables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Candidate must submit: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1. Git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code,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commits,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2. Working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API,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UI,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setup.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3.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should explain: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run backend,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run frontend,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set up database,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login accounts.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4. Architecture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Candidate must briefly explain: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architecture,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structure,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logic,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RBAC logic,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design,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assumptions/tradeoffs.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Hosting Requirement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application must be deployed to a live test environment so we can test it directly through the browser.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testing URL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API URL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Swagger / API documentation URL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login accounts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repository link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8eo01ge8lbv" w:id="9"/>
      <w:bookmarkEnd w:id="9"/>
      <w:r w:rsidDel="00000000" w:rsidR="00000000" w:rsidRPr="00000000">
        <w:rPr>
          <w:rtl w:val="0"/>
        </w:rPr>
        <w:t xml:space="preserve">Important Note to Candidate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is not expected to be a full production system.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 are assessing: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 structure the solution,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 think,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 communicate,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 manage tradeoffs,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how you design workflow-based enterprise software.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you require more time for the assessment, please kindly email to us for time extension with reason. Our team will decide on a case by case basis.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