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18DD5" w14:textId="2232103E" w:rsidR="00BD745B" w:rsidRPr="00EF510C" w:rsidRDefault="00DE38C8">
      <w:pPr>
        <w:rPr>
          <w:b/>
        </w:rPr>
      </w:pPr>
      <w:r w:rsidRPr="00DF796E">
        <w:rPr>
          <w:b/>
        </w:rPr>
        <w:t>17ITSOKS02</w:t>
      </w:r>
      <w:r>
        <w:rPr>
          <w:b/>
        </w:rPr>
        <w:t xml:space="preserve"> </w:t>
      </w:r>
      <w:r w:rsidR="00EF510C" w:rsidRPr="00EF510C">
        <w:rPr>
          <w:b/>
        </w:rPr>
        <w:t>Project Data</w:t>
      </w:r>
      <w:bookmarkStart w:id="0" w:name="_GoBack"/>
      <w:bookmarkEnd w:id="0"/>
    </w:p>
    <w:p w14:paraId="56F2688B" w14:textId="6011BBED" w:rsidR="006B6BFD" w:rsidRDefault="00071838">
      <w:r>
        <w:t>Five</w:t>
      </w:r>
      <w:r w:rsidR="00EF510C">
        <w:t xml:space="preserve"> files are included in thi</w:t>
      </w:r>
      <w:r w:rsidR="006B6BFD">
        <w:t>s directory. Each file contains various data and are described below:</w:t>
      </w:r>
    </w:p>
    <w:p w14:paraId="6D63952A" w14:textId="5906954E" w:rsidR="009F0AD7" w:rsidRDefault="004A2762" w:rsidP="00521E49">
      <w:pPr>
        <w:pStyle w:val="ListParagraph"/>
        <w:numPr>
          <w:ilvl w:val="0"/>
          <w:numId w:val="1"/>
        </w:numPr>
        <w:jc w:val="both"/>
      </w:pPr>
      <w:r w:rsidRPr="004A2762">
        <w:t>Electronics freight mov</w:t>
      </w:r>
      <w:r>
        <w:t>e</w:t>
      </w:r>
      <w:r w:rsidRPr="004A2762">
        <w:t>ment within US</w:t>
      </w:r>
      <w:r w:rsidR="009F0AD7">
        <w:t xml:space="preserve">: this file contains </w:t>
      </w:r>
      <w:r w:rsidR="00267B96">
        <w:t>the summary of Electronics freight movement within entire U</w:t>
      </w:r>
      <w:r w:rsidR="00521E49">
        <w:t>.</w:t>
      </w:r>
      <w:r w:rsidR="00267B96">
        <w:t>S</w:t>
      </w:r>
      <w:r w:rsidR="00521E49">
        <w:t>.</w:t>
      </w:r>
      <w:r w:rsidR="00267B96">
        <w:t xml:space="preserve"> as provided by FHWA.</w:t>
      </w:r>
    </w:p>
    <w:p w14:paraId="2F34A36E" w14:textId="6C9AB091" w:rsidR="009F0AD7" w:rsidRDefault="0010479A" w:rsidP="00521E49">
      <w:pPr>
        <w:pStyle w:val="ListParagraph"/>
        <w:numPr>
          <w:ilvl w:val="0"/>
          <w:numId w:val="1"/>
        </w:numPr>
        <w:jc w:val="both"/>
      </w:pPr>
      <w:r w:rsidRPr="0010479A">
        <w:t>Electronics NAICS data</w:t>
      </w:r>
      <w:r w:rsidR="006B6BFD">
        <w:t xml:space="preserve">: </w:t>
      </w:r>
      <w:r w:rsidR="00EF510C">
        <w:t xml:space="preserve">this file contains </w:t>
      </w:r>
      <w:r w:rsidR="000243B9">
        <w:t>information regarding</w:t>
      </w:r>
      <w:r w:rsidR="009F0AD7">
        <w:t xml:space="preserve"> the </w:t>
      </w:r>
      <w:r w:rsidR="007E7ED9">
        <w:t>socio-economic data</w:t>
      </w:r>
      <w:r w:rsidR="00B73A0F">
        <w:t xml:space="preserve"> from </w:t>
      </w:r>
      <w:r w:rsidR="00FB110F">
        <w:rPr>
          <w:rStyle w:val="st"/>
        </w:rPr>
        <w:t>The North American Industry Classification System(NAICS)</w:t>
      </w:r>
      <w:r w:rsidR="007E7ED9">
        <w:t xml:space="preserve"> for New Orleans and Oklahoma City MSAs, namely number of industrial establishments, employees and total annual wage for 4 years (summarized). These data were used as input for regression model to predict the freight movement between the said MSAs</w:t>
      </w:r>
      <w:r w:rsidR="00E5443C">
        <w:t xml:space="preserve"> (Section 4.2 in the final report)</w:t>
      </w:r>
      <w:r w:rsidR="00521E49">
        <w:t>.</w:t>
      </w:r>
    </w:p>
    <w:p w14:paraId="750CD148" w14:textId="6FD9866A" w:rsidR="000243B9" w:rsidRDefault="00E5443C" w:rsidP="00521E49">
      <w:pPr>
        <w:pStyle w:val="ListParagraph"/>
        <w:numPr>
          <w:ilvl w:val="0"/>
          <w:numId w:val="1"/>
        </w:numPr>
        <w:jc w:val="both"/>
      </w:pPr>
      <w:r w:rsidRPr="00E5443C">
        <w:t>Shipments data</w:t>
      </w:r>
      <w:r w:rsidR="000243B9">
        <w:t xml:space="preserve">: this file contains information regarding </w:t>
      </w:r>
      <w:r>
        <w:t xml:space="preserve">shipments operated by our partnering industry. The </w:t>
      </w:r>
      <w:r w:rsidR="00CD4688">
        <w:t>entries</w:t>
      </w:r>
      <w:r>
        <w:t xml:space="preserve"> from this file were used to measure the performance of the Mixed Integer Programming model in Section</w:t>
      </w:r>
      <w:r w:rsidR="00F054E8">
        <w:t>s</w:t>
      </w:r>
      <w:r>
        <w:t xml:space="preserve"> 5.1 and 5.2 of the </w:t>
      </w:r>
      <w:r w:rsidR="00D31622">
        <w:t>final report.</w:t>
      </w:r>
    </w:p>
    <w:p w14:paraId="3C96A792" w14:textId="2FF99D27" w:rsidR="00C0338B" w:rsidRPr="009C1E51" w:rsidRDefault="00C0338B" w:rsidP="00521E49">
      <w:pPr>
        <w:pStyle w:val="ListParagraph"/>
        <w:jc w:val="both"/>
      </w:pPr>
      <w:r w:rsidRPr="00C0338B">
        <w:rPr>
          <w:u w:val="single"/>
        </w:rPr>
        <w:t>Note:</w:t>
      </w:r>
      <w:r w:rsidR="009C1E51">
        <w:rPr>
          <w:u w:val="single"/>
        </w:rPr>
        <w:t xml:space="preserve"> </w:t>
      </w:r>
      <w:r w:rsidR="009C1E51">
        <w:t>Under the non-disclosure agreement signed between the University and Industrial partner, we are not allowed to disclose the shipment data as is. So, the actual data has been masked and only the essentials necessary for running a mathematical model is disclosed.</w:t>
      </w:r>
    </w:p>
    <w:p w14:paraId="3FF509F3" w14:textId="6A8109D1" w:rsidR="00E76761" w:rsidRDefault="00561E70" w:rsidP="00521E49">
      <w:pPr>
        <w:pStyle w:val="ListParagraph"/>
        <w:numPr>
          <w:ilvl w:val="0"/>
          <w:numId w:val="1"/>
        </w:numPr>
        <w:jc w:val="both"/>
      </w:pPr>
      <w:r w:rsidRPr="00561E70">
        <w:t>Ton-miles and emission from New</w:t>
      </w:r>
      <w:r w:rsidR="00521E49">
        <w:t xml:space="preserve"> </w:t>
      </w:r>
      <w:r w:rsidRPr="00561E70">
        <w:t>Orleans to OKC</w:t>
      </w:r>
      <w:r w:rsidR="00E76761">
        <w:t xml:space="preserve">: this file contains data </w:t>
      </w:r>
      <w:r w:rsidR="00627A02">
        <w:t>pertaining to emission level calculations in Section</w:t>
      </w:r>
      <w:r w:rsidR="00F054E8">
        <w:t xml:space="preserve">s 5.2 and </w:t>
      </w:r>
      <w:r w:rsidR="00627A02">
        <w:t xml:space="preserve">5.3 of the final report. </w:t>
      </w:r>
      <w:r w:rsidR="007C23E3">
        <w:t xml:space="preserve">This file shows the Monetary Emission Cost (MEC) </w:t>
      </w:r>
      <w:r w:rsidR="00273DD8">
        <w:t xml:space="preserve">per ton mile </w:t>
      </w:r>
      <w:r w:rsidR="007C23E3">
        <w:t>for each pollutant type</w:t>
      </w:r>
      <w:r w:rsidR="00C626CC">
        <w:t xml:space="preserve">. It also summarizes the </w:t>
      </w:r>
      <w:r w:rsidR="007C23E3">
        <w:t xml:space="preserve">annual MEC for freight movement </w:t>
      </w:r>
      <w:r w:rsidR="00BB0256">
        <w:t>between</w:t>
      </w:r>
      <w:r w:rsidR="007C23E3">
        <w:t xml:space="preserve"> New Orleans </w:t>
      </w:r>
      <w:r w:rsidR="00BB0256">
        <w:t>and</w:t>
      </w:r>
      <w:r w:rsidR="007C23E3">
        <w:t xml:space="preserve"> OKC from 2012 to 2017.</w:t>
      </w:r>
    </w:p>
    <w:p w14:paraId="305B2639" w14:textId="6705F47B" w:rsidR="00E4683D" w:rsidRDefault="00385B44" w:rsidP="00521E49">
      <w:pPr>
        <w:pStyle w:val="ListParagraph"/>
        <w:numPr>
          <w:ilvl w:val="0"/>
          <w:numId w:val="1"/>
        </w:numPr>
        <w:jc w:val="both"/>
      </w:pPr>
      <w:r w:rsidRPr="00385B44">
        <w:t>Tonnage freight movement from New</w:t>
      </w:r>
      <w:r w:rsidR="00521E49">
        <w:t xml:space="preserve"> </w:t>
      </w:r>
      <w:r w:rsidRPr="00385B44">
        <w:t>Orleans to OKC</w:t>
      </w:r>
      <w:r w:rsidR="00E4683D">
        <w:t>:</w:t>
      </w:r>
      <w:r w:rsidR="004E0F02">
        <w:t xml:space="preserve"> this file </w:t>
      </w:r>
      <w:r>
        <w:t xml:space="preserve">shows freight movement in tons from New Orleans to OKC during 2012 to 2017, as provided by FHWA. </w:t>
      </w:r>
      <w:r w:rsidR="00E8671C">
        <w:t>These data were used as input for regression model to predict the freight movement between the said MSAs (Section 4.2 in the final report)</w:t>
      </w:r>
    </w:p>
    <w:sectPr w:rsidR="00E4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D607D"/>
    <w:multiLevelType w:val="hybridMultilevel"/>
    <w:tmpl w:val="DB2A7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3MzGytDQxtjA1NTVX0lEKTi0uzszPAykwrQUAKMCKDCwAAAA="/>
  </w:docVars>
  <w:rsids>
    <w:rsidRoot w:val="00EF510C"/>
    <w:rsid w:val="000243B9"/>
    <w:rsid w:val="0003113F"/>
    <w:rsid w:val="00071838"/>
    <w:rsid w:val="000A3982"/>
    <w:rsid w:val="0010479A"/>
    <w:rsid w:val="001F70F0"/>
    <w:rsid w:val="001F7256"/>
    <w:rsid w:val="00213C47"/>
    <w:rsid w:val="00267B96"/>
    <w:rsid w:val="00273DD8"/>
    <w:rsid w:val="0032478F"/>
    <w:rsid w:val="00385B44"/>
    <w:rsid w:val="004A2762"/>
    <w:rsid w:val="004E0F02"/>
    <w:rsid w:val="00521E49"/>
    <w:rsid w:val="00561E70"/>
    <w:rsid w:val="00627A02"/>
    <w:rsid w:val="006B6BFD"/>
    <w:rsid w:val="00726D50"/>
    <w:rsid w:val="007C23E3"/>
    <w:rsid w:val="007D6E74"/>
    <w:rsid w:val="007E7ED9"/>
    <w:rsid w:val="008902F1"/>
    <w:rsid w:val="008D26EF"/>
    <w:rsid w:val="009A10B3"/>
    <w:rsid w:val="009C1E51"/>
    <w:rsid w:val="009F0AD7"/>
    <w:rsid w:val="00A65C5E"/>
    <w:rsid w:val="00B73A0F"/>
    <w:rsid w:val="00BB0256"/>
    <w:rsid w:val="00BD745B"/>
    <w:rsid w:val="00C0338B"/>
    <w:rsid w:val="00C626CC"/>
    <w:rsid w:val="00CD4688"/>
    <w:rsid w:val="00D31622"/>
    <w:rsid w:val="00DE38C8"/>
    <w:rsid w:val="00E4683D"/>
    <w:rsid w:val="00E5443C"/>
    <w:rsid w:val="00E75DAC"/>
    <w:rsid w:val="00E76761"/>
    <w:rsid w:val="00E8671C"/>
    <w:rsid w:val="00EF510C"/>
    <w:rsid w:val="00F054E8"/>
    <w:rsid w:val="00FB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0CFA"/>
  <w15:chartTrackingRefBased/>
  <w15:docId w15:val="{7C47DDA0-2878-4A9A-98E0-773032A3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10C"/>
    <w:pPr>
      <w:ind w:left="720"/>
      <w:contextualSpacing/>
    </w:pPr>
  </w:style>
  <w:style w:type="character" w:customStyle="1" w:styleId="st">
    <w:name w:val="st"/>
    <w:basedOn w:val="DefaultParagraphFont"/>
    <w:rsid w:val="00FB1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A2DA0-DCDD-495C-A3CC-F15977E2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Rowangould</dc:creator>
  <cp:keywords/>
  <dc:description/>
  <cp:lastModifiedBy>Christopher Melson</cp:lastModifiedBy>
  <cp:revision>35</cp:revision>
  <dcterms:created xsi:type="dcterms:W3CDTF">2018-06-23T06:14:00Z</dcterms:created>
  <dcterms:modified xsi:type="dcterms:W3CDTF">2019-06-03T12:25:00Z</dcterms:modified>
</cp:coreProperties>
</file>