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D94C5" w14:textId="4698BEC8" w:rsidR="001971B1" w:rsidRPr="00397193" w:rsidRDefault="001971B1" w:rsidP="001971B1">
      <w:pPr>
        <w:outlineLvl w:val="0"/>
        <w:rPr>
          <w:sz w:val="22"/>
          <w:szCs w:val="22"/>
        </w:rPr>
      </w:pPr>
      <w:r w:rsidRPr="00397193">
        <w:rPr>
          <w:sz w:val="22"/>
          <w:szCs w:val="22"/>
        </w:rPr>
        <w:t>ITP 125 - Lab 07</w:t>
      </w:r>
    </w:p>
    <w:p w14:paraId="43112295" w14:textId="77777777" w:rsidR="001971B1" w:rsidRPr="00397193" w:rsidRDefault="001971B1" w:rsidP="001971B1">
      <w:pPr>
        <w:rPr>
          <w:sz w:val="22"/>
          <w:szCs w:val="22"/>
        </w:rPr>
      </w:pPr>
    </w:p>
    <w:p w14:paraId="03687FE1" w14:textId="77777777" w:rsidR="001971B1" w:rsidRPr="00397193" w:rsidRDefault="001971B1" w:rsidP="001971B1">
      <w:pPr>
        <w:outlineLvl w:val="0"/>
        <w:rPr>
          <w:sz w:val="22"/>
          <w:szCs w:val="22"/>
          <w:u w:val="single"/>
        </w:rPr>
      </w:pPr>
      <w:r w:rsidRPr="00397193">
        <w:rPr>
          <w:sz w:val="22"/>
          <w:szCs w:val="22"/>
          <w:u w:val="single"/>
        </w:rPr>
        <w:t>Deadline</w:t>
      </w:r>
    </w:p>
    <w:p w14:paraId="5AFE94BB" w14:textId="77777777" w:rsidR="001971B1" w:rsidRPr="00397193" w:rsidRDefault="001971B1" w:rsidP="001971B1">
      <w:pPr>
        <w:rPr>
          <w:sz w:val="22"/>
          <w:szCs w:val="22"/>
        </w:rPr>
      </w:pPr>
    </w:p>
    <w:p w14:paraId="739CBA66" w14:textId="77777777" w:rsidR="001971B1" w:rsidRPr="00397193" w:rsidRDefault="001971B1" w:rsidP="001971B1">
      <w:pPr>
        <w:rPr>
          <w:sz w:val="22"/>
          <w:szCs w:val="22"/>
        </w:rPr>
      </w:pPr>
      <w:r w:rsidRPr="00397193">
        <w:rPr>
          <w:sz w:val="22"/>
          <w:szCs w:val="22"/>
        </w:rPr>
        <w:t>1 minute before the next scheduled lecture.</w:t>
      </w:r>
    </w:p>
    <w:p w14:paraId="5EA7CD8B" w14:textId="77777777" w:rsidR="001971B1" w:rsidRPr="00397193" w:rsidRDefault="001971B1" w:rsidP="001971B1">
      <w:pPr>
        <w:rPr>
          <w:sz w:val="22"/>
          <w:szCs w:val="22"/>
        </w:rPr>
      </w:pPr>
    </w:p>
    <w:p w14:paraId="66853C50" w14:textId="77777777" w:rsidR="001971B1" w:rsidRPr="00397193" w:rsidRDefault="001971B1" w:rsidP="001971B1">
      <w:pPr>
        <w:outlineLvl w:val="0"/>
        <w:rPr>
          <w:sz w:val="22"/>
          <w:szCs w:val="22"/>
          <w:u w:val="single"/>
        </w:rPr>
      </w:pPr>
      <w:r w:rsidRPr="00397193">
        <w:rPr>
          <w:sz w:val="22"/>
          <w:szCs w:val="22"/>
          <w:u w:val="single"/>
        </w:rPr>
        <w:t>Objective</w:t>
      </w:r>
    </w:p>
    <w:p w14:paraId="19108A66" w14:textId="0F26D224" w:rsidR="00A323F1" w:rsidRPr="00427D81" w:rsidRDefault="00501118" w:rsidP="00427D81">
      <w:pPr>
        <w:rPr>
          <w:sz w:val="22"/>
          <w:szCs w:val="22"/>
        </w:rPr>
      </w:pPr>
      <w:r w:rsidRPr="00397193">
        <w:rPr>
          <w:sz w:val="22"/>
          <w:szCs w:val="22"/>
        </w:rPr>
        <w:br/>
      </w:r>
      <w:r w:rsidR="00307FDC" w:rsidRPr="00397193">
        <w:rPr>
          <w:sz w:val="22"/>
          <w:szCs w:val="22"/>
        </w:rPr>
        <w:t xml:space="preserve">Learn to use </w:t>
      </w:r>
      <w:r w:rsidR="003D714E" w:rsidRPr="00397193">
        <w:rPr>
          <w:sz w:val="22"/>
          <w:szCs w:val="22"/>
        </w:rPr>
        <w:t>a</w:t>
      </w:r>
      <w:r w:rsidR="00307FDC" w:rsidRPr="00397193">
        <w:rPr>
          <w:sz w:val="22"/>
          <w:szCs w:val="22"/>
        </w:rPr>
        <w:t>symmetric encryption</w:t>
      </w:r>
      <w:r w:rsidR="002B29AF" w:rsidRPr="00397193">
        <w:rPr>
          <w:sz w:val="22"/>
          <w:szCs w:val="22"/>
        </w:rPr>
        <w:t>.</w:t>
      </w:r>
    </w:p>
    <w:p w14:paraId="42759F1C" w14:textId="309D4C72" w:rsidR="00DD02BE" w:rsidRPr="00397193" w:rsidRDefault="00DD02BE">
      <w:pPr>
        <w:rPr>
          <w:b/>
          <w:sz w:val="22"/>
          <w:szCs w:val="22"/>
        </w:rPr>
      </w:pPr>
    </w:p>
    <w:p w14:paraId="2FFA4386" w14:textId="77777777" w:rsidR="00905ACD" w:rsidRPr="00397193" w:rsidRDefault="00905ACD" w:rsidP="00905ACD">
      <w:pPr>
        <w:rPr>
          <w:sz w:val="22"/>
          <w:szCs w:val="22"/>
          <w:u w:val="single"/>
        </w:rPr>
      </w:pPr>
      <w:r w:rsidRPr="00397193">
        <w:rPr>
          <w:sz w:val="22"/>
          <w:szCs w:val="22"/>
          <w:u w:val="single"/>
        </w:rPr>
        <w:t>Questions</w:t>
      </w:r>
    </w:p>
    <w:p w14:paraId="0B2A8518" w14:textId="77777777" w:rsidR="00BE362F" w:rsidRPr="00397193" w:rsidRDefault="00BE362F" w:rsidP="00BE362F">
      <w:pPr>
        <w:rPr>
          <w:b/>
          <w:sz w:val="22"/>
          <w:szCs w:val="22"/>
          <w:u w:val="single"/>
        </w:rPr>
      </w:pPr>
    </w:p>
    <w:p w14:paraId="61EF96E1" w14:textId="206D9CEE" w:rsidR="00892A0D" w:rsidRDefault="00A6206A" w:rsidP="00A6206A">
      <w:pPr>
        <w:pStyle w:val="ListParagraph"/>
        <w:numPr>
          <w:ilvl w:val="0"/>
          <w:numId w:val="9"/>
        </w:numPr>
        <w:rPr>
          <w:sz w:val="22"/>
          <w:szCs w:val="22"/>
        </w:rPr>
      </w:pPr>
      <w:r w:rsidRPr="00397193">
        <w:rPr>
          <w:sz w:val="22"/>
          <w:szCs w:val="22"/>
        </w:rPr>
        <w:t>Look over what we did in this lab. How do we securely email multiple people at the same time? Hint: Play around with Thunderbird.</w:t>
      </w:r>
      <w:r w:rsidRPr="00397193">
        <w:rPr>
          <w:sz w:val="22"/>
          <w:szCs w:val="22"/>
        </w:rPr>
        <w:br/>
      </w:r>
    </w:p>
    <w:p w14:paraId="51AC6F1C" w14:textId="5F2F6A19" w:rsidR="00427D81" w:rsidRPr="00427D81" w:rsidRDefault="00427D81" w:rsidP="00427D81">
      <w:pPr>
        <w:pStyle w:val="ListParagraph"/>
        <w:rPr>
          <w:b/>
          <w:sz w:val="22"/>
          <w:szCs w:val="22"/>
        </w:rPr>
      </w:pPr>
      <w:r w:rsidRPr="00427D81">
        <w:rPr>
          <w:b/>
          <w:sz w:val="22"/>
          <w:szCs w:val="22"/>
        </w:rPr>
        <w:t>You can add multiple keys and will generate the corresponding hash</w:t>
      </w:r>
    </w:p>
    <w:p w14:paraId="5F585A29" w14:textId="77777777" w:rsidR="00427D81" w:rsidRPr="00427D81" w:rsidRDefault="00427D81" w:rsidP="00427D81">
      <w:pPr>
        <w:rPr>
          <w:sz w:val="22"/>
          <w:szCs w:val="22"/>
        </w:rPr>
      </w:pPr>
    </w:p>
    <w:p w14:paraId="311C1E79" w14:textId="2C6A4BA3" w:rsidR="00A6206A" w:rsidRPr="00397193" w:rsidRDefault="00A6206A" w:rsidP="00A6206A">
      <w:pPr>
        <w:pStyle w:val="ListParagraph"/>
        <w:numPr>
          <w:ilvl w:val="0"/>
          <w:numId w:val="9"/>
        </w:numPr>
        <w:rPr>
          <w:sz w:val="22"/>
          <w:szCs w:val="22"/>
        </w:rPr>
      </w:pPr>
      <w:r w:rsidRPr="00397193">
        <w:rPr>
          <w:sz w:val="22"/>
          <w:szCs w:val="22"/>
        </w:rPr>
        <w:t>Read over the following article</w:t>
      </w:r>
      <w:r w:rsidR="00E2168D" w:rsidRPr="00397193">
        <w:rPr>
          <w:sz w:val="22"/>
          <w:szCs w:val="22"/>
        </w:rPr>
        <w:t>, and do not worry about understand everything that is said</w:t>
      </w:r>
      <w:r w:rsidRPr="00397193">
        <w:rPr>
          <w:sz w:val="22"/>
          <w:szCs w:val="22"/>
        </w:rPr>
        <w:t>:</w:t>
      </w:r>
    </w:p>
    <w:p w14:paraId="7B7F19F4" w14:textId="77777777" w:rsidR="00A6206A" w:rsidRPr="00397193" w:rsidRDefault="00A6206A" w:rsidP="00A6206A">
      <w:pPr>
        <w:rPr>
          <w:sz w:val="22"/>
          <w:szCs w:val="22"/>
        </w:rPr>
      </w:pPr>
    </w:p>
    <w:p w14:paraId="652757E4" w14:textId="3D024F95" w:rsidR="00A6206A" w:rsidRPr="00397193" w:rsidRDefault="00DE163E" w:rsidP="00A6206A">
      <w:pPr>
        <w:ind w:left="720"/>
        <w:rPr>
          <w:sz w:val="22"/>
          <w:szCs w:val="22"/>
        </w:rPr>
      </w:pPr>
      <w:hyperlink r:id="rId5" w:history="1">
        <w:r w:rsidR="00A6206A" w:rsidRPr="00397193">
          <w:rPr>
            <w:rStyle w:val="Hyperlink"/>
            <w:sz w:val="22"/>
            <w:szCs w:val="22"/>
          </w:rPr>
          <w:t>http://www.theguardian.com/world/2013/sep/05/nsa-how-to-remain-secure-surveillance</w:t>
        </w:r>
      </w:hyperlink>
    </w:p>
    <w:p w14:paraId="1CB3E996" w14:textId="77777777" w:rsidR="00A6206A" w:rsidRPr="00397193" w:rsidRDefault="00A6206A" w:rsidP="00A6206A">
      <w:pPr>
        <w:ind w:left="720"/>
        <w:rPr>
          <w:sz w:val="22"/>
          <w:szCs w:val="22"/>
        </w:rPr>
      </w:pPr>
    </w:p>
    <w:p w14:paraId="3906349F" w14:textId="77777777" w:rsidR="00427D81" w:rsidRDefault="00A6206A" w:rsidP="00A6206A">
      <w:pPr>
        <w:ind w:left="720"/>
        <w:rPr>
          <w:sz w:val="22"/>
          <w:szCs w:val="22"/>
        </w:rPr>
      </w:pPr>
      <w:r w:rsidRPr="00397193">
        <w:rPr>
          <w:sz w:val="22"/>
          <w:szCs w:val="22"/>
        </w:rPr>
        <w:t>Bruce Schneier is a pre</w:t>
      </w:r>
      <w:r w:rsidR="00E2168D" w:rsidRPr="00397193">
        <w:rPr>
          <w:sz w:val="22"/>
          <w:szCs w:val="22"/>
        </w:rPr>
        <w:t>tty famous security researcher. After reading the article do you feel you can stay secure from NSA spying on you?</w:t>
      </w:r>
    </w:p>
    <w:p w14:paraId="0FEBCCAC" w14:textId="77777777" w:rsidR="00427D81" w:rsidRDefault="00427D81" w:rsidP="00A6206A">
      <w:pPr>
        <w:ind w:left="720"/>
        <w:rPr>
          <w:sz w:val="22"/>
          <w:szCs w:val="22"/>
        </w:rPr>
      </w:pPr>
    </w:p>
    <w:p w14:paraId="1FD7448D" w14:textId="28B4DE59" w:rsidR="00A6206A" w:rsidRPr="00427D81" w:rsidRDefault="00427D81" w:rsidP="00A6206A">
      <w:pPr>
        <w:ind w:left="720"/>
        <w:rPr>
          <w:b/>
          <w:sz w:val="22"/>
          <w:szCs w:val="22"/>
        </w:rPr>
      </w:pPr>
      <w:r w:rsidRPr="00427D81">
        <w:rPr>
          <w:b/>
          <w:sz w:val="22"/>
          <w:szCs w:val="22"/>
        </w:rPr>
        <w:t>There are pretty much holes everywhere in cybersecurity, I’m sure the NSA has access to exclusive backdoors that we are not aware of</w:t>
      </w:r>
      <w:r w:rsidR="00A6206A" w:rsidRPr="00427D81">
        <w:rPr>
          <w:b/>
          <w:sz w:val="22"/>
          <w:szCs w:val="22"/>
        </w:rPr>
        <w:br/>
      </w:r>
    </w:p>
    <w:p w14:paraId="452C6AF5" w14:textId="77777777" w:rsidR="00E2168D" w:rsidRPr="00397193" w:rsidRDefault="00A6206A" w:rsidP="00A6206A">
      <w:pPr>
        <w:pStyle w:val="ListParagraph"/>
        <w:numPr>
          <w:ilvl w:val="0"/>
          <w:numId w:val="9"/>
        </w:numPr>
        <w:rPr>
          <w:sz w:val="22"/>
          <w:szCs w:val="22"/>
        </w:rPr>
      </w:pPr>
      <w:r w:rsidRPr="00397193">
        <w:rPr>
          <w:sz w:val="22"/>
          <w:szCs w:val="22"/>
        </w:rPr>
        <w:t>In the article it mentions air gap:</w:t>
      </w:r>
      <w:r w:rsidR="00E2168D" w:rsidRPr="00397193">
        <w:rPr>
          <w:sz w:val="22"/>
          <w:szCs w:val="22"/>
        </w:rPr>
        <w:br/>
      </w:r>
    </w:p>
    <w:p w14:paraId="40F07A43" w14:textId="28BD3A29" w:rsidR="00E2168D" w:rsidRPr="00397193" w:rsidRDefault="00DE163E" w:rsidP="00E2168D">
      <w:pPr>
        <w:pStyle w:val="ListParagraph"/>
        <w:rPr>
          <w:sz w:val="22"/>
          <w:szCs w:val="22"/>
        </w:rPr>
      </w:pPr>
      <w:hyperlink r:id="rId6" w:history="1">
        <w:r w:rsidR="00E2168D" w:rsidRPr="00397193">
          <w:rPr>
            <w:rStyle w:val="Hyperlink"/>
            <w:sz w:val="22"/>
            <w:szCs w:val="22"/>
          </w:rPr>
          <w:t>http://en.wikipedia.org/wiki/Air_gap_(networking</w:t>
        </w:r>
      </w:hyperlink>
      <w:r w:rsidR="00E2168D" w:rsidRPr="00397193">
        <w:rPr>
          <w:sz w:val="22"/>
          <w:szCs w:val="22"/>
        </w:rPr>
        <w:t>)</w:t>
      </w:r>
    </w:p>
    <w:p w14:paraId="7E6D11DB" w14:textId="77777777" w:rsidR="00E2168D" w:rsidRPr="00397193" w:rsidRDefault="00E2168D" w:rsidP="00E2168D">
      <w:pPr>
        <w:pStyle w:val="ListParagraph"/>
        <w:rPr>
          <w:sz w:val="22"/>
          <w:szCs w:val="22"/>
        </w:rPr>
      </w:pPr>
    </w:p>
    <w:p w14:paraId="30538A41" w14:textId="53CCF136" w:rsidR="00A6206A" w:rsidRDefault="00E2168D" w:rsidP="00E2168D">
      <w:pPr>
        <w:pStyle w:val="ListParagraph"/>
        <w:rPr>
          <w:sz w:val="22"/>
          <w:szCs w:val="22"/>
        </w:rPr>
      </w:pPr>
      <w:r w:rsidRPr="00397193">
        <w:rPr>
          <w:sz w:val="22"/>
          <w:szCs w:val="22"/>
        </w:rPr>
        <w:t xml:space="preserve">If you have sensitive information do you think this protection is enough to really protect your sensitive information. </w:t>
      </w:r>
      <w:r w:rsidRPr="00397193">
        <w:rPr>
          <w:sz w:val="22"/>
          <w:szCs w:val="22"/>
        </w:rPr>
        <w:br/>
      </w:r>
    </w:p>
    <w:p w14:paraId="3DC2C743" w14:textId="6115960E" w:rsidR="00427D81" w:rsidRPr="00427D81" w:rsidRDefault="00427D81" w:rsidP="00E2168D">
      <w:pPr>
        <w:pStyle w:val="ListParagraph"/>
        <w:rPr>
          <w:b/>
          <w:sz w:val="22"/>
          <w:szCs w:val="22"/>
        </w:rPr>
      </w:pPr>
      <w:r w:rsidRPr="00427D81">
        <w:rPr>
          <w:b/>
          <w:sz w:val="22"/>
          <w:szCs w:val="22"/>
        </w:rPr>
        <w:t>Well the more we strip away from a computer, the more secure it is. If we have a hard drive that is just sitting in a shelf alone, that’s as secure as it gets. Air gapping is just trying to achieve that same effect. Unless we physically remove the hardware that allows network connections, there are still risks even if we do air gapping.</w:t>
      </w:r>
    </w:p>
    <w:p w14:paraId="74632164" w14:textId="77777777" w:rsidR="00427D81" w:rsidRPr="00397193" w:rsidRDefault="00427D81" w:rsidP="00E2168D">
      <w:pPr>
        <w:pStyle w:val="ListParagraph"/>
        <w:rPr>
          <w:sz w:val="22"/>
          <w:szCs w:val="22"/>
        </w:rPr>
      </w:pPr>
    </w:p>
    <w:p w14:paraId="0E1AAA8E" w14:textId="4562AB88" w:rsidR="00DD7401" w:rsidRPr="00397193" w:rsidRDefault="00DD7401" w:rsidP="00A6206A">
      <w:pPr>
        <w:pStyle w:val="ListParagraph"/>
        <w:numPr>
          <w:ilvl w:val="0"/>
          <w:numId w:val="9"/>
        </w:numPr>
        <w:rPr>
          <w:sz w:val="22"/>
          <w:szCs w:val="22"/>
        </w:rPr>
      </w:pPr>
      <w:r w:rsidRPr="00397193">
        <w:rPr>
          <w:sz w:val="22"/>
          <w:szCs w:val="22"/>
        </w:rPr>
        <w:t>What was your reaction the to NSA revelations? When you first heard of it, were you concerned about your privacy?</w:t>
      </w:r>
    </w:p>
    <w:p w14:paraId="19FE21C8" w14:textId="77777777" w:rsidR="00DD7401" w:rsidRDefault="00DD7401" w:rsidP="00DD7401">
      <w:pPr>
        <w:rPr>
          <w:sz w:val="22"/>
          <w:szCs w:val="22"/>
        </w:rPr>
      </w:pPr>
    </w:p>
    <w:p w14:paraId="142A7A25" w14:textId="7C66F7F2" w:rsidR="00427D81" w:rsidRPr="00CE2831" w:rsidRDefault="00427D81" w:rsidP="00427D81">
      <w:pPr>
        <w:ind w:left="720"/>
        <w:rPr>
          <w:b/>
          <w:sz w:val="22"/>
          <w:szCs w:val="22"/>
        </w:rPr>
      </w:pPr>
      <w:r w:rsidRPr="00CE2831">
        <w:rPr>
          <w:b/>
          <w:sz w:val="22"/>
          <w:szCs w:val="22"/>
        </w:rPr>
        <w:t>It was a bit disconcerting to know that NSA has so much power and access. However comparing myself to the common person, the amount of “illegal” things I do is just about the same amount, so unless NSA wants to arrest millions of people, I think I’m just fine.</w:t>
      </w:r>
    </w:p>
    <w:p w14:paraId="3C9C95DD" w14:textId="5E2E1082" w:rsidR="00427D81" w:rsidRDefault="00427D81">
      <w:pPr>
        <w:rPr>
          <w:sz w:val="22"/>
          <w:szCs w:val="22"/>
        </w:rPr>
      </w:pPr>
      <w:r>
        <w:rPr>
          <w:sz w:val="22"/>
          <w:szCs w:val="22"/>
        </w:rPr>
        <w:br w:type="page"/>
      </w:r>
    </w:p>
    <w:p w14:paraId="283C212C" w14:textId="77777777" w:rsidR="00427D81" w:rsidRPr="00397193" w:rsidRDefault="00427D81" w:rsidP="00DD7401">
      <w:pPr>
        <w:rPr>
          <w:sz w:val="22"/>
          <w:szCs w:val="22"/>
        </w:rPr>
      </w:pPr>
    </w:p>
    <w:p w14:paraId="04E4646A" w14:textId="50DBCBB5" w:rsidR="00E2168D" w:rsidRPr="00397193" w:rsidRDefault="00DD7401" w:rsidP="00A6206A">
      <w:pPr>
        <w:pStyle w:val="ListParagraph"/>
        <w:numPr>
          <w:ilvl w:val="0"/>
          <w:numId w:val="9"/>
        </w:numPr>
        <w:rPr>
          <w:sz w:val="22"/>
          <w:szCs w:val="22"/>
        </w:rPr>
      </w:pPr>
      <w:r w:rsidRPr="00397193">
        <w:rPr>
          <w:sz w:val="22"/>
          <w:szCs w:val="22"/>
        </w:rPr>
        <w:t>Read over the following site:</w:t>
      </w:r>
    </w:p>
    <w:p w14:paraId="1B22CE66" w14:textId="77777777" w:rsidR="00DD7401" w:rsidRPr="00397193" w:rsidRDefault="00DD7401" w:rsidP="00DD7401">
      <w:pPr>
        <w:rPr>
          <w:sz w:val="22"/>
          <w:szCs w:val="22"/>
        </w:rPr>
      </w:pPr>
    </w:p>
    <w:p w14:paraId="77C11309" w14:textId="7E2FD112" w:rsidR="00DD7401" w:rsidRPr="00397193" w:rsidRDefault="00DE163E" w:rsidP="00DD7401">
      <w:pPr>
        <w:ind w:left="720"/>
        <w:rPr>
          <w:sz w:val="22"/>
          <w:szCs w:val="22"/>
        </w:rPr>
      </w:pPr>
      <w:hyperlink r:id="rId7" w:history="1">
        <w:r w:rsidR="00DD7401" w:rsidRPr="00397193">
          <w:rPr>
            <w:rStyle w:val="Hyperlink"/>
            <w:sz w:val="22"/>
            <w:szCs w:val="22"/>
          </w:rPr>
          <w:t>http://www.theguardian.com/world/interactive/2013/nov/01/snowden-nsa-files-surveillance-revelations-decoded</w:t>
        </w:r>
      </w:hyperlink>
    </w:p>
    <w:p w14:paraId="14269009" w14:textId="77777777" w:rsidR="00DD7401" w:rsidRPr="00397193" w:rsidRDefault="00DD7401" w:rsidP="00DD7401">
      <w:pPr>
        <w:ind w:left="720"/>
        <w:rPr>
          <w:sz w:val="22"/>
          <w:szCs w:val="22"/>
        </w:rPr>
      </w:pPr>
    </w:p>
    <w:p w14:paraId="258094DE" w14:textId="2536A76E" w:rsidR="00DD7401" w:rsidRPr="00397193" w:rsidRDefault="00DD7401" w:rsidP="00DD7401">
      <w:pPr>
        <w:ind w:left="720"/>
        <w:rPr>
          <w:sz w:val="22"/>
          <w:szCs w:val="22"/>
        </w:rPr>
      </w:pPr>
      <w:r w:rsidRPr="00397193">
        <w:rPr>
          <w:sz w:val="22"/>
          <w:szCs w:val="22"/>
        </w:rPr>
        <w:t>Did you perception of NSA activities change? Did you learn anything from the site?</w:t>
      </w:r>
    </w:p>
    <w:p w14:paraId="1CC4D021" w14:textId="77777777" w:rsidR="00AC7E24" w:rsidRDefault="00AC7E24" w:rsidP="00AC7E24">
      <w:pPr>
        <w:rPr>
          <w:sz w:val="22"/>
          <w:szCs w:val="22"/>
        </w:rPr>
      </w:pPr>
    </w:p>
    <w:p w14:paraId="156FCE88" w14:textId="1BCDB865" w:rsidR="00CE2831" w:rsidRPr="00DE163E" w:rsidRDefault="00CE2831" w:rsidP="00AC7E24">
      <w:pPr>
        <w:rPr>
          <w:b/>
          <w:sz w:val="22"/>
          <w:szCs w:val="22"/>
        </w:rPr>
      </w:pPr>
      <w:bookmarkStart w:id="0" w:name="_GoBack"/>
      <w:r w:rsidRPr="00DE163E">
        <w:rPr>
          <w:b/>
          <w:sz w:val="22"/>
          <w:szCs w:val="22"/>
        </w:rPr>
        <w:tab/>
      </w:r>
      <w:r w:rsidR="00DE163E" w:rsidRPr="00DE163E">
        <w:rPr>
          <w:b/>
          <w:sz w:val="22"/>
          <w:szCs w:val="22"/>
        </w:rPr>
        <w:t>Didn’t read it, have to study for midterm.</w:t>
      </w:r>
    </w:p>
    <w:bookmarkEnd w:id="0"/>
    <w:p w14:paraId="7D52F285" w14:textId="77777777" w:rsidR="00CE2831" w:rsidRPr="00397193" w:rsidRDefault="00CE2831" w:rsidP="00AC7E24">
      <w:pPr>
        <w:rPr>
          <w:sz w:val="22"/>
          <w:szCs w:val="22"/>
        </w:rPr>
      </w:pPr>
    </w:p>
    <w:p w14:paraId="23424639" w14:textId="77777777" w:rsidR="00AC7E24" w:rsidRPr="00397193" w:rsidRDefault="00AC7E24" w:rsidP="00AC7E24">
      <w:pPr>
        <w:rPr>
          <w:sz w:val="22"/>
          <w:szCs w:val="22"/>
          <w:u w:val="single"/>
        </w:rPr>
      </w:pPr>
      <w:r w:rsidRPr="00397193">
        <w:rPr>
          <w:sz w:val="22"/>
          <w:szCs w:val="22"/>
          <w:u w:val="single"/>
        </w:rPr>
        <w:t>Submission</w:t>
      </w:r>
    </w:p>
    <w:p w14:paraId="408CC2E3" w14:textId="77777777" w:rsidR="00AC7E24" w:rsidRPr="00397193" w:rsidRDefault="00AC7E24" w:rsidP="00AC7E24">
      <w:pPr>
        <w:rPr>
          <w:sz w:val="22"/>
          <w:szCs w:val="22"/>
        </w:rPr>
      </w:pPr>
    </w:p>
    <w:p w14:paraId="731D518F" w14:textId="20BE9834" w:rsidR="00AC7E24" w:rsidRPr="00397193" w:rsidRDefault="00AC7E24" w:rsidP="00AC7E24">
      <w:pPr>
        <w:rPr>
          <w:sz w:val="22"/>
          <w:szCs w:val="22"/>
        </w:rPr>
      </w:pPr>
      <w:r w:rsidRPr="00397193">
        <w:rPr>
          <w:sz w:val="22"/>
          <w:szCs w:val="22"/>
        </w:rPr>
        <w:t xml:space="preserve">In addition to uploading your key to </w:t>
      </w:r>
      <w:r w:rsidRPr="00397193">
        <w:rPr>
          <w:b/>
          <w:bCs/>
          <w:sz w:val="22"/>
          <w:szCs w:val="22"/>
        </w:rPr>
        <w:t>keyserver.pgp.com</w:t>
      </w:r>
      <w:r w:rsidRPr="00397193">
        <w:rPr>
          <w:sz w:val="22"/>
          <w:szCs w:val="22"/>
        </w:rPr>
        <w:t xml:space="preserve">, you will upload your </w:t>
      </w:r>
      <w:r w:rsidRPr="00397193">
        <w:rPr>
          <w:b/>
          <w:bCs/>
          <w:sz w:val="22"/>
          <w:szCs w:val="22"/>
        </w:rPr>
        <w:t>public key</w:t>
      </w:r>
      <w:r w:rsidRPr="00397193">
        <w:rPr>
          <w:sz w:val="22"/>
          <w:szCs w:val="22"/>
        </w:rPr>
        <w:t xml:space="preserve">, to the USC web hosting. Rename your public key as, </w:t>
      </w:r>
      <w:r w:rsidRPr="00397193">
        <w:rPr>
          <w:b/>
          <w:bCs/>
          <w:sz w:val="22"/>
          <w:szCs w:val="22"/>
        </w:rPr>
        <w:t xml:space="preserve">public_key.asc. </w:t>
      </w:r>
      <w:r w:rsidRPr="00397193">
        <w:rPr>
          <w:sz w:val="22"/>
          <w:szCs w:val="22"/>
        </w:rPr>
        <w:t xml:space="preserve">The *.asc file will be your submission. </w:t>
      </w:r>
    </w:p>
    <w:p w14:paraId="46CEC5A6" w14:textId="77777777" w:rsidR="00AC7E24" w:rsidRPr="00397193" w:rsidRDefault="00AC7E24" w:rsidP="00AC7E24">
      <w:pPr>
        <w:rPr>
          <w:sz w:val="22"/>
          <w:szCs w:val="22"/>
        </w:rPr>
      </w:pPr>
    </w:p>
    <w:p w14:paraId="05813DF6" w14:textId="5F77A51F" w:rsidR="00AC7E24" w:rsidRPr="00397193" w:rsidRDefault="00AC7E24" w:rsidP="00AC7E24">
      <w:pPr>
        <w:rPr>
          <w:sz w:val="22"/>
          <w:szCs w:val="22"/>
        </w:rPr>
      </w:pPr>
      <w:r w:rsidRPr="00397193">
        <w:rPr>
          <w:sz w:val="22"/>
          <w:szCs w:val="22"/>
        </w:rPr>
        <w:t xml:space="preserve">Answer the questions above. </w:t>
      </w:r>
      <w:r w:rsidRPr="00397193">
        <w:rPr>
          <w:b/>
          <w:bCs/>
          <w:sz w:val="22"/>
          <w:szCs w:val="22"/>
        </w:rPr>
        <w:t>Encrypt the file using the instructor's public key</w:t>
      </w:r>
      <w:r w:rsidRPr="00397193">
        <w:rPr>
          <w:sz w:val="22"/>
          <w:szCs w:val="22"/>
        </w:rPr>
        <w:t xml:space="preserve">, and name it </w:t>
      </w:r>
      <w:r w:rsidRPr="00397193">
        <w:rPr>
          <w:b/>
          <w:bCs/>
          <w:sz w:val="22"/>
          <w:szCs w:val="22"/>
        </w:rPr>
        <w:t>lab07.docx</w:t>
      </w:r>
      <w:r w:rsidRPr="00397193">
        <w:rPr>
          <w:sz w:val="22"/>
          <w:szCs w:val="22"/>
        </w:rPr>
        <w:t xml:space="preserve">. Upload the file to your </w:t>
      </w:r>
      <w:r w:rsidR="00681739" w:rsidRPr="00397193">
        <w:rPr>
          <w:b/>
          <w:sz w:val="22"/>
          <w:szCs w:val="22"/>
        </w:rPr>
        <w:t>itp1</w:t>
      </w:r>
      <w:r w:rsidRPr="00397193">
        <w:rPr>
          <w:b/>
          <w:sz w:val="22"/>
          <w:szCs w:val="22"/>
        </w:rPr>
        <w:t xml:space="preserve">25 folder </w:t>
      </w:r>
      <w:r w:rsidRPr="00397193">
        <w:rPr>
          <w:sz w:val="22"/>
          <w:szCs w:val="22"/>
        </w:rPr>
        <w:t>on the web hosting.</w:t>
      </w:r>
    </w:p>
    <w:p w14:paraId="4A32B2E0" w14:textId="77777777" w:rsidR="00AC7E24" w:rsidRPr="00397193" w:rsidRDefault="00AC7E24" w:rsidP="00AC7E24">
      <w:pPr>
        <w:rPr>
          <w:sz w:val="22"/>
          <w:szCs w:val="22"/>
        </w:rPr>
      </w:pPr>
    </w:p>
    <w:p w14:paraId="1605112C" w14:textId="77777777" w:rsidR="00AC7E24" w:rsidRPr="00397193" w:rsidRDefault="00AC7E24" w:rsidP="00AC7E24">
      <w:pPr>
        <w:rPr>
          <w:sz w:val="22"/>
          <w:szCs w:val="22"/>
        </w:rPr>
      </w:pPr>
      <w:r w:rsidRPr="00397193">
        <w:rPr>
          <w:sz w:val="22"/>
          <w:szCs w:val="22"/>
        </w:rPr>
        <w:t>Make sure you can see the file by publicly accessing the URL using any web browser of your choosing.</w:t>
      </w:r>
    </w:p>
    <w:p w14:paraId="5B7077A2" w14:textId="77777777" w:rsidR="00AC7E24" w:rsidRPr="00397193" w:rsidRDefault="00AC7E24" w:rsidP="00AC7E24">
      <w:pPr>
        <w:rPr>
          <w:sz w:val="22"/>
          <w:szCs w:val="22"/>
        </w:rPr>
      </w:pPr>
    </w:p>
    <w:p w14:paraId="04AA79F7" w14:textId="77777777" w:rsidR="00AC7E24" w:rsidRPr="00397193" w:rsidRDefault="00AC7E24" w:rsidP="00AC7E24">
      <w:pPr>
        <w:rPr>
          <w:sz w:val="22"/>
          <w:szCs w:val="22"/>
          <w:u w:val="single"/>
        </w:rPr>
      </w:pPr>
      <w:r w:rsidRPr="00397193">
        <w:rPr>
          <w:sz w:val="22"/>
          <w:szCs w:val="22"/>
          <w:u w:val="single"/>
        </w:rPr>
        <w:t>FAQ</w:t>
      </w:r>
    </w:p>
    <w:p w14:paraId="1B15B2BA" w14:textId="77777777" w:rsidR="00AC7E24" w:rsidRPr="00397193" w:rsidRDefault="00AC7E24" w:rsidP="00AC7E24">
      <w:pPr>
        <w:rPr>
          <w:sz w:val="22"/>
          <w:szCs w:val="22"/>
          <w:u w:val="single"/>
        </w:rPr>
      </w:pPr>
    </w:p>
    <w:p w14:paraId="2A7653AD" w14:textId="77777777" w:rsidR="00AC7E24" w:rsidRPr="00397193" w:rsidRDefault="00AC7E24" w:rsidP="00AC7E24">
      <w:pPr>
        <w:widowControl w:val="0"/>
        <w:numPr>
          <w:ilvl w:val="0"/>
          <w:numId w:val="13"/>
        </w:numPr>
        <w:suppressAutoHyphens/>
        <w:rPr>
          <w:sz w:val="22"/>
          <w:szCs w:val="22"/>
        </w:rPr>
      </w:pPr>
      <w:r w:rsidRPr="00397193">
        <w:rPr>
          <w:b/>
          <w:bCs/>
          <w:sz w:val="22"/>
          <w:szCs w:val="22"/>
        </w:rPr>
        <w:t xml:space="preserve">Question: </w:t>
      </w:r>
      <w:r w:rsidRPr="00397193">
        <w:rPr>
          <w:sz w:val="22"/>
          <w:szCs w:val="22"/>
        </w:rPr>
        <w:t xml:space="preserve">I have no idea what I'm doing. </w:t>
      </w:r>
    </w:p>
    <w:p w14:paraId="1874DFFA" w14:textId="77777777" w:rsidR="00AC7E24" w:rsidRPr="00397193" w:rsidRDefault="00AC7E24" w:rsidP="00AC7E24">
      <w:pPr>
        <w:rPr>
          <w:sz w:val="22"/>
          <w:szCs w:val="22"/>
        </w:rPr>
      </w:pPr>
      <w:r w:rsidRPr="00397193">
        <w:rPr>
          <w:sz w:val="22"/>
          <w:szCs w:val="22"/>
        </w:rPr>
        <w:tab/>
      </w:r>
    </w:p>
    <w:p w14:paraId="56C14246" w14:textId="77777777" w:rsidR="00AC7E24" w:rsidRPr="00397193" w:rsidRDefault="00AC7E24" w:rsidP="00AC7E24">
      <w:pPr>
        <w:ind w:left="720" w:hanging="720"/>
        <w:rPr>
          <w:sz w:val="22"/>
          <w:szCs w:val="22"/>
        </w:rPr>
      </w:pPr>
      <w:r w:rsidRPr="00397193">
        <w:rPr>
          <w:b/>
          <w:bCs/>
          <w:sz w:val="22"/>
          <w:szCs w:val="22"/>
        </w:rPr>
        <w:tab/>
        <w:t xml:space="preserve">Answer: </w:t>
      </w:r>
      <w:r w:rsidRPr="00397193">
        <w:rPr>
          <w:sz w:val="22"/>
          <w:szCs w:val="22"/>
        </w:rPr>
        <w:t xml:space="preserve">Before you leave the class make sure you take with the TA, Instructor, or fellow students for help. Do not leave the room before you understand what is going on. You can always use the power of Google/Yahoo/Bing to figure it out. </w:t>
      </w:r>
    </w:p>
    <w:p w14:paraId="72C62D1E" w14:textId="77777777" w:rsidR="00AC7E24" w:rsidRPr="00397193" w:rsidRDefault="00AC7E24" w:rsidP="00DA2C9F">
      <w:pPr>
        <w:rPr>
          <w:b/>
          <w:bCs/>
          <w:sz w:val="22"/>
          <w:szCs w:val="22"/>
        </w:rPr>
      </w:pPr>
    </w:p>
    <w:p w14:paraId="37BDC119" w14:textId="77777777" w:rsidR="00AC7E24" w:rsidRPr="00397193" w:rsidRDefault="00AC7E24" w:rsidP="00AC7E24">
      <w:pPr>
        <w:widowControl w:val="0"/>
        <w:numPr>
          <w:ilvl w:val="0"/>
          <w:numId w:val="14"/>
        </w:numPr>
        <w:suppressAutoHyphens/>
        <w:rPr>
          <w:sz w:val="22"/>
          <w:szCs w:val="22"/>
        </w:rPr>
      </w:pPr>
      <w:r w:rsidRPr="00397193">
        <w:rPr>
          <w:b/>
          <w:bCs/>
          <w:sz w:val="22"/>
          <w:szCs w:val="22"/>
        </w:rPr>
        <w:t xml:space="preserve">Question: </w:t>
      </w:r>
      <w:r w:rsidRPr="00397193">
        <w:rPr>
          <w:sz w:val="22"/>
          <w:szCs w:val="22"/>
        </w:rPr>
        <w:t>How do I encrypt the file?</w:t>
      </w:r>
    </w:p>
    <w:p w14:paraId="05A5B6D3" w14:textId="77777777" w:rsidR="00AC7E24" w:rsidRPr="00397193" w:rsidRDefault="00AC7E24" w:rsidP="00AC7E24">
      <w:pPr>
        <w:rPr>
          <w:b/>
          <w:bCs/>
          <w:sz w:val="22"/>
          <w:szCs w:val="22"/>
        </w:rPr>
      </w:pPr>
    </w:p>
    <w:p w14:paraId="41636EDB" w14:textId="77777777" w:rsidR="00AC7E24" w:rsidRPr="00397193" w:rsidRDefault="00AC7E24" w:rsidP="00AC7E24">
      <w:pPr>
        <w:ind w:left="720" w:hanging="1260"/>
        <w:rPr>
          <w:sz w:val="22"/>
          <w:szCs w:val="22"/>
        </w:rPr>
      </w:pPr>
      <w:r w:rsidRPr="00397193">
        <w:rPr>
          <w:b/>
          <w:bCs/>
          <w:sz w:val="22"/>
          <w:szCs w:val="22"/>
        </w:rPr>
        <w:tab/>
        <w:t xml:space="preserve">Answer:  </w:t>
      </w:r>
      <w:r w:rsidRPr="00397193">
        <w:rPr>
          <w:sz w:val="22"/>
          <w:szCs w:val="22"/>
        </w:rPr>
        <w:t>Check out the section call “</w:t>
      </w:r>
      <w:bookmarkStart w:id="1" w:name="encrypt-and-decrypt-messages-with-gpg"/>
      <w:bookmarkEnd w:id="1"/>
      <w:r w:rsidRPr="00397193">
        <w:rPr>
          <w:sz w:val="22"/>
          <w:szCs w:val="22"/>
        </w:rPr>
        <w:t>Encrypt and Decrypt Messages with GPG” on the following link:</w:t>
      </w:r>
    </w:p>
    <w:p w14:paraId="1EA095DC" w14:textId="77777777" w:rsidR="00AC7E24" w:rsidRPr="00397193" w:rsidRDefault="00AC7E24" w:rsidP="00AC7E24">
      <w:pPr>
        <w:ind w:left="720" w:hanging="1260"/>
        <w:rPr>
          <w:sz w:val="22"/>
          <w:szCs w:val="22"/>
        </w:rPr>
      </w:pPr>
    </w:p>
    <w:p w14:paraId="11A1EBA5" w14:textId="77777777" w:rsidR="00AC7E24" w:rsidRPr="00397193" w:rsidRDefault="00AC7E24" w:rsidP="00AC7E24">
      <w:pPr>
        <w:ind w:left="720" w:hanging="1260"/>
        <w:rPr>
          <w:rStyle w:val="InternetLink"/>
          <w:sz w:val="22"/>
          <w:szCs w:val="22"/>
        </w:rPr>
      </w:pPr>
      <w:r w:rsidRPr="00397193">
        <w:rPr>
          <w:sz w:val="22"/>
          <w:szCs w:val="22"/>
        </w:rPr>
        <w:tab/>
      </w:r>
      <w:hyperlink r:id="rId8">
        <w:r w:rsidRPr="00397193">
          <w:rPr>
            <w:rStyle w:val="InternetLink"/>
            <w:sz w:val="22"/>
            <w:szCs w:val="22"/>
          </w:rPr>
          <w:t>https://www.digitalocean.com/community/tutorials/how-to-use-gpg-to-encrypt-and-sign-messages-on-an-ubuntu-12-04-vps</w:t>
        </w:r>
      </w:hyperlink>
    </w:p>
    <w:p w14:paraId="0BD9E0CD" w14:textId="77777777" w:rsidR="00AC7E24" w:rsidRPr="00397193" w:rsidRDefault="00AC7E24" w:rsidP="00AC7E24">
      <w:pPr>
        <w:ind w:left="720" w:hanging="1260"/>
        <w:rPr>
          <w:rStyle w:val="InternetLink"/>
          <w:sz w:val="22"/>
          <w:szCs w:val="22"/>
        </w:rPr>
      </w:pPr>
    </w:p>
    <w:p w14:paraId="4091D35E" w14:textId="77777777" w:rsidR="00AC7E24" w:rsidRPr="00397193" w:rsidRDefault="00AC7E24" w:rsidP="00AC7E24">
      <w:pPr>
        <w:pStyle w:val="ListParagraph"/>
        <w:widowControl w:val="0"/>
        <w:numPr>
          <w:ilvl w:val="0"/>
          <w:numId w:val="14"/>
        </w:numPr>
        <w:suppressAutoHyphens/>
        <w:rPr>
          <w:b/>
          <w:sz w:val="22"/>
          <w:szCs w:val="22"/>
        </w:rPr>
      </w:pPr>
      <w:r w:rsidRPr="00397193">
        <w:rPr>
          <w:b/>
          <w:sz w:val="22"/>
          <w:szCs w:val="22"/>
        </w:rPr>
        <w:t>Question: Will I need to use encrypted emails to communication with the instructor?</w:t>
      </w:r>
    </w:p>
    <w:p w14:paraId="35668E26" w14:textId="77777777" w:rsidR="00AC7E24" w:rsidRPr="00397193" w:rsidRDefault="00AC7E24" w:rsidP="00AC7E24">
      <w:pPr>
        <w:rPr>
          <w:b/>
          <w:sz w:val="22"/>
          <w:szCs w:val="22"/>
        </w:rPr>
      </w:pPr>
    </w:p>
    <w:p w14:paraId="3A6808D8" w14:textId="77777777" w:rsidR="00AC7E24" w:rsidRPr="00397193" w:rsidRDefault="00AC7E24" w:rsidP="00AC7E24">
      <w:pPr>
        <w:ind w:left="709"/>
        <w:rPr>
          <w:sz w:val="22"/>
          <w:szCs w:val="22"/>
        </w:rPr>
      </w:pPr>
      <w:r w:rsidRPr="00397193">
        <w:rPr>
          <w:b/>
          <w:sz w:val="22"/>
          <w:szCs w:val="22"/>
        </w:rPr>
        <w:t xml:space="preserve">Answer: </w:t>
      </w:r>
      <w:r w:rsidRPr="00397193">
        <w:rPr>
          <w:sz w:val="22"/>
          <w:szCs w:val="22"/>
        </w:rPr>
        <w:t xml:space="preserve">Why would you be doing this if that is not the case? If you send and unencrypted email it will go straight to trash. Now there will be exceptions to this rule. </w:t>
      </w:r>
    </w:p>
    <w:p w14:paraId="4428136C" w14:textId="77777777" w:rsidR="00AC7E24" w:rsidRPr="00397193" w:rsidRDefault="00AC7E24" w:rsidP="00AC7E24">
      <w:pPr>
        <w:ind w:left="709"/>
        <w:rPr>
          <w:sz w:val="22"/>
          <w:szCs w:val="22"/>
        </w:rPr>
      </w:pPr>
    </w:p>
    <w:p w14:paraId="507DDE9D" w14:textId="0637069E" w:rsidR="00AC7E24" w:rsidRPr="00397193" w:rsidRDefault="00AC7E24" w:rsidP="00AC7E24">
      <w:pPr>
        <w:pStyle w:val="ListParagraph"/>
        <w:widowControl w:val="0"/>
        <w:numPr>
          <w:ilvl w:val="0"/>
          <w:numId w:val="14"/>
        </w:numPr>
        <w:suppressAutoHyphens/>
        <w:rPr>
          <w:rStyle w:val="InternetLink"/>
          <w:b/>
          <w:color w:val="auto"/>
          <w:sz w:val="22"/>
          <w:szCs w:val="22"/>
          <w:u w:val="none"/>
        </w:rPr>
      </w:pPr>
      <w:r w:rsidRPr="00397193">
        <w:rPr>
          <w:rStyle w:val="InternetLink"/>
          <w:b/>
          <w:color w:val="auto"/>
          <w:sz w:val="22"/>
          <w:szCs w:val="22"/>
          <w:u w:val="none"/>
        </w:rPr>
        <w:t xml:space="preserve">Question: </w:t>
      </w:r>
      <w:r w:rsidR="00DA2C9F" w:rsidRPr="00397193">
        <w:rPr>
          <w:rStyle w:val="InternetLink"/>
          <w:color w:val="auto"/>
          <w:sz w:val="22"/>
          <w:szCs w:val="22"/>
          <w:u w:val="none"/>
        </w:rPr>
        <w:t>When I check out the itp1</w:t>
      </w:r>
      <w:r w:rsidRPr="00397193">
        <w:rPr>
          <w:rStyle w:val="InternetLink"/>
          <w:color w:val="auto"/>
          <w:sz w:val="22"/>
          <w:szCs w:val="22"/>
          <w:u w:val="none"/>
        </w:rPr>
        <w:t>25 using a web browser, I get a page that says “Forbidden”</w:t>
      </w:r>
    </w:p>
    <w:p w14:paraId="07D218B6" w14:textId="77777777" w:rsidR="00AC7E24" w:rsidRPr="00397193" w:rsidRDefault="00AC7E24" w:rsidP="00AC7E24">
      <w:pPr>
        <w:rPr>
          <w:rStyle w:val="InternetLink"/>
          <w:b/>
          <w:color w:val="auto"/>
          <w:sz w:val="22"/>
          <w:szCs w:val="22"/>
          <w:u w:val="none"/>
        </w:rPr>
      </w:pPr>
    </w:p>
    <w:p w14:paraId="220AB245" w14:textId="77777777" w:rsidR="00AC7E24" w:rsidRPr="00397193" w:rsidRDefault="00AC7E24" w:rsidP="00AC7E24">
      <w:pPr>
        <w:ind w:left="709"/>
        <w:rPr>
          <w:rStyle w:val="InternetLink"/>
          <w:color w:val="auto"/>
          <w:sz w:val="22"/>
          <w:szCs w:val="22"/>
          <w:u w:val="none"/>
        </w:rPr>
      </w:pPr>
      <w:r w:rsidRPr="00397193">
        <w:rPr>
          <w:rStyle w:val="InternetLink"/>
          <w:b/>
          <w:color w:val="auto"/>
          <w:sz w:val="22"/>
          <w:szCs w:val="22"/>
          <w:u w:val="none"/>
        </w:rPr>
        <w:t xml:space="preserve">Answer: </w:t>
      </w:r>
      <w:r w:rsidRPr="00397193">
        <w:rPr>
          <w:rStyle w:val="InternetLink"/>
          <w:color w:val="auto"/>
          <w:sz w:val="22"/>
          <w:szCs w:val="22"/>
          <w:u w:val="none"/>
        </w:rPr>
        <w:t>This is a permission issue with the files that you have uploaded. You can fix this issue by logging into aludra.usc.edu using ssh. Then run the following command:</w:t>
      </w:r>
    </w:p>
    <w:p w14:paraId="0F65C4BB" w14:textId="77777777" w:rsidR="00AC7E24" w:rsidRPr="00397193" w:rsidRDefault="00AC7E24" w:rsidP="00AC7E24">
      <w:pPr>
        <w:ind w:left="709"/>
        <w:rPr>
          <w:rStyle w:val="InternetLink"/>
          <w:color w:val="auto"/>
          <w:sz w:val="22"/>
          <w:szCs w:val="22"/>
          <w:u w:val="none"/>
        </w:rPr>
      </w:pPr>
    </w:p>
    <w:p w14:paraId="4E38EE3C" w14:textId="77777777" w:rsidR="00AC7E24" w:rsidRPr="00397193" w:rsidRDefault="00AC7E24" w:rsidP="00DA2C9F">
      <w:pPr>
        <w:ind w:left="1429" w:firstLine="11"/>
        <w:rPr>
          <w:rStyle w:val="InternetLink"/>
          <w:color w:val="auto"/>
          <w:sz w:val="22"/>
          <w:szCs w:val="22"/>
          <w:u w:val="none"/>
        </w:rPr>
      </w:pPr>
      <w:r w:rsidRPr="00397193">
        <w:rPr>
          <w:rStyle w:val="InternetLink"/>
          <w:b/>
          <w:color w:val="auto"/>
          <w:sz w:val="22"/>
          <w:szCs w:val="22"/>
          <w:u w:val="none"/>
        </w:rPr>
        <w:t>chmod –R a+rx public_html</w:t>
      </w:r>
    </w:p>
    <w:p w14:paraId="79184564" w14:textId="77777777" w:rsidR="00AC7E24" w:rsidRPr="00397193" w:rsidRDefault="00AC7E24" w:rsidP="00AC7E24">
      <w:pPr>
        <w:ind w:left="709"/>
        <w:rPr>
          <w:rStyle w:val="InternetLink"/>
          <w:color w:val="auto"/>
          <w:sz w:val="22"/>
          <w:szCs w:val="22"/>
          <w:u w:val="none"/>
        </w:rPr>
      </w:pPr>
    </w:p>
    <w:p w14:paraId="332B061D" w14:textId="77777777" w:rsidR="00AC7E24" w:rsidRPr="00397193" w:rsidRDefault="00AC7E24" w:rsidP="00AC7E24">
      <w:pPr>
        <w:ind w:left="709"/>
        <w:rPr>
          <w:rStyle w:val="InternetLink"/>
          <w:color w:val="auto"/>
          <w:sz w:val="22"/>
          <w:szCs w:val="22"/>
          <w:u w:val="none"/>
        </w:rPr>
      </w:pPr>
      <w:r w:rsidRPr="00397193">
        <w:rPr>
          <w:rStyle w:val="InternetLink"/>
          <w:color w:val="auto"/>
          <w:sz w:val="22"/>
          <w:szCs w:val="22"/>
          <w:u w:val="none"/>
        </w:rPr>
        <w:t xml:space="preserve">What the command will do is change the permissions on the folder </w:t>
      </w:r>
      <w:r w:rsidRPr="00397193">
        <w:rPr>
          <w:rStyle w:val="InternetLink"/>
          <w:b/>
          <w:color w:val="auto"/>
          <w:sz w:val="22"/>
          <w:szCs w:val="22"/>
          <w:u w:val="none"/>
        </w:rPr>
        <w:t>public_html</w:t>
      </w:r>
      <w:r w:rsidRPr="00397193">
        <w:rPr>
          <w:rStyle w:val="InternetLink"/>
          <w:color w:val="auto"/>
          <w:sz w:val="22"/>
          <w:szCs w:val="22"/>
          <w:u w:val="none"/>
        </w:rPr>
        <w:t xml:space="preserve"> so that everyone (</w:t>
      </w:r>
      <w:r w:rsidRPr="00397193">
        <w:rPr>
          <w:rStyle w:val="InternetLink"/>
          <w:b/>
          <w:color w:val="auto"/>
          <w:sz w:val="22"/>
          <w:szCs w:val="22"/>
          <w:u w:val="none"/>
        </w:rPr>
        <w:t>a</w:t>
      </w:r>
      <w:r w:rsidRPr="00397193">
        <w:rPr>
          <w:rStyle w:val="InternetLink"/>
          <w:color w:val="auto"/>
          <w:sz w:val="22"/>
          <w:szCs w:val="22"/>
          <w:u w:val="none"/>
        </w:rPr>
        <w:t>) can read and execute the files (</w:t>
      </w:r>
      <w:r w:rsidRPr="00397193">
        <w:rPr>
          <w:rStyle w:val="InternetLink"/>
          <w:b/>
          <w:color w:val="auto"/>
          <w:sz w:val="22"/>
          <w:szCs w:val="22"/>
          <w:u w:val="none"/>
        </w:rPr>
        <w:t>+rx</w:t>
      </w:r>
      <w:r w:rsidRPr="00397193">
        <w:rPr>
          <w:rStyle w:val="InternetLink"/>
          <w:color w:val="auto"/>
          <w:sz w:val="22"/>
          <w:szCs w:val="22"/>
          <w:u w:val="none"/>
        </w:rPr>
        <w:t xml:space="preserve">). In addition, it will change the permissions for everything within the </w:t>
      </w:r>
      <w:r w:rsidRPr="00397193">
        <w:rPr>
          <w:rStyle w:val="InternetLink"/>
          <w:b/>
          <w:color w:val="auto"/>
          <w:sz w:val="22"/>
          <w:szCs w:val="22"/>
          <w:u w:val="none"/>
        </w:rPr>
        <w:t xml:space="preserve">public_html </w:t>
      </w:r>
      <w:r w:rsidRPr="00397193">
        <w:rPr>
          <w:rStyle w:val="InternetLink"/>
          <w:color w:val="auto"/>
          <w:sz w:val="22"/>
          <w:szCs w:val="22"/>
          <w:u w:val="none"/>
        </w:rPr>
        <w:t>folder, including folders within it (</w:t>
      </w:r>
      <w:r w:rsidRPr="00397193">
        <w:rPr>
          <w:rStyle w:val="InternetLink"/>
          <w:b/>
          <w:color w:val="auto"/>
          <w:sz w:val="22"/>
          <w:szCs w:val="22"/>
          <w:u w:val="none"/>
        </w:rPr>
        <w:t>-R</w:t>
      </w:r>
      <w:r w:rsidRPr="00397193">
        <w:rPr>
          <w:rStyle w:val="InternetLink"/>
          <w:color w:val="auto"/>
          <w:sz w:val="22"/>
          <w:szCs w:val="22"/>
          <w:u w:val="none"/>
        </w:rPr>
        <w:t>)</w:t>
      </w:r>
    </w:p>
    <w:p w14:paraId="149658E2" w14:textId="77777777" w:rsidR="00AC7E24" w:rsidRPr="00397193" w:rsidRDefault="00AC7E24" w:rsidP="00AC7E24">
      <w:pPr>
        <w:rPr>
          <w:rStyle w:val="InternetLink"/>
          <w:sz w:val="22"/>
          <w:szCs w:val="22"/>
        </w:rPr>
      </w:pPr>
    </w:p>
    <w:p w14:paraId="66DCA17A" w14:textId="77777777" w:rsidR="00AC7E24" w:rsidRPr="00397193" w:rsidRDefault="00AC7E24" w:rsidP="00AC7E24">
      <w:pPr>
        <w:pStyle w:val="ListParagraph"/>
        <w:widowControl w:val="0"/>
        <w:numPr>
          <w:ilvl w:val="0"/>
          <w:numId w:val="14"/>
        </w:numPr>
        <w:suppressAutoHyphens/>
        <w:rPr>
          <w:sz w:val="22"/>
          <w:szCs w:val="22"/>
          <w:lang w:val="uz-Cyrl-UZ" w:eastAsia="uz-Cyrl-UZ" w:bidi="uz-Cyrl-UZ"/>
        </w:rPr>
      </w:pPr>
      <w:r w:rsidRPr="00397193">
        <w:rPr>
          <w:b/>
          <w:sz w:val="22"/>
          <w:szCs w:val="22"/>
          <w:lang w:val="uz-Cyrl-UZ" w:eastAsia="uz-Cyrl-UZ" w:bidi="uz-Cyrl-UZ"/>
        </w:rPr>
        <w:t>Question: Cannot find your public key...</w:t>
      </w:r>
    </w:p>
    <w:p w14:paraId="392BBB2F" w14:textId="77777777" w:rsidR="00AC7E24" w:rsidRPr="00397193" w:rsidRDefault="00AC7E24" w:rsidP="00AC7E24">
      <w:pPr>
        <w:rPr>
          <w:sz w:val="22"/>
          <w:szCs w:val="22"/>
          <w:lang w:val="uz-Cyrl-UZ" w:eastAsia="uz-Cyrl-UZ" w:bidi="uz-Cyrl-UZ"/>
        </w:rPr>
      </w:pPr>
    </w:p>
    <w:p w14:paraId="5DB8C932" w14:textId="5199B613" w:rsidR="00AC7E24" w:rsidRPr="00397193" w:rsidRDefault="00397193" w:rsidP="00AC7E24">
      <w:pPr>
        <w:ind w:left="709"/>
        <w:rPr>
          <w:rStyle w:val="Hyperlink"/>
          <w:sz w:val="22"/>
          <w:szCs w:val="22"/>
          <w:lang w:val="uz-Cyrl-UZ" w:eastAsia="uz-Cyrl-UZ" w:bidi="uz-Cyrl-UZ"/>
        </w:rPr>
      </w:pPr>
      <w:r w:rsidRPr="00397193">
        <w:rPr>
          <w:b/>
          <w:sz w:val="22"/>
          <w:szCs w:val="22"/>
          <w:lang w:val="uz-Cyrl-UZ" w:eastAsia="uz-Cyrl-UZ" w:bidi="uz-Cyrl-UZ"/>
        </w:rPr>
        <w:t>Answer</w:t>
      </w:r>
      <w:r w:rsidR="00AC7E24" w:rsidRPr="00397193">
        <w:rPr>
          <w:b/>
          <w:sz w:val="22"/>
          <w:szCs w:val="22"/>
          <w:lang w:val="uz-Cyrl-UZ" w:eastAsia="uz-Cyrl-UZ" w:bidi="uz-Cyrl-UZ"/>
        </w:rPr>
        <w:t xml:space="preserve">: </w:t>
      </w:r>
      <w:hyperlink r:id="rId9" w:history="1">
        <w:r w:rsidR="00AC7E24" w:rsidRPr="00397193">
          <w:rPr>
            <w:rStyle w:val="Hyperlink"/>
            <w:sz w:val="22"/>
            <w:szCs w:val="22"/>
            <w:lang w:val="uz-Cyrl-UZ" w:eastAsia="uz-Cyrl-UZ" w:bidi="uz-Cyrl-UZ"/>
          </w:rPr>
          <w:t>http://www-bcf.usc.edu/~chiso/itp325/public_key.asc</w:t>
        </w:r>
      </w:hyperlink>
    </w:p>
    <w:p w14:paraId="7E76C900" w14:textId="77777777" w:rsidR="00397193" w:rsidRPr="00397193" w:rsidRDefault="00397193" w:rsidP="00397193">
      <w:pPr>
        <w:rPr>
          <w:sz w:val="22"/>
          <w:szCs w:val="22"/>
          <w:lang w:val="uz-Cyrl-UZ" w:eastAsia="uz-Cyrl-UZ" w:bidi="uz-Cyrl-UZ"/>
        </w:rPr>
      </w:pPr>
    </w:p>
    <w:p w14:paraId="2E0A0009" w14:textId="51AC9F61" w:rsidR="00397193" w:rsidRPr="00397193" w:rsidRDefault="00397193" w:rsidP="00397193">
      <w:pPr>
        <w:pStyle w:val="ListParagraph"/>
        <w:numPr>
          <w:ilvl w:val="0"/>
          <w:numId w:val="14"/>
        </w:numPr>
        <w:rPr>
          <w:sz w:val="22"/>
          <w:szCs w:val="22"/>
          <w:lang w:val="uz-Cyrl-UZ" w:eastAsia="uz-Cyrl-UZ" w:bidi="uz-Cyrl-UZ"/>
        </w:rPr>
      </w:pPr>
      <w:r w:rsidRPr="00397193">
        <w:rPr>
          <w:b/>
          <w:sz w:val="22"/>
          <w:szCs w:val="22"/>
          <w:lang w:val="uz-Cyrl-UZ" w:eastAsia="uz-Cyrl-UZ" w:bidi="uz-Cyrl-UZ"/>
        </w:rPr>
        <w:t>Question: Is it possible to do with without installing GPG Tools for OSX?</w:t>
      </w:r>
    </w:p>
    <w:p w14:paraId="666B257A" w14:textId="77777777" w:rsidR="00397193" w:rsidRPr="00397193" w:rsidRDefault="00397193" w:rsidP="00397193">
      <w:pPr>
        <w:pStyle w:val="ListParagraph"/>
        <w:rPr>
          <w:sz w:val="22"/>
          <w:szCs w:val="22"/>
          <w:lang w:val="uz-Cyrl-UZ" w:eastAsia="uz-Cyrl-UZ" w:bidi="uz-Cyrl-UZ"/>
        </w:rPr>
      </w:pPr>
    </w:p>
    <w:p w14:paraId="150B7C2D" w14:textId="0B947F3A" w:rsidR="00AC7E24" w:rsidRPr="00397193" w:rsidRDefault="00397193" w:rsidP="00397193">
      <w:pPr>
        <w:pStyle w:val="ListParagraph"/>
        <w:rPr>
          <w:rStyle w:val="Hyperlink"/>
          <w:color w:val="auto"/>
          <w:sz w:val="22"/>
          <w:szCs w:val="22"/>
          <w:u w:val="none"/>
        </w:rPr>
      </w:pPr>
      <w:r w:rsidRPr="00397193">
        <w:rPr>
          <w:b/>
          <w:sz w:val="22"/>
          <w:szCs w:val="22"/>
          <w:lang w:val="uz-Cyrl-UZ" w:eastAsia="uz-Cyrl-UZ" w:bidi="uz-Cyrl-UZ"/>
        </w:rPr>
        <w:t xml:space="preserve">Answer: </w:t>
      </w:r>
      <w:r w:rsidRPr="00397193">
        <w:rPr>
          <w:sz w:val="22"/>
          <w:szCs w:val="22"/>
          <w:lang w:val="uz-Cyrl-UZ" w:eastAsia="uz-Cyrl-UZ" w:bidi="uz-Cyrl-UZ"/>
        </w:rPr>
        <w:t xml:space="preserve">No. You won’t be able to encrypt the file from Terminal with </w:t>
      </w:r>
      <w:r w:rsidRPr="00397193">
        <w:rPr>
          <w:rStyle w:val="Hyperlink"/>
          <w:color w:val="auto"/>
          <w:sz w:val="22"/>
          <w:szCs w:val="22"/>
          <w:u w:val="none"/>
        </w:rPr>
        <w:t>Mailvelope alone.  If you happen to find another way to encrypt the files with my public key, you can do that instead.</w:t>
      </w:r>
    </w:p>
    <w:p w14:paraId="610EB076" w14:textId="77777777" w:rsidR="00397193" w:rsidRPr="00397193" w:rsidRDefault="00397193" w:rsidP="00397193">
      <w:pPr>
        <w:pStyle w:val="ListParagraph"/>
        <w:rPr>
          <w:sz w:val="22"/>
          <w:szCs w:val="22"/>
        </w:rPr>
      </w:pPr>
    </w:p>
    <w:p w14:paraId="74A78B3C" w14:textId="77777777" w:rsidR="00AC7E24" w:rsidRPr="00397193" w:rsidRDefault="00AC7E24" w:rsidP="00AC7E24">
      <w:pPr>
        <w:rPr>
          <w:sz w:val="22"/>
          <w:szCs w:val="22"/>
        </w:rPr>
      </w:pPr>
      <w:r w:rsidRPr="00397193">
        <w:rPr>
          <w:sz w:val="22"/>
          <w:szCs w:val="22"/>
          <w:u w:val="single"/>
        </w:rPr>
        <w:t>Videos</w:t>
      </w:r>
    </w:p>
    <w:p w14:paraId="5A95622C" w14:textId="77777777" w:rsidR="00AC7E24" w:rsidRPr="00397193" w:rsidRDefault="00AC7E24" w:rsidP="00AC7E24">
      <w:pPr>
        <w:rPr>
          <w:sz w:val="22"/>
          <w:szCs w:val="22"/>
        </w:rPr>
      </w:pPr>
    </w:p>
    <w:p w14:paraId="6773D98E" w14:textId="5343E76C" w:rsidR="00AC7E24" w:rsidRPr="00397193" w:rsidRDefault="00AC7E24" w:rsidP="00AC7E24">
      <w:pPr>
        <w:rPr>
          <w:sz w:val="22"/>
          <w:szCs w:val="22"/>
        </w:rPr>
      </w:pPr>
      <w:r w:rsidRPr="00397193">
        <w:rPr>
          <w:sz w:val="22"/>
          <w:szCs w:val="22"/>
        </w:rPr>
        <w:t>Remember these videos are just examples. You will need to adjust the command to match your needs for the assignment.</w:t>
      </w:r>
      <w:r w:rsidRPr="00397193">
        <w:rPr>
          <w:sz w:val="22"/>
          <w:szCs w:val="22"/>
        </w:rPr>
        <w:br/>
      </w:r>
    </w:p>
    <w:p w14:paraId="626E040F" w14:textId="77777777" w:rsidR="00AC7E24" w:rsidRPr="00397193" w:rsidRDefault="00AC7E24" w:rsidP="00AC7E24">
      <w:pPr>
        <w:rPr>
          <w:b/>
          <w:sz w:val="22"/>
          <w:szCs w:val="22"/>
        </w:rPr>
      </w:pPr>
      <w:r w:rsidRPr="00397193">
        <w:rPr>
          <w:b/>
          <w:sz w:val="22"/>
          <w:szCs w:val="22"/>
        </w:rPr>
        <w:t>Windows GPG File Encryption</w:t>
      </w:r>
    </w:p>
    <w:p w14:paraId="319EADBC" w14:textId="77777777" w:rsidR="00AC7E24" w:rsidRPr="00397193" w:rsidRDefault="00AC7E24" w:rsidP="00AC7E24">
      <w:pPr>
        <w:rPr>
          <w:sz w:val="22"/>
          <w:szCs w:val="22"/>
        </w:rPr>
      </w:pPr>
      <w:r w:rsidRPr="00397193">
        <w:rPr>
          <w:sz w:val="22"/>
          <w:szCs w:val="22"/>
        </w:rPr>
        <w:t>The commands involving GPG can be used on OSX as well.</w:t>
      </w:r>
    </w:p>
    <w:p w14:paraId="2F7BC98F" w14:textId="77777777" w:rsidR="00AC7E24" w:rsidRPr="00397193" w:rsidRDefault="00AC7E24" w:rsidP="00AC7E24">
      <w:pPr>
        <w:rPr>
          <w:sz w:val="22"/>
          <w:szCs w:val="22"/>
        </w:rPr>
      </w:pPr>
    </w:p>
    <w:p w14:paraId="3AF038A2" w14:textId="77777777" w:rsidR="00AC7E24" w:rsidRPr="00397193" w:rsidRDefault="00DE163E" w:rsidP="00AC7E24">
      <w:pPr>
        <w:rPr>
          <w:sz w:val="22"/>
          <w:szCs w:val="22"/>
        </w:rPr>
      </w:pPr>
      <w:hyperlink r:id="rId10" w:history="1">
        <w:r w:rsidR="00AC7E24" w:rsidRPr="00397193">
          <w:rPr>
            <w:rStyle w:val="Hyperlink"/>
            <w:sz w:val="22"/>
            <w:szCs w:val="22"/>
          </w:rPr>
          <w:t>https://youtu.be/sPmW8Y2LMaM</w:t>
        </w:r>
      </w:hyperlink>
    </w:p>
    <w:p w14:paraId="45713670" w14:textId="77777777" w:rsidR="00AC7E24" w:rsidRPr="00397193" w:rsidRDefault="00AC7E24" w:rsidP="00AC7E24">
      <w:pPr>
        <w:rPr>
          <w:sz w:val="22"/>
          <w:szCs w:val="22"/>
        </w:rPr>
      </w:pPr>
    </w:p>
    <w:sectPr w:rsidR="00AC7E24" w:rsidRPr="00397193"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012A"/>
    <w:multiLevelType w:val="hybridMultilevel"/>
    <w:tmpl w:val="B7D0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6491D"/>
    <w:multiLevelType w:val="hybridMultilevel"/>
    <w:tmpl w:val="38F4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D2F"/>
    <w:multiLevelType w:val="hybridMultilevel"/>
    <w:tmpl w:val="7AF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52720"/>
    <w:multiLevelType w:val="multilevel"/>
    <w:tmpl w:val="5132517E"/>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b/>
        <w:bCs/>
      </w:rPr>
    </w:lvl>
    <w:lvl w:ilvl="2">
      <w:start w:val="1"/>
      <w:numFmt w:val="decimal"/>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
    <w:nsid w:val="2BE4799E"/>
    <w:multiLevelType w:val="hybridMultilevel"/>
    <w:tmpl w:val="E1B8D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FA580F"/>
    <w:multiLevelType w:val="hybridMultilevel"/>
    <w:tmpl w:val="5B42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545BD"/>
    <w:multiLevelType w:val="multilevel"/>
    <w:tmpl w:val="52B67E8A"/>
    <w:lvl w:ilvl="0">
      <w:start w:val="4"/>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8">
    <w:nsid w:val="5F383E9D"/>
    <w:multiLevelType w:val="hybridMultilevel"/>
    <w:tmpl w:val="BBE83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1C445A"/>
    <w:multiLevelType w:val="hybridMultilevel"/>
    <w:tmpl w:val="8DE4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F50983"/>
    <w:multiLevelType w:val="hybridMultilevel"/>
    <w:tmpl w:val="40BE3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A312A"/>
    <w:multiLevelType w:val="multilevel"/>
    <w:tmpl w:val="197E7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3">
    <w:nsid w:val="7DC11FF5"/>
    <w:multiLevelType w:val="hybridMultilevel"/>
    <w:tmpl w:val="E1B8D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FD0F38"/>
    <w:multiLevelType w:val="hybridMultilevel"/>
    <w:tmpl w:val="197E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4"/>
  </w:num>
  <w:num w:numId="4">
    <w:abstractNumId w:val="11"/>
  </w:num>
  <w:num w:numId="5">
    <w:abstractNumId w:val="5"/>
  </w:num>
  <w:num w:numId="6">
    <w:abstractNumId w:val="9"/>
  </w:num>
  <w:num w:numId="7">
    <w:abstractNumId w:val="1"/>
  </w:num>
  <w:num w:numId="8">
    <w:abstractNumId w:val="10"/>
  </w:num>
  <w:num w:numId="9">
    <w:abstractNumId w:val="4"/>
  </w:num>
  <w:num w:numId="10">
    <w:abstractNumId w:val="6"/>
  </w:num>
  <w:num w:numId="11">
    <w:abstractNumId w:val="8"/>
  </w:num>
  <w:num w:numId="12">
    <w:abstractNumId w:val="2"/>
  </w:num>
  <w:num w:numId="13">
    <w:abstractNumId w:val="1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8"/>
    <w:rsid w:val="000377F9"/>
    <w:rsid w:val="00057211"/>
    <w:rsid w:val="0006516B"/>
    <w:rsid w:val="000A55D2"/>
    <w:rsid w:val="001050C5"/>
    <w:rsid w:val="0011207D"/>
    <w:rsid w:val="00116C66"/>
    <w:rsid w:val="00123D8D"/>
    <w:rsid w:val="00133000"/>
    <w:rsid w:val="001528E9"/>
    <w:rsid w:val="00152BA7"/>
    <w:rsid w:val="00172D9B"/>
    <w:rsid w:val="00175EA6"/>
    <w:rsid w:val="001765C2"/>
    <w:rsid w:val="0018192A"/>
    <w:rsid w:val="00192ADC"/>
    <w:rsid w:val="00195607"/>
    <w:rsid w:val="001971B1"/>
    <w:rsid w:val="001A4D0F"/>
    <w:rsid w:val="001B3BC4"/>
    <w:rsid w:val="001E6686"/>
    <w:rsid w:val="0023254A"/>
    <w:rsid w:val="002577FF"/>
    <w:rsid w:val="002579DD"/>
    <w:rsid w:val="00257D29"/>
    <w:rsid w:val="00267924"/>
    <w:rsid w:val="002A3110"/>
    <w:rsid w:val="002B29AF"/>
    <w:rsid w:val="002B49C1"/>
    <w:rsid w:val="002B526A"/>
    <w:rsid w:val="002C3A03"/>
    <w:rsid w:val="002E67E1"/>
    <w:rsid w:val="00307FDC"/>
    <w:rsid w:val="003369B1"/>
    <w:rsid w:val="00343074"/>
    <w:rsid w:val="003472E4"/>
    <w:rsid w:val="00382C4F"/>
    <w:rsid w:val="00397193"/>
    <w:rsid w:val="003D714E"/>
    <w:rsid w:val="00407CD2"/>
    <w:rsid w:val="00427D81"/>
    <w:rsid w:val="004A2600"/>
    <w:rsid w:val="004C0DEE"/>
    <w:rsid w:val="004C4AF8"/>
    <w:rsid w:val="004E7370"/>
    <w:rsid w:val="00501118"/>
    <w:rsid w:val="00507788"/>
    <w:rsid w:val="0053386E"/>
    <w:rsid w:val="00547C07"/>
    <w:rsid w:val="0056635E"/>
    <w:rsid w:val="005A37B6"/>
    <w:rsid w:val="005A6541"/>
    <w:rsid w:val="005B1439"/>
    <w:rsid w:val="005C4FD0"/>
    <w:rsid w:val="005D6A15"/>
    <w:rsid w:val="005D6D1C"/>
    <w:rsid w:val="00615837"/>
    <w:rsid w:val="00623335"/>
    <w:rsid w:val="00633EA3"/>
    <w:rsid w:val="0065360A"/>
    <w:rsid w:val="00670EC4"/>
    <w:rsid w:val="00681739"/>
    <w:rsid w:val="00697290"/>
    <w:rsid w:val="006A65AB"/>
    <w:rsid w:val="006B2517"/>
    <w:rsid w:val="006E4B39"/>
    <w:rsid w:val="00732738"/>
    <w:rsid w:val="007457D4"/>
    <w:rsid w:val="00764B6B"/>
    <w:rsid w:val="007B2833"/>
    <w:rsid w:val="007C7293"/>
    <w:rsid w:val="007D38D4"/>
    <w:rsid w:val="007D7399"/>
    <w:rsid w:val="0083575C"/>
    <w:rsid w:val="00870BC9"/>
    <w:rsid w:val="00887352"/>
    <w:rsid w:val="00892A0D"/>
    <w:rsid w:val="008B110D"/>
    <w:rsid w:val="008E0950"/>
    <w:rsid w:val="00905ACD"/>
    <w:rsid w:val="0091741B"/>
    <w:rsid w:val="00922DEB"/>
    <w:rsid w:val="00924FD9"/>
    <w:rsid w:val="009955E6"/>
    <w:rsid w:val="009B02A7"/>
    <w:rsid w:val="009B53AF"/>
    <w:rsid w:val="009D2115"/>
    <w:rsid w:val="009E369D"/>
    <w:rsid w:val="009E5F84"/>
    <w:rsid w:val="009F0163"/>
    <w:rsid w:val="00A03F97"/>
    <w:rsid w:val="00A061A9"/>
    <w:rsid w:val="00A16FB5"/>
    <w:rsid w:val="00A323F1"/>
    <w:rsid w:val="00A6206A"/>
    <w:rsid w:val="00AA3562"/>
    <w:rsid w:val="00AA4E8E"/>
    <w:rsid w:val="00AC6591"/>
    <w:rsid w:val="00AC7E24"/>
    <w:rsid w:val="00AF35DF"/>
    <w:rsid w:val="00B26DEE"/>
    <w:rsid w:val="00B336BF"/>
    <w:rsid w:val="00B375A6"/>
    <w:rsid w:val="00B61C23"/>
    <w:rsid w:val="00B706D4"/>
    <w:rsid w:val="00B96F84"/>
    <w:rsid w:val="00BB4A75"/>
    <w:rsid w:val="00BC05EC"/>
    <w:rsid w:val="00BE185D"/>
    <w:rsid w:val="00BE362F"/>
    <w:rsid w:val="00BF33EC"/>
    <w:rsid w:val="00C01384"/>
    <w:rsid w:val="00C46E76"/>
    <w:rsid w:val="00C526E9"/>
    <w:rsid w:val="00C6573C"/>
    <w:rsid w:val="00C7600A"/>
    <w:rsid w:val="00CD5213"/>
    <w:rsid w:val="00CE2831"/>
    <w:rsid w:val="00D11F6F"/>
    <w:rsid w:val="00D800D6"/>
    <w:rsid w:val="00D927E9"/>
    <w:rsid w:val="00D959B2"/>
    <w:rsid w:val="00DA1698"/>
    <w:rsid w:val="00DA2C9F"/>
    <w:rsid w:val="00DC7558"/>
    <w:rsid w:val="00DD02BE"/>
    <w:rsid w:val="00DD6F8D"/>
    <w:rsid w:val="00DD7401"/>
    <w:rsid w:val="00DE163E"/>
    <w:rsid w:val="00E2168D"/>
    <w:rsid w:val="00E41C47"/>
    <w:rsid w:val="00E615F0"/>
    <w:rsid w:val="00E86DF9"/>
    <w:rsid w:val="00EA2300"/>
    <w:rsid w:val="00F10182"/>
    <w:rsid w:val="00F14644"/>
    <w:rsid w:val="00F17EE1"/>
    <w:rsid w:val="00F36454"/>
    <w:rsid w:val="00F75D62"/>
    <w:rsid w:val="00F80FC5"/>
    <w:rsid w:val="00FB03F8"/>
    <w:rsid w:val="00FC2C58"/>
    <w:rsid w:val="00FD1380"/>
    <w:rsid w:val="00FD1AAC"/>
    <w:rsid w:val="00FE1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B776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8"/>
    <w:pPr>
      <w:ind w:left="720"/>
      <w:contextualSpacing/>
    </w:pPr>
  </w:style>
  <w:style w:type="character" w:styleId="Hyperlink">
    <w:name w:val="Hyperlink"/>
    <w:basedOn w:val="DefaultParagraphFont"/>
    <w:uiPriority w:val="99"/>
    <w:unhideWhenUsed/>
    <w:rsid w:val="00501118"/>
    <w:rPr>
      <w:color w:val="0000FF" w:themeColor="hyperlink"/>
      <w:u w:val="single"/>
    </w:rPr>
  </w:style>
  <w:style w:type="character" w:styleId="FollowedHyperlink">
    <w:name w:val="FollowedHyperlink"/>
    <w:basedOn w:val="DefaultParagraphFont"/>
    <w:uiPriority w:val="99"/>
    <w:semiHidden/>
    <w:unhideWhenUsed/>
    <w:rsid w:val="00343074"/>
    <w:rPr>
      <w:color w:val="800080" w:themeColor="followedHyperlink"/>
      <w:u w:val="single"/>
    </w:rPr>
  </w:style>
  <w:style w:type="table" w:styleId="TableGrid">
    <w:name w:val="Table Grid"/>
    <w:basedOn w:val="TableNormal"/>
    <w:uiPriority w:val="59"/>
    <w:rsid w:val="00382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5B1439"/>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065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16B"/>
    <w:rPr>
      <w:rFonts w:ascii="Lucida Grande" w:hAnsi="Lucida Grande"/>
      <w:sz w:val="18"/>
      <w:szCs w:val="18"/>
    </w:rPr>
  </w:style>
  <w:style w:type="character" w:customStyle="1" w:styleId="InternetLink">
    <w:name w:val="Internet Link"/>
    <w:rsid w:val="00AC7E24"/>
    <w:rPr>
      <w:color w:val="000080"/>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32461">
      <w:bodyDiv w:val="1"/>
      <w:marLeft w:val="0"/>
      <w:marRight w:val="0"/>
      <w:marTop w:val="0"/>
      <w:marBottom w:val="0"/>
      <w:divBdr>
        <w:top w:val="none" w:sz="0" w:space="0" w:color="auto"/>
        <w:left w:val="none" w:sz="0" w:space="0" w:color="auto"/>
        <w:bottom w:val="none" w:sz="0" w:space="0" w:color="auto"/>
        <w:right w:val="none" w:sz="0" w:space="0" w:color="auto"/>
      </w:divBdr>
    </w:div>
    <w:div w:id="915894753">
      <w:bodyDiv w:val="1"/>
      <w:marLeft w:val="0"/>
      <w:marRight w:val="0"/>
      <w:marTop w:val="0"/>
      <w:marBottom w:val="0"/>
      <w:divBdr>
        <w:top w:val="none" w:sz="0" w:space="0" w:color="auto"/>
        <w:left w:val="none" w:sz="0" w:space="0" w:color="auto"/>
        <w:bottom w:val="none" w:sz="0" w:space="0" w:color="auto"/>
        <w:right w:val="none" w:sz="0" w:space="0" w:color="auto"/>
      </w:divBdr>
    </w:div>
    <w:div w:id="1107702370">
      <w:bodyDiv w:val="1"/>
      <w:marLeft w:val="0"/>
      <w:marRight w:val="0"/>
      <w:marTop w:val="0"/>
      <w:marBottom w:val="0"/>
      <w:divBdr>
        <w:top w:val="none" w:sz="0" w:space="0" w:color="auto"/>
        <w:left w:val="none" w:sz="0" w:space="0" w:color="auto"/>
        <w:bottom w:val="none" w:sz="0" w:space="0" w:color="auto"/>
        <w:right w:val="none" w:sz="0" w:space="0" w:color="auto"/>
      </w:divBdr>
    </w:div>
    <w:div w:id="1788700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guardian.com/world/2013/sep/05/nsa-how-to-remain-secure-surveillance" TargetMode="External"/><Relationship Id="rId6" Type="http://schemas.openxmlformats.org/officeDocument/2006/relationships/hyperlink" Target="http://en.wikipedia.org/wiki/Air_gap_(networking" TargetMode="External"/><Relationship Id="rId7" Type="http://schemas.openxmlformats.org/officeDocument/2006/relationships/hyperlink" Target="http://www.theguardian.com/world/interactive/2013/nov/01/snowden-nsa-files-surveillance-revelations-decoded" TargetMode="External"/><Relationship Id="rId8" Type="http://schemas.openxmlformats.org/officeDocument/2006/relationships/hyperlink" Target="https://www.digitalocean.com/community/tutorials/how-to-use-gpg-to-encrypt-and-sign-messages-on-an-ubuntu-12-04-vps" TargetMode="External"/><Relationship Id="rId9" Type="http://schemas.openxmlformats.org/officeDocument/2006/relationships/hyperlink" Target="http://www-bcf.usc.edu/~chiso/itp325/public_key.asc" TargetMode="External"/><Relationship Id="rId10" Type="http://schemas.openxmlformats.org/officeDocument/2006/relationships/hyperlink" Target="https://youtu.be/sPmW8Y2LM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738</Words>
  <Characters>4213</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ITP 125 - Lab 07</vt:lpstr>
      <vt:lpstr>Deadline</vt:lpstr>
      <vt:lpstr>Objective</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Tsung-Han Sher</cp:lastModifiedBy>
  <cp:revision>36</cp:revision>
  <dcterms:created xsi:type="dcterms:W3CDTF">2014-03-04T15:48:00Z</dcterms:created>
  <dcterms:modified xsi:type="dcterms:W3CDTF">2016-02-29T09:23:00Z</dcterms:modified>
</cp:coreProperties>
</file>