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2026/10/08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2026/10/08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以教育訓練管理者與文件管理管理者分別進入本作業，兩者看到的帳號清單內容應相同。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以已有待啟用邀請的 Email 再建立一次，應擋下並提示改用重寄，且不產生第二筆邀請。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對因閒置被排程停用之帳號按「啟用」但不登入，次日每日排程執行後，該帳號應再次變為已停用。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對目前登入中的本人帳號按「停用」，應被擋下並提示無法停用自己的帳號。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於文件管理分頁查詢已停用帳號，該列應標示「已停用」，其角色核取方塊與「編輯」皆不可操作——連已持有的角色也不可取消。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新增一列只選「單位」未選「職位」即按「儲存」，視窗不應關閉，職位欄應標出紅框並提示補選或刪除；按該列的移除鈕後再儲存，可見對象欄不應出現該列。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於教育訓練分頁按「編輯」，視窗應同樣以「單位」「職位」兩個下拉呈現；新增兩組配對並儲存，該列的受訓對象欄應同時顯示兩組。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為受指派的一般使用者新增「單位乙 + 職位甲」並儲存（職位相同、單位不同），該員不應出現在掛「單位甲 + 職位甲」之課程的學員清單中。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再為同一使用者新增「單位甲 + 職位甲」並儲存，該員應立即出現在該課程的學員清單中，並收到一封列出該課程的通知信。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DP03 系統參數與清單維護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以只具文件管理管理者身分的帳號進入，應只看到「平台（共用）」與「文件管理（DM）」兩個分頁；兩模組管理者應看到三個分頁。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修改「登入失敗鎖定次數」後按「儲存」，應先跳出平台級確認視窗；按「取消」後，欄位應還原為修改前的值。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承上再按「儲存」並「確定儲存」，應提示「已儲存並即時生效」，清單上的參數值隨即更新。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將「帳號鎖定時間（分鐘）」設為 1441 並儲存，應被擋下並提示參數值不合法，參數值維持原值。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將「密碼到期提醒天數」設為與「密碼最長效期」相同並儲存，應被擋下並提示參數值不合法。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於文件管理分頁修改「催辦門檻天數」並儲存，不應跳出平台級確認視窗，應直接提示「已儲存並即時生效」。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於「文件分類」填入新增代碼 ZTCAT01 與新增名稱後按「新增」，該分類應出現在清單中，且於 DM08 新增文件時的分類下拉可選。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再以相同代碼 ZTCAT01 新增一次，應被擋下並提示分類碼已存在。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 ZTCAT01 改名並按同列「儲存」，DM08 的分類下拉應顯示新名稱；該列代碼應無法修改。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ZTCAT01 按「停用」並「確定停用」，應標示「已停用」且 DM08 的分類下拉不再列出；按「啟用」後應恢復可選。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停用已被使用的單位，結果訊息應為「已停用，至少影響 N 份文件、M 位使用者」，N、M 為該單位的使用數。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於教育訓練職位清單將「全體」改名並儲存，應被擋下並提示為系統內建通用值；對其按「停用」並確認，亦應被擋下。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DP06 排程作業總覽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進入本作業，清單應列出各排程的 Job、說明、所屬模組、執行時點、Cron、狀態、最近執行、下次執行。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「執行時點（台灣時間）」欄應為 Cron 換算出的中文時點，例如 Cron 為 `0 8 * * *` 時顯示「每日 08:00」。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Cron 為 `0 8 * * *` 之排程，「下次執行」應為某日 08:00，與「執行時點」所示時刻一致（Cron 以台灣時間解讀）。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按某列的「執行歷程」圖示，應開啟視窗列出歷次執行的起訖時間與結果；從未執行過者顯示「尚無排程執行紀錄」。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執行歷程中若有失敗或跳過的紀錄，右欄應列出其原因；同時段其他排程的紀錄應仍為成功（單一失敗不影響其他）。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按「編輯」修改 Cron 表達式並儲存，清單的「執行時點」與「下次執行」應立即依新值更新，不需重新啟動或重新登入。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的週幾欄填 `0` 並儲存，「執行時點」應顯示為每週一（週幾自週一起算，非一般慣用的週日為 0）。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填入不合法的表達式（例如週幾填 `7`）並儲存，應被擋下並提示 cron 表達式不合法。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將某排程的「啟用」關閉並儲存，該列狀態應變為停用且「下次執行」欄顯示「—」；重新啟用後恢復顯示。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編輯卡片的「Job ID」欄應為灰色不可輸入，僅作業名稱、說明、Cron 表達式與啟用可修改。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修改「說明」並儲存，清單該列的說明欄應更新；「執行時點」欄不受影響（兩者各自獨立）。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清單每列的操作欄應只有「執行歷程」與「編輯」兩個入口，無任何手動補跑或立即執行的按鈕。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