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2026/10/01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2026/10/01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對目前登入中的本人帳號按「停用」，應被擋下並提示無法停用自己的帳號。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停用某模組的最後一名管理者，系統應允許（不檢核至少保留一名管理者）；測畢立即按「啟用」恢復。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