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2026/10/13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2026/10/13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以管理者登入，「全體訓練概況」應列出已有學員之已發布與已關閉課程，草稿課程不出現於表格中。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於全數完成的課程新增一個章節後回主頁，該課程的完成人數與完成率應下降（原完成者需完成新章節才算完成）。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