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測試報告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2026/10/16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2026/10/16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DP00 登入後主頁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以任一帳號登入，應進入本頁，上方顯示「歡迎，」加上登入者姓名。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於任一作業畫面按頂列的「教育訓練文件管理系統」，應回到本頁。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按頂列右上的姓名，應進入 DP10 個人資料維護。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以學員帳號登入，「我的學習概況」的進行中、未開始、已完成、未開放四個數字應與 ET03 我的課程頁上方統計相同。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學員以邀請碼加入一門尚未到起始時間的課程後回主頁，「未開放」應加一，「未開始」不變。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按「我的學習概況」下方的「前往我的課程」，應進入 ET03 我的課程。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以管理者登入，「全體訓練概況」應列出已有學員之已發布與已關閉課程，草稿課程不出現於表格中。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以管理者登入，完成率與全體訓練完成率非整數時應無條件捨去，例如實際為 66.67% 者顯示 66%，不顯示 67%。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於全數完成的課程新增一個章節後回主頁，該課程的完成人數與完成率應下降（原完成者需完成新章節才算完成）。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教師本人課程之閱課結束時間在 3 天內且仍有學員未完成時，「我的課程待辦」應列出該課程、剩餘天數與未完課人數。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閱課結束時間同樣在 3 天內、但學員已全數完成的課程，不應列於「我的課程待辦」。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教師本人有草稿課程時，「我的課程待辦」應顯示「有 N 門課程尚未發布。」，N 與課程列表中本人的草稿數相同。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按「我的課程待辦」中的課程列，應進入該課程的編輯頁；按「前往課程列表」應進入 ET01 課程列表。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以未加入任何課程、亦不具教師或管理者角色的帳號登入，主頁不應出現「ET 教育訓練概況」。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DP01 使用者管理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以教育訓練管理者與文件管理管理者分別進入本作業，兩者看到的帳號清單內容應相同。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Email）」輸入姓名片段，清單應自動更新，不需另按查詢鈕。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於「帳號狀態」選「已停用」，清單應只列出狀態為已停用的帳號；併用關鍵字時兩項條件應同時成立。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切換至「待啟用邀請」頁籤，頁籤上的數字應等於該清單的實際筆數。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按「建立帳號」填入未使用過的 Email 與姓名，按「寄送邀請」並確認，該筆應出現在「待啟用邀請」頁籤。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承上，「帳號」頁籤不應出現該筆——使用者完成設定密碼前不建立帳號。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承上，收信並點連結、於效期內設定密碼後，該筆應自「待啟用邀請」消失並出現在「帳號」頁籤、狀態為啟用中。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承上，以該 Email 登入應可直接進入系統，不應再要求變更密碼。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承上，於 DP02 權限管理查看該使用者，應已具教育訓練的學員角色。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以既有帳號的 Email 建立帳號，應擋下並提示該 Email 已被使用，且不產生新的邀請。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以已有待啟用邀請的 Email 再建立一次，應擋下並提示改用重寄，且不產生第二筆邀請。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對一筆有效中的邀請按「重寄邀請」，應顯示已重寄；原連結應失效，新連結可正常設定密碼。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承上，立即再按一次「重寄邀請」，應被擋下並顯示尚需等待的分鐘數。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對一筆邀請按「取消邀請」並確認，該筆應自清單消失，且該 Email 可重新建立帳號。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邀請逾期後查看「待啟用邀請」，該筆邀請狀態應顯示「已逾期」，且其連結無法再設定密碼。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對一個啟用中的帳號按「停用」並確認，該列狀態應變為「已停用」，按鈕改為「啟用」。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承上，該使用者於教育訓練或文件管理的下一個操作應即被拒絕，不需等待其登出。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對已停用的帳號按「啟用」，狀態應恢復為「啟用中」，該使用者可再次登入。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對因閒置被排程停用之帳號按「啟用」但不登入，次日每日排程執行後，該帳號應再次變為已停用。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本人帳號那一列的「停用」應為灰色無法按，滑鼠移上去顯示「無法停用自己的帳號」；他人帳號那一列的「停用」可正常按。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對鎖定中的帳號按「解鎖」，狀態應恢復為「啟用中」，該使用者可立即以正確密碼登入。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鎖定期滿後重新查詢該帳號，狀態應已自動恢復為「啟用中」，不需人工解鎖。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對某帳號按「編輯」，「帳號（Email）」欄位應為唯讀不可輸入，僅「姓名」可修改。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修改姓名後按「儲存」並確認，清單該列姓名應更新為新值，Email 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DP02 權限管理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以僅具單一模組管理者身分的帳號進入本作業，應只看到該模組的分頁；具兩模組管理者身分者應看到兩個分頁。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於「關鍵字（姓名 / Email）」輸入後清單不應自動更新，按「查詢」或 Enter 後才套用篩選。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於文件管理分頁查詢已停用帳號，該列應標示「已停用」，其角色核取方塊與「編輯」皆不可操作——連已持有的角色也不可取消。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勾選某使用者的一個角色，畫面應顯示「角色 / 標籤已更新並即時生效」，且無須另按儲存；重新查詢後該勾選仍在。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對自己目前登入的帳號取消管理者角色，應被擋下並提示無法取消自己的管理者角色。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對同一使用者同時勾選兩個以上角色，應全部可並存（權限取聯集）。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為某使用者勾選文件管理的閱覽者後，以該帳號登入應可進入文件管理的功能，不需重新指派或等待。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於文件管理分頁按「編輯」，新增一組「單位 + 職位」並儲存，該列的可見對象欄應顯示該組配對。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新增一列只選「單位」未選「職位」即按「儲存」，視窗不應關閉，職位欄應標出紅框並提示補選或刪除；按該列的移除鈕後再儲存，可見對象欄不應出現該列。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移除一組既有的可見對象並儲存，該組應自欄位消失，其餘組別不受影響。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於教育訓練分頁按「編輯」，視窗應同樣以「單位」「職位」兩個下拉呈現；新增兩組配對並儲存，該列的受訓對象欄應同時顯示兩組。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為受指派的一般使用者新增「單位乙 + 職位甲」並儲存（職位相同、單位不同），該員不應出現在掛「單位甲 + 職位甲」之課程的學員清單中。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再為同一使用者新增「單位甲 + 職位甲」並儲存，該員應立即出現在該課程的學員清單中，並收到一封列出該課程的通知信。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DP03 系統參數與清單維護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以只具文件管理管理者身分的帳號進入，應只看到「平台（共用）」與「文件管理（DM）」兩個分頁；兩模組管理者應看到三個分頁。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修改「登入失敗鎖定次數」後按「儲存」，應先跳出平台級確認視窗；按「取消」後，欄位應還原為修改前的值。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承上再按「儲存」並「確定儲存」，應提示「已儲存並即時生效」，清單上的參數值隨即更新。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將「帳號鎖定時間（分鐘）」設為 1441 並儲存，應被擋下並提示參數值不合法，參數值維持原值。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將「密碼到期提醒天數」設為與「密碼最長效期」相同並儲存，應被擋下並提示參數值不合法。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於文件管理分頁修改「催辦門檻天數」並儲存，不應跳出平台級確認視窗，應直接提示「已儲存並即時生效」。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於「文件分類」填入新增代碼 ZTCAT01 與新增名稱後按「新增」，該分類應出現在清單中，且於 DM08 新增文件時的分類下拉可選。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再以相同代碼 ZTCAT01 新增一次，應被擋下並提示分類碼已存在。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 ZTCAT01 改名並按同列「儲存」，DM08 的分類下拉應顯示新名稱；該列代碼應無法修改。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 ZTCAT01 按「停用」並「確定停用」，應標示「已停用」且 DM08 的分類下拉不再列出；按「啟用」後應恢復可選。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停用已被使用的單位，結果訊息應為「已停用，至少影響 N 份文件、M 位使用者」，N、M 為該單位的使用數。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於教育訓練職位清單將「全體」改名並儲存，應被擋下並提示為系統內建通用值；對其按「停用」並確認，亦應被擋下。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DP04 通知範本維護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以只具教育訓練管理者身分的帳號進入，應只看到「系統信（共用）」與「教育訓練（ET）」兩個分頁；兩模組管理者應看到三個分頁。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於「帳號邀請」的主旨加註字樣後按「儲存」並「確定儲存」，應提示「範本已更新」；之後於 DP01 寄出邀請，收到的信主旨應為新內容。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承上，收到的邀請信中 {user_name}、{activate_link} 等變數應代換為受邀者姓名與實際的啟用連結。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兩個視窗同時開啟同一範本編輯，先在甲視窗儲存，再於乙視窗儲存，乙應被擋下並提示內容已被他人修改。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將「帳號邀請」內文中的 `{user_name}` 改成 `{user_nam}`（少一個字母）後按「儲存」，應被擋下並提示「範本內容含無法代入的變數…」；關閉編輯區重開，內文應仍為原值（未被存入）。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4-2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承上，改成在內文貼入 `&lt;span style="{color:red}"&gt;x&lt;/span&gt;` 後儲存，亦應被擋下（大括號未配對或含不存在的變數名）。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停用「課程邀請通知」後以 Email 邀請學員，學員應出現在該課程學員清單，但不應收到通知信；啟用後恢復寄送。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系統信（共用）分頁五種範本的「停用」應皆為灰色無法按，其「編輯」仍可開啟並儲存。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以文件管理管理者進入，「文件管理（DM）」分頁應列出「簽核自動催辦」，可開啟編輯並儲存。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DP05 操作記錄查詢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進入操作記錄查詢、不設任何條件，應列出全部記錄，依時間由新到舊排列。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於「操作者（姓名 / Email）」輸入管理者 Email 的一段，不按任何按鈕，清單應自動只列出該管理者的記錄。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於「執行結果」選「失敗」，清單應列出測試前準備的那筆登入失敗記錄。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於「功能」選「DP-使用者管理」、「操作類別」選「修改」，應列出停用與啟用該測試帳號的兩筆記錄，對象為該帳號。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開啟停用那一筆的明細，應顯示事件描述「停用帳號」，異動前值為啟用中、異動後值為已停用。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將「起日」與「訖日」設為同一天，清單應只列出該日（台灣時間）的記錄；按「清除篩選」後應恢復列出全部記錄。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按「匯出」，下載的 CSV 以 Excel 開啟中文正常，內容為目前查詢條件下的全部記錄，時間為台灣時間且精確到秒。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設定一組查無資料的條件，「匯出」應為灰色無法按；按「清除篩選」後恢復可按。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畫面上的清單與明細皆不應提供修改或刪除記錄的功能。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DP06 排程作業總覽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進入本作業，清單應列出各排程的 Job、說明、所屬模組、執行時點、Cron、狀態、最近執行、下次執行。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「執行時點（台灣時間）」欄應為 Cron 換算出的中文時點，例如 Cron 為 `0 8 * * *` 時顯示「每日 08:00」。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Cron 為 `0 8 * * *` 之排程，「下次執行」應為某日 08:00，與「執行時點」所示時刻一致（Cron 以台灣時間解讀）。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按某列的「執行歷程」圖示，應開啟視窗列出歷次執行的起訖時間與結果；從未執行過者顯示「尚無排程執行紀錄」。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執行歷程中若有失敗或跳過的紀錄，右欄應列出其原因；同時段其他排程的紀錄應仍為成功（單一失敗不影響其他）。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按「編輯」修改 Cron 表達式並儲存，清單的「執行時點」與「下次執行」應立即依新值更新，不需重新啟動或重新登入。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的週幾欄填 `0` 並儲存，「執行時點」應顯示為每週一（週幾自週一起算，非一般慣用的週日為 0）。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 Cron 填入不合法的表達式（例如週幾填 `7`）並儲存，應被擋下並提示 cron 表達式不合法。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將某排程的「啟用」關閉並儲存，該列狀態應變為停用且「下次執行」欄顯示「—」；重新啟用後恢復顯示。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編輯卡片的「Job ID」欄應為灰色不可輸入，僅作業名稱、說明、Cron 表達式與啟用可修改。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修改「說明」並儲存，清單該列的說明欄應更新；「執行時點」欄不受影響（兩者各自獨立）。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清單每列的操作欄應只有「執行歷程」與「編輯」兩個入口，無任何手動補跑或立即執行的按鈕。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DP07 使用者登入／登出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輸入正確的 Email 與密碼並按「登入」，應進入 DP00 登入後主頁。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未登入狀態下直接開啟某作業頁的網址，出現登入畫面；登入後應直接進入該作業頁，而非主頁。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以未註冊之 Email 登入，應顯示「帳號或密碼錯誤」，其下並有「前往註冊」「重寄驗證信」與請至信箱點選驗證連結的提示。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以存在之帳號輸入錯誤密碼並按「登入」，應顯示「密碼錯誤」。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同一帳號連續輸錯密碼 5 次後，改以正確密碼登入，應顯示「帳號已鎖定，請洽管理者或稍後再試」且無法登入。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以已停用之帳號輸入正確密碼登入，應顯示「帳號已停用，請洽管理者」且無法登入。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以密碼已到期之帳號登入，應先出現「變更密碼」畫面並提示密碼已逾效期，未完成變更前無法進入任何作業。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於「變更密碼」畫面按「返回登入」，應回到登入畫面；再次登入時仍出現「變更密碼」畫面。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於「變更密碼」畫面輸入舊密碼與合規之新密碼並按「變更密碼」，應直接進入主頁；之後以新密碼可登入、舊密碼不可。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登入後連續 15 分鐘不點擊、不輸入任何內容，應自動回到登入畫面並顯示「閒置逾時已自動登出，請重新登入」；重新登入後停在原本的頁面。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登入後於任一作業頁重新整理瀏覽器，應回到登入畫面；重新登入後仍停在該作業頁。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按頂列右上的「登出」，應回到登入畫面。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DP08 使用者自助註冊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於「註冊」頁籤輸入 Email 甲與姓名並按「建立帳號」，應顯示驗證信已寄至該 Email，且該信箱收到驗證信。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驗證信寄出後、尚未設定密碼前，以 Email 甲登入，應顯示「帳號或密碼錯誤」而無法登入。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點驗證信中的連結，輸入合規之密碼並按「設定密碼並啟用」，應顯示「帳號已啟用，請以新密碼登入」，且可以該密碼登入。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甲登入後，左側選單應只有「教育訓練」的我的課程與核可查詢（僅具學員角色）。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以已註冊之 Email 再次註冊，應被擋下並提示「此 Email 已有帳號或進行中的啟用程序」。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以管理者已邀請、尚未啟用之 Email 註冊，畫面應顯示驗證信已寄至該 Email（與第 1 項相同），但該信箱不應收到驗證信；原邀請信連結應仍可完成啟用。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送出註冊後 10 分鐘內，「重寄驗證信」按鈕應顯示倒數且無法按；倒數結束後按下，應顯示「已重新寄出驗證信，請至信箱查收」並收到新信。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重寄驗證信後，改點前一封信的連結並送出密碼，應被擋下提示連結無效；以最新一封的連結則可完成啟用。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 Email 乙註冊，超過 30 分鐘後才點驗證連結並送出密碼，應提示「驗證連結已失效，請重新申請」，且帳號未建立。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DP09 忘記密碼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於登入畫面點「忘記密碼？」，輸入已註冊之 Email 並按「送出」，應顯示「若該 Email 已註冊，密碼重設信將寄至信箱……」，且信箱收到重設信。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輸入未註冊之 Email 並送出，應顯示與第 1 項相同之訊息，且該信箱不會收到任何信。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點重設信中的連結，輸入合規之新密碼並按「重設密碼」，應顯示「密碼已更新，請以新密碼登入」；新密碼可登入、舊密碼不可。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3-1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以管理者帳號申請重設並開啟重設信連結，欄位下方應顯示「至少 12 字元…」；輸入 8～11 字元且字元種類足夠的密碼應被擋下並提示「密碼至少 12 字元」，改為 12 字元以上則可完成重設。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於重設密碼畫面輸入最近使用過的密碼，應被擋下並提示「不可與最近使用過之密碼相同」。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已用來完成重設的連結再次開啟並送出新密碼，應提示「連結已失效，請重新申請」。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連續申請兩次重設，以第一封信的連結送出新密碼，應提示「連結已失效，請重新申請」；以第二封則可完成重設。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對鎖定中之帳號完成重設密碼後，以新密碼登入，仍應顯示「帳號已鎖定，請洽管理者或稍後再試」。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>
      <w:pPr>
        <w:pStyle w:val="1"/>
        <w:pageBreakBefore/>
      </w:pPr>
      <w:r>
        <w:t>DP10 個人資料維護</w:t>
      </w:r>
    </w:p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9638"/>
            <w:gridSpan w:val="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/>
                <w:sz w:val="32"/>
                <w:spacing w:val="80"/>
              </w:rPr>
              <w:t>國防醫學大學三軍總醫院測試報告</w:t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購案名稱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國軍醫院設立捐血站裝備整備案</w:t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單位主管用印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測試單位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1474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測試日期</w:t>
            </w:r>
          </w:p>
        </w:tc>
        <w:tc>
          <w:tcPr>
            <w:tcW w:type="dxa" w:w="36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92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測試完畢日期</w:t>
            </w:r>
          </w:p>
        </w:tc>
        <w:tc>
          <w:tcPr>
            <w:tcW w:type="dxa" w:w="2608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p/>
    <w:tbl>
      <w:tblPr>
        <w:tblStyle w:val="aff2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907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項次</w:t>
            </w:r>
          </w:p>
        </w:tc>
        <w:tc>
          <w:tcPr>
            <w:tcW w:type="dxa" w:w="6236"/>
            <w:vMerge w:val="restart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測試內容</w:t>
            </w:r>
          </w:p>
        </w:tc>
        <w:tc>
          <w:tcPr>
            <w:tcW w:type="dxa" w:w="2494"/>
            <w:gridSpan w:val="2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測試人員勾選</w:t>
            </w:r>
          </w:p>
        </w:tc>
      </w:tr>
      <w:tr>
        <w:trPr>
          <w:tblHeader w:val="true"/>
        </w:trPr>
        <w:tc>
          <w:tcPr>
            <w:tcW w:type="dxa" w:w="907"/>
            <w:vMerge/>
          </w:tcPr>
          <w:p/>
        </w:tc>
        <w:tc>
          <w:tcPr>
            <w:tcW w:type="dxa" w:w="6236"/>
            <w:vMerge/>
          </w:tcPr>
          <w:p/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合格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  <w:t>不合格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於「姓名」修改姓名並按「儲存姓名」，應顯示「姓名已更新」，頂列右上的姓名隨即更新為新姓名。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修改姓名後，開啟本人建立的課程或文件，建立者或撰寫者欄位應顯示新姓名。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3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於「變更為新 Email」輸入未使用之 Email 並按「寄驗證信」，應出現「變更審核中：（新 Email）」，且新信箱收到驗證信。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4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尚未點驗證連結前，以原 Email 登入應成功；以新 Email 登入應顯示「帳號或密碼錯誤」。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5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點新信箱中的驗證連結，應顯示「Email 已變更，請以新 Email 登入。」；之後以新 Email 可登入，原 Email 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6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輸入其他帳號已使用的 Email 並按「寄驗證信」，應被擋下並提示「此 Email 已被使用」。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7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寄出驗證信後 10 分鐘內，「寄驗證信」按鈕應顯示剩餘時間且無法按。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8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間隔 10 分鐘先後申請兩次 Email 變更，點第一封信的連結應提示「驗證連結已失效，Email 變更作廢，原 Email 維持有效」；點第二封則完成變更。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9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按「變更密碼」，輸入正確舊密碼與合規之新密碼並按「儲存」，應顯示「密碼已更新」；之後以新密碼可登入、舊密碼不可。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10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變更密碼時輸入錯誤的舊密碼，應被擋下並提示「舊密碼不正確」，密碼維持不變。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11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變更密碼時以最近使用過的密碼作為新密碼，應被擋下並提示「不可與最近使用過之密碼相同」。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12</w:t>
            </w:r>
          </w:p>
        </w:tc>
        <w:tc>
          <w:tcPr>
            <w:tcW w:type="dxa" w:w="6236"/>
          </w:tcPr>
          <w:p>
            <w:pPr>
              <w:spacing w:before="40" w:after="40"/>
              <w:jc w:val="left"/>
            </w:pPr>
            <w:r/>
            <w:r>
              <w:rPr>
                <w:rFonts w:ascii="標楷體" w:hAnsi="標楷體" w:eastAsia="標楷體"/>
                <w:b w:val="0"/>
                <w:sz w:val="22"/>
              </w:rPr>
              <w:t>以管理者帳號開啟變更密碼視窗，欄位下方應顯示「至少 12 字元…」；新密碼為 8～11 字元且字元種類足夠者應被擋下並提示「密碼至少 12 字元」；改為 12 字元以上則可完成。</w:t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  <w:tc>
          <w:tcPr>
            <w:tcW w:type="dxa" w:w="1247"/>
          </w:tcPr>
          <w:p>
            <w:pPr>
              <w:spacing w:before="40" w:after="40"/>
              <w:jc w:val="center"/>
            </w:pPr>
            <w:r/>
            <w:r>
              <w:rPr>
                <w:rFonts w:ascii="標楷體" w:hAnsi="標楷體" w:eastAsia="標楷體"/>
                <w:b w:val="0"/>
                <w:sz w:val="24"/>
              </w:rPr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