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66E0" w:rsidRDefault="008466E0">
      <w:pPr>
        <w:spacing w:after="0"/>
        <w:jc w:val="center"/>
      </w:pPr>
      <w:bookmarkStart w:id="0" w:name="_GoBack"/>
      <w:bookmarkEnd w:id="0"/>
    </w:p>
    <w:p w:rsidR="008466E0" w:rsidRDefault="00FF2E38">
      <w:pPr>
        <w:spacing w:after="0"/>
        <w:jc w:val="center"/>
      </w:pPr>
      <w:r>
        <w:rPr>
          <w:sz w:val="72"/>
        </w:rPr>
        <w:t>國防醫學大學三軍總醫院</w:t>
      </w: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FF2E38">
      <w:pPr>
        <w:spacing w:after="0"/>
        <w:jc w:val="center"/>
      </w:pPr>
      <w:r>
        <w:rPr>
          <w:sz w:val="56"/>
        </w:rPr>
        <w:t>國軍醫院設立捐血站裝備整備案</w:t>
      </w:r>
    </w:p>
    <w:p w:rsidR="008466E0" w:rsidRDefault="00FF2E38">
      <w:pPr>
        <w:spacing w:after="0"/>
        <w:jc w:val="center"/>
      </w:pPr>
      <w:r>
        <w:rPr>
          <w:sz w:val="56"/>
        </w:rPr>
        <w:t>系統操作手冊</w:t>
      </w: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FF2E38">
      <w:pPr>
        <w:spacing w:after="0"/>
        <w:jc w:val="center"/>
      </w:pPr>
      <w:r>
        <w:rPr>
          <w:sz w:val="56"/>
        </w:rPr>
        <w:t>教育訓練文件管理模組</w:t>
      </w:r>
    </w:p>
    <w:p w:rsidR="008466E0" w:rsidRDefault="00FF2E38">
      <w:pPr>
        <w:spacing w:after="0"/>
        <w:jc w:val="center"/>
      </w:pPr>
      <w:r>
        <w:rPr>
          <w:sz w:val="44"/>
        </w:rPr>
        <w:t xml:space="preserve">ET06 </w:t>
      </w:r>
      <w:r>
        <w:rPr>
          <w:sz w:val="44"/>
        </w:rPr>
        <w:t>課程學習</w:t>
      </w: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p w:rsidR="008466E0" w:rsidRDefault="008466E0">
      <w:pPr>
        <w:spacing w:after="0"/>
        <w:jc w:val="center"/>
      </w:pP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3600"/>
      </w:tblGrid>
      <w:tr w:rsidR="008466E0">
        <w:trPr>
          <w:jc w:val="center"/>
        </w:trPr>
        <w:tc>
          <w:tcPr>
            <w:tcW w:w="2160" w:type="dxa"/>
          </w:tcPr>
          <w:p w:rsidR="008466E0" w:rsidRDefault="00FF2E38">
            <w:pPr>
              <w:spacing w:before="60" w:after="60"/>
            </w:pPr>
            <w:r>
              <w:t>版本</w:t>
            </w:r>
          </w:p>
        </w:tc>
        <w:tc>
          <w:tcPr>
            <w:tcW w:w="3600" w:type="dxa"/>
          </w:tcPr>
          <w:p w:rsidR="008466E0" w:rsidRDefault="00FF2E38">
            <w:pPr>
              <w:spacing w:before="60" w:after="60"/>
            </w:pPr>
            <w:r>
              <w:t>1.0</w:t>
            </w:r>
          </w:p>
        </w:tc>
      </w:tr>
      <w:tr w:rsidR="008466E0">
        <w:trPr>
          <w:jc w:val="center"/>
        </w:trPr>
        <w:tc>
          <w:tcPr>
            <w:tcW w:w="2160" w:type="dxa"/>
          </w:tcPr>
          <w:p w:rsidR="008466E0" w:rsidRDefault="00FF2E38">
            <w:pPr>
              <w:spacing w:before="60" w:after="60"/>
            </w:pPr>
            <w:r>
              <w:t>建立日期</w:t>
            </w:r>
          </w:p>
        </w:tc>
        <w:tc>
          <w:tcPr>
            <w:tcW w:w="3600" w:type="dxa"/>
          </w:tcPr>
          <w:p w:rsidR="008466E0" w:rsidRDefault="00FF2E38">
            <w:pPr>
              <w:spacing w:before="60" w:after="60"/>
            </w:pPr>
            <w:r>
              <w:t>2026/10/20</w:t>
            </w:r>
          </w:p>
        </w:tc>
      </w:tr>
      <w:tr w:rsidR="008466E0">
        <w:trPr>
          <w:jc w:val="center"/>
        </w:trPr>
        <w:tc>
          <w:tcPr>
            <w:tcW w:w="2160" w:type="dxa"/>
          </w:tcPr>
          <w:p w:rsidR="008466E0" w:rsidRDefault="00FF2E38">
            <w:pPr>
              <w:spacing w:before="60" w:after="60"/>
            </w:pPr>
            <w:r>
              <w:t>更新日期</w:t>
            </w:r>
          </w:p>
        </w:tc>
        <w:tc>
          <w:tcPr>
            <w:tcW w:w="3600" w:type="dxa"/>
          </w:tcPr>
          <w:p w:rsidR="008466E0" w:rsidRDefault="008466E0">
            <w:pPr>
              <w:spacing w:before="60" w:after="60"/>
            </w:pPr>
          </w:p>
        </w:tc>
      </w:tr>
      <w:tr w:rsidR="008466E0">
        <w:trPr>
          <w:jc w:val="center"/>
        </w:trPr>
        <w:tc>
          <w:tcPr>
            <w:tcW w:w="2160" w:type="dxa"/>
          </w:tcPr>
          <w:p w:rsidR="008466E0" w:rsidRDefault="00FF2E38">
            <w:pPr>
              <w:spacing w:before="60" w:after="60"/>
            </w:pPr>
            <w:r>
              <w:t>作者</w:t>
            </w:r>
          </w:p>
        </w:tc>
        <w:tc>
          <w:tcPr>
            <w:tcW w:w="3600" w:type="dxa"/>
          </w:tcPr>
          <w:p w:rsidR="008466E0" w:rsidRDefault="00FF2E38">
            <w:pPr>
              <w:spacing w:before="60" w:after="60"/>
            </w:pPr>
            <w:r>
              <w:t>朱可棠</w:t>
            </w:r>
          </w:p>
        </w:tc>
      </w:tr>
    </w:tbl>
    <w:p w:rsidR="008466E0" w:rsidRDefault="00FF2E38">
      <w:pPr>
        <w:pStyle w:val="Heading1NoTOC"/>
      </w:pPr>
      <w:r>
        <w:lastRenderedPageBreak/>
        <w:t>文件制</w:t>
      </w:r>
      <w:r>
        <w:t>/</w:t>
      </w:r>
      <w:r>
        <w:t>修訂履歷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51"/>
        <w:gridCol w:w="1729"/>
        <w:gridCol w:w="4320"/>
        <w:gridCol w:w="2160"/>
      </w:tblGrid>
      <w:tr w:rsidR="008466E0">
        <w:tc>
          <w:tcPr>
            <w:tcW w:w="1151" w:type="dxa"/>
          </w:tcPr>
          <w:p w:rsidR="008466E0" w:rsidRDefault="00FF2E38">
            <w:pPr>
              <w:spacing w:before="60" w:after="60"/>
              <w:jc w:val="center"/>
            </w:pPr>
            <w:r>
              <w:rPr>
                <w:b/>
              </w:rPr>
              <w:t>版次</w:t>
            </w:r>
          </w:p>
        </w:tc>
        <w:tc>
          <w:tcPr>
            <w:tcW w:w="1729" w:type="dxa"/>
          </w:tcPr>
          <w:p w:rsidR="008466E0" w:rsidRDefault="00FF2E38">
            <w:pPr>
              <w:spacing w:before="60" w:after="60"/>
              <w:jc w:val="center"/>
            </w:pPr>
            <w:r>
              <w:rPr>
                <w:b/>
              </w:rPr>
              <w:t>日期</w:t>
            </w:r>
          </w:p>
        </w:tc>
        <w:tc>
          <w:tcPr>
            <w:tcW w:w="4320" w:type="dxa"/>
          </w:tcPr>
          <w:p w:rsidR="008466E0" w:rsidRDefault="00FF2E38">
            <w:pPr>
              <w:spacing w:before="60" w:after="60"/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w="2160" w:type="dxa"/>
          </w:tcPr>
          <w:p w:rsidR="008466E0" w:rsidRDefault="00FF2E38">
            <w:pPr>
              <w:spacing w:before="60" w:after="60"/>
              <w:jc w:val="center"/>
            </w:pPr>
            <w:r>
              <w:rPr>
                <w:b/>
              </w:rPr>
              <w:t>修訂人</w:t>
            </w:r>
          </w:p>
        </w:tc>
      </w:tr>
      <w:tr w:rsidR="008466E0">
        <w:tc>
          <w:tcPr>
            <w:tcW w:w="1151" w:type="dxa"/>
          </w:tcPr>
          <w:p w:rsidR="008466E0" w:rsidRDefault="00FF2E38">
            <w:pPr>
              <w:spacing w:before="60" w:after="60"/>
              <w:jc w:val="center"/>
            </w:pPr>
            <w:r>
              <w:t>1.0</w:t>
            </w:r>
          </w:p>
        </w:tc>
        <w:tc>
          <w:tcPr>
            <w:tcW w:w="1729" w:type="dxa"/>
          </w:tcPr>
          <w:p w:rsidR="008466E0" w:rsidRDefault="00FF2E38">
            <w:pPr>
              <w:spacing w:before="60" w:after="60"/>
              <w:jc w:val="center"/>
            </w:pPr>
            <w:r>
              <w:t>2026/10/20</w:t>
            </w:r>
          </w:p>
        </w:tc>
        <w:tc>
          <w:tcPr>
            <w:tcW w:w="4320" w:type="dxa"/>
          </w:tcPr>
          <w:p w:rsidR="008466E0" w:rsidRDefault="00FF2E38">
            <w:pPr>
              <w:spacing w:before="60" w:after="60"/>
            </w:pPr>
            <w:r>
              <w:t>初次發行</w:t>
            </w:r>
          </w:p>
        </w:tc>
        <w:tc>
          <w:tcPr>
            <w:tcW w:w="2160" w:type="dxa"/>
          </w:tcPr>
          <w:p w:rsidR="008466E0" w:rsidRDefault="00FF2E38">
            <w:pPr>
              <w:spacing w:before="60" w:after="60"/>
              <w:jc w:val="center"/>
            </w:pPr>
            <w:r>
              <w:t>朱可棠</w:t>
            </w:r>
          </w:p>
        </w:tc>
      </w:tr>
    </w:tbl>
    <w:p w:rsidR="008466E0" w:rsidRDefault="00FF2E38">
      <w:pPr>
        <w:pStyle w:val="Heading1NoTOC"/>
      </w:pPr>
      <w:r>
        <w:lastRenderedPageBreak/>
        <w:t>目錄</w:t>
      </w:r>
    </w:p>
    <w:p w:rsidR="00FF2E38" w:rsidRDefault="00FF2E38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3404325" w:history="1">
        <w:r w:rsidRPr="00454E29">
          <w:rPr>
            <w:rStyle w:val="affb"/>
            <w:rFonts w:hint="eastAsia"/>
            <w:noProof/>
          </w:rPr>
          <w:t>壹、作業說明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26" w:history="1">
        <w:r w:rsidRPr="00454E29">
          <w:rPr>
            <w:rStyle w:val="affb"/>
            <w:rFonts w:hint="eastAsia"/>
            <w:noProof/>
          </w:rPr>
          <w:t>一、使用情境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27" w:history="1">
        <w:r w:rsidRPr="00454E29">
          <w:rPr>
            <w:rStyle w:val="affb"/>
            <w:rFonts w:hint="eastAsia"/>
            <w:noProof/>
          </w:rPr>
          <w:t>二、進入路徑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28" w:history="1">
        <w:r w:rsidRPr="00454E29">
          <w:rPr>
            <w:rStyle w:val="affb"/>
            <w:rFonts w:hint="eastAsia"/>
            <w:noProof/>
          </w:rPr>
          <w:t>貳、操作說明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29" w:history="1">
        <w:r w:rsidRPr="00454E29">
          <w:rPr>
            <w:rStyle w:val="affb"/>
            <w:rFonts w:hint="eastAsia"/>
            <w:noProof/>
          </w:rPr>
          <w:t>一、畫面與前置設定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0" w:history="1">
        <w:r w:rsidRPr="00454E29">
          <w:rPr>
            <w:rStyle w:val="affb"/>
            <w:rFonts w:hint="eastAsia"/>
            <w:noProof/>
          </w:rPr>
          <w:t>二、學習順序與解鎖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1" w:history="1">
        <w:r w:rsidRPr="00454E29">
          <w:rPr>
            <w:rStyle w:val="affb"/>
            <w:rFonts w:hint="eastAsia"/>
            <w:noProof/>
          </w:rPr>
          <w:t>三、觀看影片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2" w:history="1">
        <w:r w:rsidRPr="00454E29">
          <w:rPr>
            <w:rStyle w:val="affb"/>
            <w:rFonts w:hint="eastAsia"/>
            <w:noProof/>
          </w:rPr>
          <w:t>四、閱讀文件與說明文字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3" w:history="1">
        <w:r w:rsidRPr="00454E29">
          <w:rPr>
            <w:rStyle w:val="affb"/>
            <w:rFonts w:hint="eastAsia"/>
            <w:noProof/>
          </w:rPr>
          <w:t>五、作答測驗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4" w:history="1">
        <w:r w:rsidRPr="00454E29">
          <w:rPr>
            <w:rStyle w:val="affb"/>
            <w:rFonts w:hint="eastAsia"/>
            <w:noProof/>
          </w:rPr>
          <w:t>六、完課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5" w:history="1">
        <w:r w:rsidRPr="00454E29">
          <w:rPr>
            <w:rStyle w:val="affb"/>
            <w:rFonts w:hint="eastAsia"/>
            <w:noProof/>
          </w:rPr>
          <w:t>七、填寫課後問卷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6" w:history="1">
        <w:r w:rsidRPr="00454E29">
          <w:rPr>
            <w:rStyle w:val="affb"/>
            <w:rFonts w:hint="eastAsia"/>
            <w:noProof/>
          </w:rPr>
          <w:t>八、課程關閉後的回看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14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7" w:history="1">
        <w:r w:rsidRPr="00454E29">
          <w:rPr>
            <w:rStyle w:val="affb"/>
            <w:rFonts w:hint="eastAsia"/>
            <w:noProof/>
          </w:rPr>
          <w:t>參、常見訊息與處置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8" w:history="1">
        <w:r w:rsidRPr="00454E29">
          <w:rPr>
            <w:rStyle w:val="affb"/>
            <w:rFonts w:hint="eastAsia"/>
            <w:noProof/>
          </w:rPr>
          <w:t>一、被擋下（動作沒有完成）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39" w:history="1">
        <w:r w:rsidRPr="00454E29">
          <w:rPr>
            <w:rStyle w:val="affb"/>
            <w:rFonts w:hint="eastAsia"/>
            <w:noProof/>
          </w:rPr>
          <w:t>二、有警告（動作完成但需判斷）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40" w:history="1">
        <w:r w:rsidRPr="00454E29">
          <w:rPr>
            <w:rStyle w:val="affb"/>
            <w:rFonts w:hint="eastAsia"/>
            <w:noProof/>
          </w:rPr>
          <w:t>三、送出後的結果訊息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F2E38" w:rsidRDefault="00FF2E38">
      <w:pPr>
        <w:pStyle w:val="2a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szCs w:val="22"/>
        </w:rPr>
      </w:pPr>
      <w:hyperlink w:anchor="_Toc243404341" w:history="1">
        <w:r w:rsidRPr="00454E29">
          <w:rPr>
            <w:rStyle w:val="affb"/>
            <w:rFonts w:hint="eastAsia"/>
            <w:noProof/>
          </w:rPr>
          <w:t>四、其他情況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_Toc243404341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466E0" w:rsidRDefault="00FF2E38">
      <w:r>
        <w:fldChar w:fldCharType="end"/>
      </w:r>
    </w:p>
    <w:p w:rsidR="00DC45CD" w:rsidRDefault="00DC45CD">
      <w:pPr>
        <w:sectPr w:rsidR="00DC45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8466E0" w:rsidRDefault="00FF2E38">
      <w:pPr>
        <w:pStyle w:val="1"/>
      </w:pPr>
      <w:bookmarkStart w:id="1" w:name="_Toc243404325"/>
      <w:r>
        <w:lastRenderedPageBreak/>
        <w:t>壹、作業說明</w:t>
      </w:r>
      <w:bookmarkEnd w:id="1"/>
    </w:p>
    <w:p w:rsidR="008466E0" w:rsidRDefault="00FF2E38">
      <w:pPr>
        <w:pStyle w:val="2"/>
      </w:pPr>
      <w:bookmarkStart w:id="2" w:name="_Toc243404326"/>
      <w:r>
        <w:t>一、使用情境</w:t>
      </w:r>
      <w:bookmarkEnd w:id="2"/>
    </w:p>
    <w:p w:rsidR="008466E0" w:rsidRDefault="00FF2E38">
      <w:pPr>
        <w:keepNext/>
        <w:ind w:firstLine="482"/>
      </w:pPr>
      <w:r>
        <w:t>本作業供學員</w:t>
      </w:r>
      <w:r>
        <w:rPr>
          <w:b/>
        </w:rPr>
        <w:t>學習已加入的課程</w:t>
      </w:r>
      <w:r>
        <w:t>：依序觀看影片、閱讀文件、作答測驗，完課後填寫課後問卷。各角色可做的事如下：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87"/>
        <w:gridCol w:w="7573"/>
      </w:tblGrid>
      <w:tr w:rsidR="008466E0">
        <w:tc>
          <w:tcPr>
            <w:tcW w:w="1787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角色</w:t>
            </w:r>
          </w:p>
        </w:tc>
        <w:tc>
          <w:tcPr>
            <w:tcW w:w="7573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於本作業可做的事</w:t>
            </w:r>
          </w:p>
        </w:tc>
      </w:tr>
      <w:tr w:rsidR="008466E0">
        <w:tc>
          <w:tcPr>
            <w:tcW w:w="1787" w:type="dxa"/>
          </w:tcPr>
          <w:p w:rsidR="008466E0" w:rsidRDefault="00FF2E38">
            <w:pPr>
              <w:spacing w:before="60" w:after="60"/>
            </w:pPr>
            <w:r>
              <w:t>學員</w:t>
            </w:r>
          </w:p>
        </w:tc>
        <w:tc>
          <w:tcPr>
            <w:tcW w:w="7573" w:type="dxa"/>
          </w:tcPr>
          <w:p w:rsidR="008466E0" w:rsidRDefault="00FF2E38">
            <w:pPr>
              <w:spacing w:before="60" w:after="60"/>
            </w:pPr>
            <w:r>
              <w:t>學習已加入的課程、累積學習進度、作答測驗、完課後填寫課後問卷</w:t>
            </w:r>
          </w:p>
        </w:tc>
      </w:tr>
      <w:tr w:rsidR="008466E0">
        <w:tc>
          <w:tcPr>
            <w:tcW w:w="1787" w:type="dxa"/>
          </w:tcPr>
          <w:p w:rsidR="008466E0" w:rsidRDefault="00FF2E38">
            <w:pPr>
              <w:spacing w:before="60" w:after="60"/>
            </w:pPr>
            <w:r>
              <w:t>教師、管理者</w:t>
            </w:r>
          </w:p>
        </w:tc>
        <w:tc>
          <w:tcPr>
            <w:tcW w:w="7573" w:type="dxa"/>
          </w:tcPr>
          <w:p w:rsidR="008466E0" w:rsidRDefault="00FF2E38">
            <w:pPr>
              <w:spacing w:before="60" w:after="60"/>
            </w:pPr>
            <w:r>
              <w:t>以預覽身分檢視課程內容（不記錄進度，測驗與課後問卷僅供檢視；由課程列表「全部課程」進入，見</w:t>
            </w:r>
            <w:r>
              <w:t xml:space="preserve"> ET01 </w:t>
            </w:r>
            <w:r>
              <w:t>課程列表）</w:t>
            </w:r>
          </w:p>
        </w:tc>
      </w:tr>
    </w:tbl>
    <w:p w:rsidR="008466E0" w:rsidRDefault="00FF2E38">
      <w:pPr>
        <w:ind w:firstLine="482"/>
      </w:pPr>
      <w:r>
        <w:t>學員加入課程的方式有三種：課程發布時依受訓對象自動加入、教師以</w:t>
      </w:r>
      <w:r>
        <w:t xml:space="preserve"> Email </w:t>
      </w:r>
      <w:r>
        <w:t>邀請加入、學員以邀請碼自行加入。加入後課程即出現在「我的課程」，由此進入本作業。</w:t>
      </w:r>
    </w:p>
    <w:p w:rsidR="008466E0" w:rsidRDefault="00FF2E38">
      <w:pPr>
        <w:ind w:firstLine="482"/>
      </w:pPr>
      <w:r>
        <w:t>本作業的後續銜接如下：測驗的作答與成績於</w:t>
      </w:r>
      <w:r>
        <w:t xml:space="preserve"> ET07 </w:t>
      </w:r>
      <w:r>
        <w:t>線上測驗進行；學員的學習進度、完課狀態與問卷填答，教師於</w:t>
      </w:r>
      <w:r>
        <w:t xml:space="preserve"> ET02 </w:t>
      </w:r>
      <w:r>
        <w:t>學員學習表現查看。課程需要線下核可者，學員完課後另由教師或管理者核可。</w:t>
      </w:r>
    </w:p>
    <w:p w:rsidR="008466E0" w:rsidRDefault="00FF2E38">
      <w:pPr>
        <w:pStyle w:val="2"/>
      </w:pPr>
      <w:bookmarkStart w:id="3" w:name="_Toc243404327"/>
      <w:r>
        <w:t>二、進入路徑</w:t>
      </w:r>
      <w:bookmarkEnd w:id="3"/>
    </w:p>
    <w:p w:rsidR="008466E0" w:rsidRDefault="00FF2E38">
      <w:pPr>
        <w:ind w:firstLine="482"/>
      </w:pPr>
      <w:r>
        <w:t>側邊選單「教育訓練</w:t>
      </w:r>
      <w:r>
        <w:t xml:space="preserve"> → </w:t>
      </w:r>
      <w:r>
        <w:t>我的課程」，點該課程的卡片。課程相關通知信（加入課程、新增章節等）中的課程連結，同樣直接開啟本作業。</w:t>
      </w:r>
    </w:p>
    <w:p w:rsidR="008466E0" w:rsidRDefault="00FF2E38">
      <w:pPr>
        <w:spacing w:before="80" w:after="80"/>
        <w:ind w:left="283"/>
      </w:pPr>
      <w:r>
        <w:t>注意：課</w:t>
      </w:r>
      <w:r>
        <w:t>程起始時間到達前，卡片標示「尚未開放」且不可點擊；以通知信連結或網址直接開啟也會被擋下。到達起始時間後即可進入。</w:t>
      </w:r>
    </w:p>
    <w:p w:rsidR="008466E0" w:rsidRDefault="00FF2E38">
      <w:pPr>
        <w:pStyle w:val="1"/>
      </w:pPr>
      <w:bookmarkStart w:id="4" w:name="_Toc243404328"/>
      <w:r>
        <w:lastRenderedPageBreak/>
        <w:t>貳、操作說明</w:t>
      </w:r>
      <w:bookmarkEnd w:id="4"/>
    </w:p>
    <w:p w:rsidR="008466E0" w:rsidRDefault="00FF2E38">
      <w:pPr>
        <w:pStyle w:val="2"/>
      </w:pPr>
      <w:bookmarkStart w:id="5" w:name="_Toc243404329"/>
      <w:r>
        <w:t>一、畫面與前置設定</w:t>
      </w:r>
      <w:bookmarkEnd w:id="5"/>
    </w:p>
    <w:p w:rsidR="008466E0" w:rsidRDefault="00FF2E38">
      <w:pPr>
        <w:keepNext/>
        <w:ind w:firstLine="482"/>
      </w:pPr>
      <w:r>
        <w:t>畫面左側為章節導覽，右側為內容區：</w:t>
      </w:r>
    </w:p>
    <w:p w:rsidR="008466E0" w:rsidRDefault="00FF2E38">
      <w:pPr>
        <w:pStyle w:val="af0"/>
        <w:numPr>
          <w:ilvl w:val="0"/>
          <w:numId w:val="37"/>
        </w:numPr>
      </w:pPr>
      <w:r>
        <w:t>左側上方為「課程進度」，下方依章節列出每一份教材與測驗，並以圖示標示已完成、目前所在、未完成與鎖定</w:t>
      </w:r>
    </w:p>
    <w:p w:rsidR="008466E0" w:rsidRDefault="00FF2E38">
      <w:pPr>
        <w:pStyle w:val="af0"/>
        <w:numPr>
          <w:ilvl w:val="0"/>
          <w:numId w:val="37"/>
        </w:numPr>
      </w:pPr>
      <w:r>
        <w:t>右側顯示目前所選項目的內容；點左側其他項目即切換</w:t>
      </w:r>
    </w:p>
    <w:p w:rsidR="008466E0" w:rsidRDefault="00FF2E38">
      <w:pPr>
        <w:pStyle w:val="af0"/>
        <w:numPr>
          <w:ilvl w:val="0"/>
          <w:numId w:val="37"/>
        </w:numPr>
      </w:pPr>
      <w:r>
        <w:t>課程設有課後問卷且已完課時，左側最下方另出現問卷入口（見〈填寫課後問卷〉）；預覽時不論完課與否皆出現（見〈預覽時的課後問卷〉）</w:t>
      </w:r>
    </w:p>
    <w:p w:rsidR="008466E0" w:rsidRDefault="00FF2E38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699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6-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9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E0" w:rsidRDefault="00FF2E38">
      <w:pPr>
        <w:spacing w:after="160"/>
        <w:jc w:val="center"/>
      </w:pPr>
      <w:r>
        <w:rPr>
          <w:color w:val="404040"/>
          <w:sz w:val="20"/>
        </w:rPr>
        <w:t>進入課程後，左側依章節列出項目並以圖示標示完成狀態，右側顯示目前所選教材的內容</w:t>
      </w:r>
    </w:p>
    <w:p w:rsidR="008466E0" w:rsidRDefault="00FF2E38">
      <w:pPr>
        <w:keepNext/>
        <w:ind w:firstLine="482"/>
      </w:pPr>
      <w:r>
        <w:t>進入時的落點：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828"/>
        <w:gridCol w:w="6532"/>
      </w:tblGrid>
      <w:tr w:rsidR="008466E0">
        <w:tc>
          <w:tcPr>
            <w:tcW w:w="282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653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落點</w:t>
            </w:r>
          </w:p>
        </w:tc>
      </w:tr>
      <w:tr w:rsidR="008466E0">
        <w:tc>
          <w:tcPr>
            <w:tcW w:w="2828" w:type="dxa"/>
          </w:tcPr>
          <w:p w:rsidR="008466E0" w:rsidRDefault="00FF2E38">
            <w:pPr>
              <w:spacing w:before="60" w:after="60"/>
            </w:pPr>
            <w:r>
              <w:t>第一次進入該課程</w:t>
            </w:r>
          </w:p>
        </w:tc>
        <w:tc>
          <w:tcPr>
            <w:tcW w:w="6532" w:type="dxa"/>
          </w:tcPr>
          <w:p w:rsidR="008466E0" w:rsidRDefault="00FF2E38">
            <w:pPr>
              <w:spacing w:before="60" w:after="60"/>
            </w:pPr>
            <w:r>
              <w:t>第一章的第一個項目</w:t>
            </w:r>
          </w:p>
        </w:tc>
      </w:tr>
      <w:tr w:rsidR="008466E0">
        <w:tc>
          <w:tcPr>
            <w:tcW w:w="2828" w:type="dxa"/>
          </w:tcPr>
          <w:p w:rsidR="008466E0" w:rsidRDefault="00FF2E38">
            <w:pPr>
              <w:spacing w:before="60" w:after="60"/>
            </w:pPr>
            <w:r>
              <w:t>曾經學習過</w:t>
            </w:r>
          </w:p>
        </w:tc>
        <w:tc>
          <w:tcPr>
            <w:tcW w:w="6532" w:type="dxa"/>
          </w:tcPr>
          <w:p w:rsidR="008466E0" w:rsidRDefault="00FF2E38">
            <w:pPr>
              <w:spacing w:before="60" w:after="60"/>
            </w:pPr>
            <w:r>
              <w:t>上次檢視的項目；影片自上次播放到的位置繼續</w:t>
            </w:r>
          </w:p>
        </w:tc>
      </w:tr>
    </w:tbl>
    <w:p w:rsidR="008466E0" w:rsidRDefault="00FF2E38">
      <w:pPr>
        <w:ind w:firstLine="482"/>
      </w:pPr>
      <w:r>
        <w:t>「課程進度</w:t>
      </w:r>
      <w:r>
        <w:t xml:space="preserve"> N / M</w:t>
      </w:r>
      <w:r>
        <w:t>（</w:t>
      </w:r>
      <w:r>
        <w:t>P%</w:t>
      </w:r>
      <w:r>
        <w:t>）」中，</w:t>
      </w:r>
      <w:r>
        <w:t xml:space="preserve">M </w:t>
      </w:r>
      <w:r>
        <w:t>為課程內</w:t>
      </w:r>
      <w:r>
        <w:rPr>
          <w:b/>
        </w:rPr>
        <w:t>全部教材與測驗的項目數</w:t>
      </w:r>
      <w:r>
        <w:t>、</w:t>
      </w:r>
      <w:r>
        <w:t xml:space="preserve">N </w:t>
      </w:r>
      <w:r>
        <w:t>為其中已完成的項目數，不是章節數。課後問卷不計入。</w:t>
      </w:r>
    </w:p>
    <w:p w:rsidR="008466E0" w:rsidRDefault="00FF2E38">
      <w:pPr>
        <w:pStyle w:val="2"/>
      </w:pPr>
      <w:bookmarkStart w:id="6" w:name="_Toc243404330"/>
      <w:r>
        <w:t>二、學習順序與解鎖</w:t>
      </w:r>
      <w:bookmarkEnd w:id="6"/>
    </w:p>
    <w:p w:rsidR="008466E0" w:rsidRDefault="00FF2E38">
      <w:pPr>
        <w:keepNext/>
        <w:ind w:firstLine="482"/>
      </w:pPr>
      <w:r>
        <w:t>課程內容必須</w:t>
      </w:r>
      <w:r>
        <w:rPr>
          <w:b/>
        </w:rPr>
        <w:t>依序</w:t>
      </w:r>
      <w:r>
        <w:t>完成，規則如下：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431"/>
        <w:gridCol w:w="6929"/>
      </w:tblGrid>
      <w:tr w:rsidR="008466E0">
        <w:tc>
          <w:tcPr>
            <w:tcW w:w="2431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層級</w:t>
            </w:r>
          </w:p>
        </w:tc>
        <w:tc>
          <w:tcPr>
            <w:tcW w:w="6929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規則</w:t>
            </w:r>
          </w:p>
        </w:tc>
      </w:tr>
      <w:tr w:rsidR="008466E0">
        <w:tc>
          <w:tcPr>
            <w:tcW w:w="2431" w:type="dxa"/>
          </w:tcPr>
          <w:p w:rsidR="008466E0" w:rsidRDefault="00FF2E38">
            <w:pPr>
              <w:spacing w:before="60" w:after="60"/>
            </w:pPr>
            <w:r>
              <w:t>同一章節內</w:t>
            </w:r>
          </w:p>
        </w:tc>
        <w:tc>
          <w:tcPr>
            <w:tcW w:w="6929" w:type="dxa"/>
          </w:tcPr>
          <w:p w:rsidR="008466E0" w:rsidRDefault="00FF2E38">
            <w:pPr>
              <w:spacing w:before="60" w:after="60"/>
            </w:pPr>
            <w:r>
              <w:t>前一個項目完成後，下一個項目才開放</w:t>
            </w:r>
          </w:p>
        </w:tc>
      </w:tr>
      <w:tr w:rsidR="008466E0">
        <w:tc>
          <w:tcPr>
            <w:tcW w:w="2431" w:type="dxa"/>
          </w:tcPr>
          <w:p w:rsidR="008466E0" w:rsidRDefault="00FF2E38">
            <w:pPr>
              <w:spacing w:before="60" w:after="60"/>
            </w:pPr>
            <w:r>
              <w:t>章節之間</w:t>
            </w:r>
          </w:p>
        </w:tc>
        <w:tc>
          <w:tcPr>
            <w:tcW w:w="6929" w:type="dxa"/>
          </w:tcPr>
          <w:p w:rsidR="008466E0" w:rsidRDefault="00FF2E38">
            <w:pPr>
              <w:spacing w:before="60" w:after="60"/>
            </w:pPr>
            <w:r>
              <w:t>前一章的</w:t>
            </w:r>
            <w:r>
              <w:rPr>
                <w:b/>
              </w:rPr>
              <w:t>所有</w:t>
            </w:r>
            <w:r>
              <w:t>項目都完成後，下一章才開放</w:t>
            </w:r>
          </w:p>
        </w:tc>
      </w:tr>
    </w:tbl>
    <w:p w:rsidR="008466E0" w:rsidRDefault="00FF2E38">
      <w:pPr>
        <w:keepNext/>
        <w:ind w:firstLine="482"/>
      </w:pPr>
      <w:r>
        <w:t>各類項目的完成條件：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260"/>
        <w:gridCol w:w="6100"/>
      </w:tblGrid>
      <w:tr w:rsidR="008466E0">
        <w:tc>
          <w:tcPr>
            <w:tcW w:w="3260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項目</w:t>
            </w:r>
          </w:p>
        </w:tc>
        <w:tc>
          <w:tcPr>
            <w:tcW w:w="6100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完成條件</w:t>
            </w:r>
          </w:p>
        </w:tc>
      </w:tr>
      <w:tr w:rsidR="008466E0">
        <w:tc>
          <w:tcPr>
            <w:tcW w:w="3260" w:type="dxa"/>
          </w:tcPr>
          <w:p w:rsidR="008466E0" w:rsidRDefault="00FF2E38">
            <w:pPr>
              <w:spacing w:before="60" w:after="60"/>
            </w:pPr>
            <w:r>
              <w:t>含影片的教材</w:t>
            </w:r>
          </w:p>
        </w:tc>
        <w:tc>
          <w:tcPr>
            <w:tcW w:w="6100" w:type="dxa"/>
          </w:tcPr>
          <w:p w:rsidR="008466E0" w:rsidRDefault="00FF2E38">
            <w:pPr>
              <w:spacing w:before="60" w:after="60"/>
            </w:pPr>
            <w:r>
              <w:t>教材內</w:t>
            </w:r>
            <w:r>
              <w:rPr>
                <w:b/>
              </w:rPr>
              <w:t>每一支</w:t>
            </w:r>
            <w:r>
              <w:t>影片的觀看進度皆達</w:t>
            </w:r>
            <w:r>
              <w:t xml:space="preserve"> 80%</w:t>
            </w:r>
            <w:r>
              <w:t>（以影片下方顯示的整數百分比判定，四捨五入至整數）</w:t>
            </w:r>
          </w:p>
        </w:tc>
      </w:tr>
      <w:tr w:rsidR="008466E0">
        <w:tc>
          <w:tcPr>
            <w:tcW w:w="3260" w:type="dxa"/>
          </w:tcPr>
          <w:p w:rsidR="008466E0" w:rsidRDefault="00FF2E38">
            <w:pPr>
              <w:spacing w:before="60" w:after="60"/>
            </w:pPr>
            <w:r>
              <w:lastRenderedPageBreak/>
              <w:t>只有文件或說明文字的教材</w:t>
            </w:r>
          </w:p>
        </w:tc>
        <w:tc>
          <w:tcPr>
            <w:tcW w:w="6100" w:type="dxa"/>
          </w:tcPr>
          <w:p w:rsidR="008466E0" w:rsidRDefault="00FF2E38">
            <w:pPr>
              <w:spacing w:before="60" w:after="60"/>
            </w:pPr>
            <w:r>
              <w:t>點開即完成，不需捲動到底或下載</w:t>
            </w:r>
          </w:p>
        </w:tc>
      </w:tr>
      <w:tr w:rsidR="008466E0">
        <w:tc>
          <w:tcPr>
            <w:tcW w:w="3260" w:type="dxa"/>
          </w:tcPr>
          <w:p w:rsidR="008466E0" w:rsidRDefault="00FF2E38">
            <w:pPr>
              <w:spacing w:before="60" w:after="60"/>
            </w:pPr>
            <w:r>
              <w:t>測驗</w:t>
            </w:r>
          </w:p>
        </w:tc>
        <w:tc>
          <w:tcPr>
            <w:tcW w:w="6100" w:type="dxa"/>
          </w:tcPr>
          <w:p w:rsidR="008466E0" w:rsidRDefault="00FF2E38">
            <w:pPr>
              <w:spacing w:before="60" w:after="60"/>
            </w:pPr>
            <w:r>
              <w:t>作答成績達及格分數</w:t>
            </w:r>
          </w:p>
        </w:tc>
      </w:tr>
    </w:tbl>
    <w:p w:rsidR="008466E0" w:rsidRDefault="00FF2E38">
      <w:pPr>
        <w:spacing w:before="80" w:after="80"/>
        <w:ind w:left="283"/>
      </w:pPr>
      <w:r>
        <w:t>注意：含影片的教材，完成與否只看影片；同一份教材中的文件與說明文字不另外計算。</w:t>
      </w:r>
    </w:p>
    <w:p w:rsidR="008466E0" w:rsidRDefault="00FF2E38">
      <w:pPr>
        <w:ind w:firstLine="482"/>
      </w:pPr>
      <w:r>
        <w:t>項目一完成，左側即標為已完成，下一個項目隨即開放，不需重新整理頁面。點選鎖定中的項目時，畫面不切換，並提示擋在前面的項目名稱，例如「請先完成「</w:t>
      </w:r>
      <w:r>
        <w:t>○○</w:t>
      </w:r>
      <w:r>
        <w:t>」後解鎖」或「請先通過測驗「</w:t>
      </w:r>
      <w:r>
        <w:t>○○</w:t>
      </w:r>
      <w:r>
        <w:t>」後解鎖」，完成提示中的項目即可繼續。</w:t>
      </w:r>
    </w:p>
    <w:p w:rsidR="008466E0" w:rsidRDefault="00FF2E38">
      <w:pPr>
        <w:ind w:firstLine="482"/>
      </w:pPr>
      <w:r>
        <w:t>已完成的項目</w:t>
      </w:r>
      <w:r>
        <w:rPr>
          <w:b/>
        </w:rPr>
        <w:t>隨時可以回頭重看</w:t>
      </w:r>
      <w:r>
        <w:t>，不受解鎖順序限制。</w:t>
      </w:r>
    </w:p>
    <w:p w:rsidR="008466E0" w:rsidRDefault="00FF2E38">
      <w:pPr>
        <w:pStyle w:val="2"/>
      </w:pPr>
      <w:bookmarkStart w:id="7" w:name="_Toc243404331"/>
      <w:r>
        <w:t>三、觀看影片</w:t>
      </w:r>
      <w:bookmarkEnd w:id="7"/>
    </w:p>
    <w:p w:rsidR="008466E0" w:rsidRDefault="00FF2E38">
      <w:pPr>
        <w:ind w:firstLine="482"/>
      </w:pPr>
      <w:r>
        <w:t>點含影片的教材，內容區依序顯示說明文字、影片與教材文件。影片下方可切換「播放速度」（</w:t>
      </w:r>
      <w:r>
        <w:t xml:space="preserve">0.75 </w:t>
      </w:r>
      <w:r>
        <w:t>至</w:t>
      </w:r>
      <w:r>
        <w:t xml:space="preserve"> 2 </w:t>
      </w:r>
      <w:r>
        <w:t>倍），並顯示影片長度與觀看進度「完成</w:t>
      </w:r>
      <w:r>
        <w:t xml:space="preserve"> N%</w:t>
      </w:r>
      <w:r>
        <w:t>（達</w:t>
      </w:r>
      <w:r>
        <w:t xml:space="preserve"> 80% </w:t>
      </w:r>
      <w:r>
        <w:t>後解鎖下一項）」；達</w:t>
      </w:r>
      <w:r>
        <w:t xml:space="preserve"> 80% </w:t>
      </w:r>
      <w:r>
        <w:t>後影片名稱旁標示「已完成」。</w:t>
      </w:r>
    </w:p>
    <w:p w:rsidR="008466E0" w:rsidRDefault="00FF2E38">
      <w:pPr>
        <w:keepNext/>
        <w:ind w:firstLine="482"/>
      </w:pPr>
      <w:r>
        <w:t>觀看進度依下</w:t>
      </w:r>
      <w:r>
        <w:t>列方式計算：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158"/>
        <w:gridCol w:w="7202"/>
      </w:tblGrid>
      <w:tr w:rsidR="008466E0">
        <w:tc>
          <w:tcPr>
            <w:tcW w:w="215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情形</w:t>
            </w:r>
          </w:p>
        </w:tc>
        <w:tc>
          <w:tcPr>
            <w:tcW w:w="720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計算方式</w:t>
            </w:r>
          </w:p>
        </w:tc>
      </w:tr>
      <w:tr w:rsidR="008466E0">
        <w:tc>
          <w:tcPr>
            <w:tcW w:w="2158" w:type="dxa"/>
          </w:tcPr>
          <w:p w:rsidR="008466E0" w:rsidRDefault="00FF2E38">
            <w:pPr>
              <w:spacing w:before="60" w:after="60"/>
            </w:pPr>
            <w:r>
              <w:t>正常播放</w:t>
            </w:r>
          </w:p>
        </w:tc>
        <w:tc>
          <w:tcPr>
            <w:tcW w:w="7202" w:type="dxa"/>
          </w:tcPr>
          <w:p w:rsidR="008466E0" w:rsidRDefault="00FF2E38">
            <w:pPr>
              <w:spacing w:before="60" w:after="60"/>
            </w:pPr>
            <w:r>
              <w:t>只計入實際播放過的片段</w:t>
            </w:r>
          </w:p>
        </w:tc>
      </w:tr>
      <w:tr w:rsidR="008466E0">
        <w:tc>
          <w:tcPr>
            <w:tcW w:w="2158" w:type="dxa"/>
          </w:tcPr>
          <w:p w:rsidR="008466E0" w:rsidRDefault="00FF2E38">
            <w:pPr>
              <w:spacing w:before="60" w:after="60"/>
            </w:pPr>
            <w:r>
              <w:t>拖曳進度條跳過</w:t>
            </w:r>
          </w:p>
        </w:tc>
        <w:tc>
          <w:tcPr>
            <w:tcW w:w="7202" w:type="dxa"/>
          </w:tcPr>
          <w:p w:rsidR="008466E0" w:rsidRDefault="00FF2E38">
            <w:pPr>
              <w:spacing w:before="60" w:after="60"/>
            </w:pPr>
            <w:r>
              <w:t>可以跳轉，但</w:t>
            </w:r>
            <w:r>
              <w:rPr>
                <w:b/>
              </w:rPr>
              <w:t>被跳過的部分不計入</w:t>
            </w:r>
            <w:r>
              <w:t>；直接拖到結尾不算看完</w:t>
            </w:r>
          </w:p>
        </w:tc>
      </w:tr>
      <w:tr w:rsidR="008466E0">
        <w:tc>
          <w:tcPr>
            <w:tcW w:w="2158" w:type="dxa"/>
          </w:tcPr>
          <w:p w:rsidR="008466E0" w:rsidRDefault="00FF2E38">
            <w:pPr>
              <w:spacing w:before="60" w:after="60"/>
            </w:pPr>
            <w:r>
              <w:t>同一段重複觀看</w:t>
            </w:r>
          </w:p>
        </w:tc>
        <w:tc>
          <w:tcPr>
            <w:tcW w:w="7202" w:type="dxa"/>
          </w:tcPr>
          <w:p w:rsidR="008466E0" w:rsidRDefault="00FF2E38">
            <w:pPr>
              <w:spacing w:before="60" w:after="60"/>
            </w:pPr>
            <w:r>
              <w:t>只計一次，重看不會增加進度</w:t>
            </w:r>
          </w:p>
        </w:tc>
      </w:tr>
      <w:tr w:rsidR="008466E0">
        <w:tc>
          <w:tcPr>
            <w:tcW w:w="2158" w:type="dxa"/>
          </w:tcPr>
          <w:p w:rsidR="008466E0" w:rsidRDefault="00FF2E38">
            <w:pPr>
              <w:spacing w:before="60" w:after="60"/>
            </w:pPr>
            <w:r>
              <w:t>倍速播放</w:t>
            </w:r>
          </w:p>
        </w:tc>
        <w:tc>
          <w:tcPr>
            <w:tcW w:w="7202" w:type="dxa"/>
          </w:tcPr>
          <w:p w:rsidR="008466E0" w:rsidRDefault="00FF2E38">
            <w:pPr>
              <w:spacing w:before="60" w:after="60"/>
            </w:pPr>
            <w:r>
              <w:t>依影片內容計算，以</w:t>
            </w:r>
            <w:r>
              <w:t xml:space="preserve"> 2 </w:t>
            </w:r>
            <w:r>
              <w:t>倍速從頭播到尾即為</w:t>
            </w:r>
            <w:r>
              <w:t xml:space="preserve"> 100%</w:t>
            </w:r>
          </w:p>
        </w:tc>
      </w:tr>
    </w:tbl>
    <w:p w:rsidR="008466E0" w:rsidRDefault="00FF2E38">
      <w:pPr>
        <w:ind w:firstLine="482"/>
      </w:pPr>
      <w:r>
        <w:t>觀看進度於播放中、暫停或切換項目時自動儲存，沒有儲存按鈕；中途關閉頁面，下次進入會回到同一支影片的同一個位置繼續播放。</w:t>
      </w:r>
    </w:p>
    <w:p w:rsidR="008466E0" w:rsidRDefault="00FF2E38">
      <w:pPr>
        <w:spacing w:before="80" w:after="80"/>
        <w:ind w:left="283"/>
      </w:pPr>
      <w:r>
        <w:t>重要：</w:t>
      </w:r>
      <w:r>
        <w:t xml:space="preserve">80% </w:t>
      </w:r>
      <w:r>
        <w:t>是</w:t>
      </w:r>
      <w:r>
        <w:rPr>
          <w:b/>
        </w:rPr>
        <w:t>看過的影片內容比例</w:t>
      </w:r>
      <w:r>
        <w:t>，不是播放的時間長度。拖曳進度條跳過的片段要實際播放過才算數；已經看過的片段反覆重看，進度不會再增加。</w:t>
      </w:r>
    </w:p>
    <w:p w:rsidR="008466E0" w:rsidRDefault="00FF2E38">
      <w:pPr>
        <w:pStyle w:val="2"/>
      </w:pPr>
      <w:bookmarkStart w:id="8" w:name="_Toc243404332"/>
      <w:r>
        <w:t>四、閱讀文件與說明文字</w:t>
      </w:r>
      <w:bookmarkEnd w:id="8"/>
    </w:p>
    <w:p w:rsidR="008466E0" w:rsidRDefault="00FF2E38">
      <w:pPr>
        <w:keepNext/>
        <w:ind w:firstLine="482"/>
      </w:pPr>
      <w:r>
        <w:t>教材文件依檔案格式呈現：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222"/>
        <w:gridCol w:w="6138"/>
      </w:tblGrid>
      <w:tr w:rsidR="008466E0">
        <w:tc>
          <w:tcPr>
            <w:tcW w:w="322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檔案格式</w:t>
            </w:r>
          </w:p>
        </w:tc>
        <w:tc>
          <w:tcPr>
            <w:tcW w:w="613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呈現方式</w:t>
            </w:r>
          </w:p>
        </w:tc>
      </w:tr>
      <w:tr w:rsidR="008466E0">
        <w:tc>
          <w:tcPr>
            <w:tcW w:w="3222" w:type="dxa"/>
          </w:tcPr>
          <w:p w:rsidR="008466E0" w:rsidRDefault="00FF2E38">
            <w:pPr>
              <w:spacing w:before="60" w:after="60"/>
            </w:pPr>
            <w:r>
              <w:t>PDF</w:t>
            </w:r>
          </w:p>
        </w:tc>
        <w:tc>
          <w:tcPr>
            <w:tcW w:w="6138" w:type="dxa"/>
          </w:tcPr>
          <w:p w:rsidR="008466E0" w:rsidRDefault="00FF2E38">
            <w:pPr>
              <w:spacing w:before="60" w:after="60"/>
            </w:pPr>
            <w:r>
              <w:t>於內容區直接預覽</w:t>
            </w:r>
          </w:p>
        </w:tc>
      </w:tr>
      <w:tr w:rsidR="008466E0">
        <w:tc>
          <w:tcPr>
            <w:tcW w:w="3222" w:type="dxa"/>
          </w:tcPr>
          <w:p w:rsidR="008466E0" w:rsidRDefault="00FF2E38">
            <w:pPr>
              <w:spacing w:before="60" w:after="60"/>
            </w:pPr>
            <w:r>
              <w:t>Word</w:t>
            </w:r>
            <w:r>
              <w:t>、</w:t>
            </w:r>
            <w:r>
              <w:t xml:space="preserve">Excel </w:t>
            </w:r>
            <w:r>
              <w:t>等其他格式</w:t>
            </w:r>
          </w:p>
        </w:tc>
        <w:tc>
          <w:tcPr>
            <w:tcW w:w="6138" w:type="dxa"/>
          </w:tcPr>
          <w:p w:rsidR="008466E0" w:rsidRDefault="00FF2E38">
            <w:pPr>
              <w:spacing w:before="60" w:after="60"/>
            </w:pPr>
            <w:r>
              <w:t>按「下載原檔以本機應用程式開啟」存到本機開啟</w:t>
            </w:r>
          </w:p>
        </w:tc>
      </w:tr>
    </w:tbl>
    <w:p w:rsidR="008466E0" w:rsidRDefault="00FF2E38">
      <w:pPr>
        <w:ind w:firstLine="482"/>
      </w:pPr>
      <w:r>
        <w:t>教材文件一律呈現該文件目前的發布版本。文件若已在文件管理端廢止，會標示「此文件已廢止」，內容仍可照常閱讀，呈現的是廢止前的最後一個版本。</w:t>
      </w:r>
    </w:p>
    <w:p w:rsidR="008466E0" w:rsidRDefault="00FF2E38">
      <w:pPr>
        <w:ind w:firstLine="482"/>
      </w:pPr>
      <w:r>
        <w:t>只有文件或說明文字的教材，點開即算完成。</w:t>
      </w:r>
    </w:p>
    <w:p w:rsidR="008466E0" w:rsidRDefault="00FF2E38">
      <w:pPr>
        <w:pStyle w:val="2"/>
      </w:pPr>
      <w:bookmarkStart w:id="9" w:name="_Toc243404333"/>
      <w:r>
        <w:lastRenderedPageBreak/>
        <w:t>五、作答測驗</w:t>
      </w:r>
      <w:bookmarkEnd w:id="9"/>
    </w:p>
    <w:p w:rsidR="008466E0" w:rsidRDefault="00FF2E38">
      <w:pPr>
        <w:ind w:firstLine="482"/>
      </w:pPr>
      <w:r>
        <w:t>點測驗項目，內容區顯示該測驗的題數、作答時間、及格分數與剩餘可作答次數，以及歷次作答紀錄。按「開始作答」即進入</w:t>
      </w:r>
      <w:r>
        <w:t xml:space="preserve"> ET07 </w:t>
      </w:r>
      <w:r>
        <w:t>線上測驗作答。作答、計分與回看明細的操作見</w:t>
      </w:r>
      <w:r>
        <w:t xml:space="preserve"> ET07 </w:t>
      </w:r>
      <w:r>
        <w:t>線上測驗。</w:t>
      </w:r>
    </w:p>
    <w:p w:rsidR="008466E0" w:rsidRDefault="00FF2E38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385783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6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57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E0" w:rsidRDefault="00FF2E38">
      <w:pPr>
        <w:spacing w:after="160"/>
        <w:jc w:val="center"/>
      </w:pPr>
      <w:r>
        <w:rPr>
          <w:color w:val="404040"/>
          <w:sz w:val="20"/>
        </w:rPr>
        <w:t>點測驗項目，內容區顯示題數、作答時間、及格分數與剩餘可作答次數，下方為「開始作答」與歷次作答紀錄</w:t>
      </w:r>
    </w:p>
    <w:p w:rsidR="008466E0" w:rsidRDefault="00FF2E38">
      <w:pPr>
        <w:keepNext/>
        <w:ind w:firstLine="482"/>
      </w:pPr>
      <w:r>
        <w:t>交卷後於成績頁按「返回課程」（或「回課程重新作答」）回到本作業，落點為剛才作答的測驗：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1738"/>
        <w:gridCol w:w="7622"/>
      </w:tblGrid>
      <w:tr w:rsidR="008466E0">
        <w:tc>
          <w:tcPr>
            <w:tcW w:w="173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結果</w:t>
            </w:r>
          </w:p>
        </w:tc>
        <w:tc>
          <w:tcPr>
            <w:tcW w:w="762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後續</w:t>
            </w:r>
          </w:p>
        </w:tc>
      </w:tr>
      <w:tr w:rsidR="008466E0">
        <w:tc>
          <w:tcPr>
            <w:tcW w:w="1738" w:type="dxa"/>
          </w:tcPr>
          <w:p w:rsidR="008466E0" w:rsidRDefault="00FF2E38">
            <w:pPr>
              <w:spacing w:before="60" w:after="60"/>
            </w:pPr>
            <w:r>
              <w:t>及格</w:t>
            </w:r>
          </w:p>
        </w:tc>
        <w:tc>
          <w:tcPr>
            <w:tcW w:w="7622" w:type="dxa"/>
          </w:tcPr>
          <w:p w:rsidR="008466E0" w:rsidRDefault="00FF2E38">
            <w:pPr>
              <w:spacing w:before="60" w:after="60"/>
            </w:pPr>
            <w:r>
              <w:t>該測驗標為已完成，下一個項目隨即開放</w:t>
            </w:r>
          </w:p>
        </w:tc>
      </w:tr>
      <w:tr w:rsidR="008466E0">
        <w:tc>
          <w:tcPr>
            <w:tcW w:w="1738" w:type="dxa"/>
          </w:tcPr>
          <w:p w:rsidR="008466E0" w:rsidRDefault="00FF2E38">
            <w:pPr>
              <w:spacing w:before="60" w:after="60"/>
            </w:pPr>
            <w:r>
              <w:t>未及格</w:t>
            </w:r>
          </w:p>
        </w:tc>
        <w:tc>
          <w:tcPr>
            <w:tcW w:w="7622" w:type="dxa"/>
          </w:tcPr>
          <w:p w:rsidR="008466E0" w:rsidRDefault="00FF2E38">
            <w:pPr>
              <w:spacing w:before="60" w:after="60"/>
            </w:pPr>
            <w:r>
              <w:t>下一個項目維持鎖定；可在剩餘次數內重新作答</w:t>
            </w:r>
          </w:p>
        </w:tc>
      </w:tr>
    </w:tbl>
    <w:p w:rsidR="008466E0" w:rsidRDefault="00FF2E38">
      <w:pPr>
        <w:spacing w:before="80" w:after="80"/>
        <w:ind w:left="283"/>
      </w:pPr>
      <w:r>
        <w:t>重要：重考次數用完仍未及格者，後續章節</w:t>
      </w:r>
      <w:r>
        <w:rPr>
          <w:b/>
        </w:rPr>
        <w:t>無法再解鎖</w:t>
      </w:r>
      <w:r>
        <w:t>。此時請洽課程教師於</w:t>
      </w:r>
      <w:r>
        <w:t xml:space="preserve"> ET02 </w:t>
      </w:r>
      <w:r>
        <w:t>學員學習表現重置該測驗的重考次數，重置後即可重新作答。</w:t>
      </w:r>
    </w:p>
    <w:p w:rsidR="008466E0" w:rsidRDefault="00FF2E38">
      <w:pPr>
        <w:pStyle w:val="2"/>
      </w:pPr>
      <w:bookmarkStart w:id="10" w:name="_Toc243404334"/>
      <w:r>
        <w:lastRenderedPageBreak/>
        <w:t>六、完課</w:t>
      </w:r>
      <w:bookmarkEnd w:id="10"/>
    </w:p>
    <w:p w:rsidR="008466E0" w:rsidRDefault="00FF2E38">
      <w:pPr>
        <w:keepNext/>
        <w:ind w:firstLine="482"/>
      </w:pPr>
      <w:r>
        <w:t>課程內</w:t>
      </w:r>
      <w:r>
        <w:rPr>
          <w:b/>
        </w:rPr>
        <w:t>所有教材與測驗皆完成</w:t>
      </w:r>
      <w:r>
        <w:t>即為完課，課程進度顯示</w:t>
      </w:r>
      <w:r>
        <w:t xml:space="preserve"> 100%</w:t>
      </w:r>
      <w:r>
        <w:t>，「我的課程」該課程的狀態轉為「已完成」。完課狀態依目前的課程內容即時計算，下列情形會使已完課的學員回到「進行中」：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601"/>
        <w:gridCol w:w="6759"/>
      </w:tblGrid>
      <w:tr w:rsidR="008466E0">
        <w:tc>
          <w:tcPr>
            <w:tcW w:w="2601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情形</w:t>
            </w:r>
          </w:p>
        </w:tc>
        <w:tc>
          <w:tcPr>
            <w:tcW w:w="6759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處理方式</w:t>
            </w:r>
          </w:p>
        </w:tc>
      </w:tr>
      <w:tr w:rsidR="008466E0">
        <w:tc>
          <w:tcPr>
            <w:tcW w:w="2601" w:type="dxa"/>
          </w:tcPr>
          <w:p w:rsidR="008466E0" w:rsidRDefault="00FF2E38">
            <w:pPr>
              <w:spacing w:before="60" w:after="60"/>
            </w:pPr>
            <w:r>
              <w:t>教師於課程新增教材或測驗</w:t>
            </w:r>
          </w:p>
        </w:tc>
        <w:tc>
          <w:tcPr>
            <w:tcW w:w="6759" w:type="dxa"/>
          </w:tcPr>
          <w:p w:rsidR="008466E0" w:rsidRDefault="00FF2E38">
            <w:pPr>
              <w:spacing w:before="60" w:after="60"/>
            </w:pPr>
            <w:r>
              <w:t>依左側順序完成新增的項目，即恢復完課</w:t>
            </w:r>
          </w:p>
        </w:tc>
      </w:tr>
      <w:tr w:rsidR="008466E0">
        <w:tc>
          <w:tcPr>
            <w:tcW w:w="2601" w:type="dxa"/>
          </w:tcPr>
          <w:p w:rsidR="008466E0" w:rsidRDefault="00FF2E38">
            <w:pPr>
              <w:spacing w:before="60" w:after="60"/>
            </w:pPr>
            <w:r>
              <w:t>教師於既有教材新增影片</w:t>
            </w:r>
          </w:p>
        </w:tc>
        <w:tc>
          <w:tcPr>
            <w:tcW w:w="6759" w:type="dxa"/>
          </w:tcPr>
          <w:p w:rsidR="008466E0" w:rsidRDefault="00FF2E38">
            <w:pPr>
              <w:spacing w:before="60" w:after="60"/>
            </w:pPr>
            <w:r>
              <w:t>教師按「更新」的當下，已完成該教材的學員即退回未完成，不必等學員重新開啟該教材；同一學員其他項目的完成狀態不受影響。將新增的影片看到</w:t>
            </w:r>
            <w:r>
              <w:t xml:space="preserve"> 80% </w:t>
            </w:r>
            <w:r>
              <w:t>以上（原有影片已看過的進度保留），該教材即恢復已完成</w:t>
            </w:r>
          </w:p>
        </w:tc>
      </w:tr>
      <w:tr w:rsidR="008466E0">
        <w:tc>
          <w:tcPr>
            <w:tcW w:w="2601" w:type="dxa"/>
          </w:tcPr>
          <w:p w:rsidR="008466E0" w:rsidRDefault="00FF2E38">
            <w:pPr>
              <w:spacing w:before="60" w:after="60"/>
            </w:pPr>
            <w:r>
              <w:t>教師要求已通過的學員</w:t>
            </w:r>
            <w:r>
              <w:t>重新測驗</w:t>
            </w:r>
          </w:p>
        </w:tc>
        <w:tc>
          <w:tcPr>
            <w:tcW w:w="6759" w:type="dxa"/>
          </w:tcPr>
          <w:p w:rsidR="008466E0" w:rsidRDefault="00FF2E38">
            <w:pPr>
              <w:spacing w:before="60" w:after="60"/>
            </w:pPr>
            <w:r>
              <w:t>該測驗回到未完成，重新作答及格即恢復完課</w:t>
            </w:r>
          </w:p>
        </w:tc>
      </w:tr>
    </w:tbl>
    <w:p w:rsidR="008466E0" w:rsidRDefault="00FF2E38">
      <w:pPr>
        <w:ind w:firstLine="482"/>
      </w:pPr>
      <w:r>
        <w:t>已填寫的課後問卷</w:t>
      </w:r>
      <w:r>
        <w:rPr>
          <w:b/>
        </w:rPr>
        <w:t>不因此失效，也不需重填</w:t>
      </w:r>
      <w:r>
        <w:t>。</w:t>
      </w:r>
    </w:p>
    <w:p w:rsidR="008466E0" w:rsidRDefault="00FF2E38">
      <w:pPr>
        <w:pStyle w:val="2"/>
      </w:pPr>
      <w:bookmarkStart w:id="11" w:name="_Toc243404335"/>
      <w:r>
        <w:t>七、填寫課後問卷</w:t>
      </w:r>
      <w:bookmarkEnd w:id="11"/>
    </w:p>
    <w:p w:rsidR="008466E0" w:rsidRDefault="00FF2E38">
      <w:pPr>
        <w:ind w:firstLine="482"/>
      </w:pPr>
      <w:r>
        <w:t>課程設有課後問卷時，學員</w:t>
      </w:r>
      <w:r>
        <w:rPr>
          <w:b/>
        </w:rPr>
        <w:t>完課後</w:t>
      </w:r>
      <w:r>
        <w:t>左側最下方出現「填寫課後問卷」。問卷採</w:t>
      </w:r>
      <w:r>
        <w:rPr>
          <w:b/>
        </w:rPr>
        <w:t>具名</w:t>
      </w:r>
      <w:r>
        <w:t>填答、每人一次，送出後不可修改；填寫問卷不是完課條件，也不計入課程進度。</w:t>
      </w:r>
    </w:p>
    <w:p w:rsidR="008466E0" w:rsidRDefault="00FF2E38">
      <w:pPr>
        <w:pStyle w:val="af1"/>
        <w:numPr>
          <w:ilvl w:val="0"/>
          <w:numId w:val="1"/>
        </w:numPr>
      </w:pPr>
      <w:r>
        <w:t>按左側最下方的「填寫課後問卷」</w:t>
      </w:r>
    </w:p>
    <w:p w:rsidR="008466E0" w:rsidRDefault="00FF2E38">
      <w:pPr>
        <w:pStyle w:val="af1"/>
        <w:numPr>
          <w:ilvl w:val="0"/>
          <w:numId w:val="1"/>
        </w:numPr>
      </w:pPr>
      <w:r>
        <w:t>逐題作答。單選題（題號旁有星號）每題必答；問答題選填、可留空，至多</w:t>
      </w:r>
      <w:r>
        <w:t xml:space="preserve"> 150 </w:t>
      </w:r>
      <w:r>
        <w:t>字</w:t>
      </w:r>
    </w:p>
    <w:p w:rsidR="008466E0" w:rsidRDefault="00FF2E38">
      <w:pPr>
        <w:pStyle w:val="af1"/>
        <w:numPr>
          <w:ilvl w:val="0"/>
          <w:numId w:val="1"/>
        </w:numPr>
      </w:pPr>
      <w:r>
        <w:t>按「送出問卷」</w:t>
      </w:r>
    </w:p>
    <w:p w:rsidR="008466E0" w:rsidRDefault="00FF2E38">
      <w:pPr>
        <w:pStyle w:val="af1"/>
        <w:numPr>
          <w:ilvl w:val="0"/>
          <w:numId w:val="1"/>
        </w:numPr>
      </w:pPr>
      <w:r>
        <w:t>於確認視窗按「送出」</w:t>
      </w:r>
    </w:p>
    <w:p w:rsidR="008466E0" w:rsidRDefault="00FF2E38">
      <w:pPr>
        <w:ind w:firstLine="482"/>
      </w:pPr>
      <w:r>
        <w:t>送出後顯示「問卷已送出，感謝您的回饋」並回到課程頁，左側入口改為「查看我的填答」並註明送出時間，點入即可唯讀回看自己填答的內容。</w:t>
      </w:r>
    </w:p>
    <w:p w:rsidR="008466E0" w:rsidRDefault="00FF2E38">
      <w:pPr>
        <w:ind w:firstLine="482"/>
      </w:pPr>
      <w:r>
        <w:t>尚有單選題未作答就按「送出問卷」時，頁面上方提示「尚有題目未作答，請完成後再送出」，未答的題目以紅色標示「尚未作答」，補答後再送出。</w:t>
      </w:r>
    </w:p>
    <w:p w:rsidR="008466E0" w:rsidRDefault="00FF2E38">
      <w:pPr>
        <w:spacing w:before="80" w:after="80"/>
        <w:ind w:left="283"/>
      </w:pPr>
      <w:r>
        <w:t>注意：同一份問卷只會記錄一次填答。在另一個分頁或裝置已經送出過的，再按一次「送出」同樣顯示送出成功並回到課程頁，不會重複記錄。</w:t>
      </w:r>
    </w:p>
    <w:p w:rsidR="008466E0" w:rsidRDefault="00FF2E38">
      <w:pPr>
        <w:keepNext/>
        <w:ind w:firstLine="482"/>
      </w:pPr>
      <w:r>
        <w:t>左側問卷入口依情況呈現：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372"/>
        <w:gridCol w:w="5988"/>
      </w:tblGrid>
      <w:tr w:rsidR="008466E0">
        <w:tc>
          <w:tcPr>
            <w:tcW w:w="337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98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左側入口</w:t>
            </w:r>
          </w:p>
        </w:tc>
      </w:tr>
      <w:tr w:rsidR="008466E0">
        <w:tc>
          <w:tcPr>
            <w:tcW w:w="3372" w:type="dxa"/>
          </w:tcPr>
          <w:p w:rsidR="008466E0" w:rsidRDefault="00FF2E38">
            <w:pPr>
              <w:spacing w:before="60" w:after="60"/>
            </w:pPr>
            <w:r>
              <w:t>尚未完課</w:t>
            </w:r>
          </w:p>
        </w:tc>
        <w:tc>
          <w:tcPr>
            <w:tcW w:w="5988" w:type="dxa"/>
          </w:tcPr>
          <w:p w:rsidR="008466E0" w:rsidRDefault="00FF2E38">
            <w:pPr>
              <w:spacing w:before="60" w:after="60"/>
            </w:pPr>
            <w:r>
              <w:t>不顯示</w:t>
            </w:r>
          </w:p>
        </w:tc>
      </w:tr>
      <w:tr w:rsidR="008466E0">
        <w:tc>
          <w:tcPr>
            <w:tcW w:w="3372" w:type="dxa"/>
          </w:tcPr>
          <w:p w:rsidR="008466E0" w:rsidRDefault="00FF2E38">
            <w:pPr>
              <w:spacing w:before="60" w:after="60"/>
            </w:pPr>
            <w:r>
              <w:t>已完課、尚未填寫</w:t>
            </w:r>
          </w:p>
        </w:tc>
        <w:tc>
          <w:tcPr>
            <w:tcW w:w="5988" w:type="dxa"/>
          </w:tcPr>
          <w:p w:rsidR="008466E0" w:rsidRDefault="00FF2E38">
            <w:pPr>
              <w:spacing w:before="60" w:after="60"/>
            </w:pPr>
            <w:r>
              <w:t>「填寫課後問卷」</w:t>
            </w:r>
          </w:p>
        </w:tc>
      </w:tr>
      <w:tr w:rsidR="008466E0">
        <w:tc>
          <w:tcPr>
            <w:tcW w:w="3372" w:type="dxa"/>
          </w:tcPr>
          <w:p w:rsidR="008466E0" w:rsidRDefault="00FF2E38">
            <w:pPr>
              <w:spacing w:before="60" w:after="60"/>
            </w:pPr>
            <w:r>
              <w:t>已填寫</w:t>
            </w:r>
          </w:p>
        </w:tc>
        <w:tc>
          <w:tcPr>
            <w:tcW w:w="5988" w:type="dxa"/>
          </w:tcPr>
          <w:p w:rsidR="008466E0" w:rsidRDefault="00FF2E38">
            <w:pPr>
              <w:spacing w:before="60" w:after="60"/>
            </w:pPr>
            <w:r>
              <w:t>「查看我的填答」，之後無論課程關閉、完課狀態回到進行中或問卷遭停用，皆可回看</w:t>
            </w:r>
          </w:p>
        </w:tc>
      </w:tr>
      <w:tr w:rsidR="008466E0">
        <w:tc>
          <w:tcPr>
            <w:tcW w:w="3372" w:type="dxa"/>
          </w:tcPr>
          <w:p w:rsidR="008466E0" w:rsidRDefault="00FF2E38">
            <w:pPr>
              <w:spacing w:before="60" w:after="60"/>
            </w:pPr>
            <w:r>
              <w:lastRenderedPageBreak/>
              <w:t>尚未填寫，但教師已停用問卷</w:t>
            </w:r>
          </w:p>
        </w:tc>
        <w:tc>
          <w:tcPr>
            <w:tcW w:w="5988" w:type="dxa"/>
          </w:tcPr>
          <w:p w:rsidR="008466E0" w:rsidRDefault="00FF2E38">
            <w:pPr>
              <w:spacing w:before="60" w:after="60"/>
            </w:pPr>
            <w:r>
              <w:t>不顯示</w:t>
            </w:r>
          </w:p>
        </w:tc>
      </w:tr>
      <w:tr w:rsidR="008466E0">
        <w:tc>
          <w:tcPr>
            <w:tcW w:w="3372" w:type="dxa"/>
          </w:tcPr>
          <w:p w:rsidR="008466E0" w:rsidRDefault="00FF2E38">
            <w:pPr>
              <w:spacing w:before="60" w:after="60"/>
            </w:pPr>
            <w:r>
              <w:t>尚未填寫，且課程已關閉</w:t>
            </w:r>
          </w:p>
        </w:tc>
        <w:tc>
          <w:tcPr>
            <w:tcW w:w="5988" w:type="dxa"/>
          </w:tcPr>
          <w:p w:rsidR="008466E0" w:rsidRDefault="00FF2E38">
            <w:pPr>
              <w:spacing w:before="60" w:after="60"/>
            </w:pPr>
            <w:r>
              <w:t>入口仍在，點入後提示「課程已關閉，無法填寫問卷」，沒有送出按鈕；再開課後恢復可填寫</w:t>
            </w:r>
          </w:p>
        </w:tc>
      </w:tr>
    </w:tbl>
    <w:p w:rsidR="008466E0" w:rsidRDefault="00FF2E38">
      <w:pPr>
        <w:pStyle w:val="3"/>
      </w:pPr>
      <w:r>
        <w:t>（一）預覽時的課後問卷</w:t>
      </w:r>
    </w:p>
    <w:p w:rsidR="008466E0" w:rsidRDefault="00FF2E38">
      <w:pPr>
        <w:ind w:firstLine="482"/>
      </w:pPr>
      <w:r>
        <w:t>教師或管理者預覽課程時，課後問卷啟用中即於左側最下方出現「預覽課後問卷」，並註明「預覽模式，不可送出」，不受完課限制。點入後頁面上方提示「預覽模式：僅供檢視題目，無法送出。」，題目只能檢視、沒有送出按鈕，不會留下任何填答。問卷停用時不顯示入口。</w:t>
      </w:r>
    </w:p>
    <w:p w:rsidR="008466E0" w:rsidRDefault="00FF2E38">
      <w:pPr>
        <w:pStyle w:val="2"/>
      </w:pPr>
      <w:bookmarkStart w:id="12" w:name="_Toc243404336"/>
      <w:r>
        <w:t>八、課程關閉後</w:t>
      </w:r>
      <w:r>
        <w:t>的回看</w:t>
      </w:r>
      <w:bookmarkEnd w:id="12"/>
    </w:p>
    <w:p w:rsidR="008466E0" w:rsidRDefault="00FF2E38">
      <w:pPr>
        <w:keepNext/>
        <w:ind w:firstLine="482"/>
      </w:pPr>
      <w:r>
        <w:t>課程由教師關閉、或已過課程訖止時間時，頁面上方顯示「此課程目前關閉中，僅可回看已學內容」，課程轉為唯讀回看：</w:t>
      </w:r>
    </w:p>
    <w:p w:rsidR="008466E0" w:rsidRDefault="00FF2E38">
      <w:pPr>
        <w:keepNext/>
        <w:spacing w:before="160" w:after="40"/>
        <w:jc w:val="center"/>
      </w:pPr>
      <w:r>
        <w:rPr>
          <w:noProof/>
        </w:rPr>
        <w:drawing>
          <wp:inline distT="0" distB="0" distL="0" distR="0">
            <wp:extent cx="5580000" cy="16540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t06-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5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6E0" w:rsidRDefault="00FF2E38">
      <w:pPr>
        <w:spacing w:after="160"/>
        <w:jc w:val="center"/>
      </w:pPr>
      <w:r>
        <w:rPr>
          <w:color w:val="404040"/>
          <w:sz w:val="20"/>
        </w:rPr>
        <w:t>課程關閉後，頁面上方顯示關閉提示，已學過的內容仍可點選回看</w:t>
      </w:r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2047"/>
        <w:gridCol w:w="7313"/>
      </w:tblGrid>
      <w:tr w:rsidR="008466E0">
        <w:tc>
          <w:tcPr>
            <w:tcW w:w="2047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項目</w:t>
            </w:r>
          </w:p>
        </w:tc>
        <w:tc>
          <w:tcPr>
            <w:tcW w:w="7313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關閉後</w:t>
            </w:r>
          </w:p>
        </w:tc>
      </w:tr>
      <w:tr w:rsidR="008466E0">
        <w:tc>
          <w:tcPr>
            <w:tcW w:w="2047" w:type="dxa"/>
          </w:tcPr>
          <w:p w:rsidR="008466E0" w:rsidRDefault="00FF2E38">
            <w:pPr>
              <w:spacing w:before="60" w:after="60"/>
            </w:pPr>
            <w:r>
              <w:t>已開放的項目</w:t>
            </w:r>
          </w:p>
        </w:tc>
        <w:tc>
          <w:tcPr>
            <w:tcW w:w="7313" w:type="dxa"/>
          </w:tcPr>
          <w:p w:rsidR="008466E0" w:rsidRDefault="00FF2E38">
            <w:pPr>
              <w:spacing w:before="60" w:after="60"/>
            </w:pPr>
            <w:r>
              <w:t>照常開啟、播放影片與閱讀文件</w:t>
            </w:r>
          </w:p>
        </w:tc>
      </w:tr>
      <w:tr w:rsidR="008466E0">
        <w:tc>
          <w:tcPr>
            <w:tcW w:w="2047" w:type="dxa"/>
          </w:tcPr>
          <w:p w:rsidR="008466E0" w:rsidRDefault="00FF2E38">
            <w:pPr>
              <w:spacing w:before="60" w:after="60"/>
            </w:pPr>
            <w:r>
              <w:t>尚未開放的項目</w:t>
            </w:r>
          </w:p>
        </w:tc>
        <w:tc>
          <w:tcPr>
            <w:tcW w:w="7313" w:type="dxa"/>
          </w:tcPr>
          <w:p w:rsidR="008466E0" w:rsidRDefault="00FF2E38">
            <w:pPr>
              <w:spacing w:before="60" w:after="60"/>
            </w:pPr>
            <w:r>
              <w:t>維持鎖定，無法開啟</w:t>
            </w:r>
          </w:p>
        </w:tc>
      </w:tr>
      <w:tr w:rsidR="008466E0">
        <w:tc>
          <w:tcPr>
            <w:tcW w:w="2047" w:type="dxa"/>
          </w:tcPr>
          <w:p w:rsidR="008466E0" w:rsidRDefault="00FF2E38">
            <w:pPr>
              <w:spacing w:before="60" w:after="60"/>
            </w:pPr>
            <w:r>
              <w:t>學習進度</w:t>
            </w:r>
          </w:p>
        </w:tc>
        <w:tc>
          <w:tcPr>
            <w:tcW w:w="7313" w:type="dxa"/>
          </w:tcPr>
          <w:p w:rsidR="008466E0" w:rsidRDefault="00FF2E38">
            <w:pPr>
              <w:spacing w:before="60" w:after="60"/>
            </w:pPr>
            <w:r>
              <w:t>不再累積；影片下方不再顯示觀看進度</w:t>
            </w:r>
          </w:p>
        </w:tc>
      </w:tr>
      <w:tr w:rsidR="008466E0">
        <w:tc>
          <w:tcPr>
            <w:tcW w:w="2047" w:type="dxa"/>
          </w:tcPr>
          <w:p w:rsidR="008466E0" w:rsidRDefault="00FF2E38">
            <w:pPr>
              <w:spacing w:before="60" w:after="60"/>
            </w:pPr>
            <w:r>
              <w:t>測驗</w:t>
            </w:r>
          </w:p>
        </w:tc>
        <w:tc>
          <w:tcPr>
            <w:tcW w:w="7313" w:type="dxa"/>
          </w:tcPr>
          <w:p w:rsidR="008466E0" w:rsidRDefault="00FF2E38">
            <w:pPr>
              <w:spacing w:before="60" w:after="60"/>
            </w:pPr>
            <w:r>
              <w:t>可回看歷次作答，不能開始新的作答；關閉當下正在作答的那一次可以完成並計分</w:t>
            </w:r>
          </w:p>
        </w:tc>
      </w:tr>
      <w:tr w:rsidR="008466E0">
        <w:tc>
          <w:tcPr>
            <w:tcW w:w="2047" w:type="dxa"/>
          </w:tcPr>
          <w:p w:rsidR="008466E0" w:rsidRDefault="00FF2E38">
            <w:pPr>
              <w:spacing w:before="60" w:after="60"/>
            </w:pPr>
            <w:r>
              <w:t>課後問卷</w:t>
            </w:r>
          </w:p>
        </w:tc>
        <w:tc>
          <w:tcPr>
            <w:tcW w:w="7313" w:type="dxa"/>
          </w:tcPr>
          <w:p w:rsidR="008466E0" w:rsidRDefault="00FF2E38">
            <w:pPr>
              <w:spacing w:before="60" w:after="60"/>
            </w:pPr>
            <w:r>
              <w:t>已填者可回看；未填者無法填寫</w:t>
            </w:r>
          </w:p>
        </w:tc>
      </w:tr>
    </w:tbl>
    <w:p w:rsidR="008466E0" w:rsidRDefault="00FF2E38">
      <w:pPr>
        <w:ind w:firstLine="482"/>
      </w:pPr>
      <w:r>
        <w:t>教師再開課後恢復正常學習，學習進度與成績接續保留。</w:t>
      </w:r>
    </w:p>
    <w:p w:rsidR="008466E0" w:rsidRDefault="00FF2E38">
      <w:pPr>
        <w:pStyle w:val="1"/>
      </w:pPr>
      <w:bookmarkStart w:id="13" w:name="_Toc243404337"/>
      <w:r>
        <w:lastRenderedPageBreak/>
        <w:t>參、常見訊息與處置</w:t>
      </w:r>
      <w:bookmarkEnd w:id="13"/>
    </w:p>
    <w:p w:rsidR="008466E0" w:rsidRDefault="00FF2E38">
      <w:pPr>
        <w:pStyle w:val="2"/>
      </w:pPr>
      <w:bookmarkStart w:id="14" w:name="_Toc243404338"/>
      <w:r>
        <w:t>一、被擋下（動作沒有完成）</w:t>
      </w:r>
      <w:bookmarkEnd w:id="14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782"/>
        <w:gridCol w:w="5578"/>
      </w:tblGrid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處置</w:t>
            </w:r>
          </w:p>
        </w:tc>
      </w:tr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t>「請先完成「（教材名稱）」後解鎖」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t>提示中點名的教材尚未完成。將其中每支影片看到</w:t>
            </w:r>
            <w:r>
              <w:t xml:space="preserve"> 80% </w:t>
            </w:r>
            <w:r>
              <w:t>以上；只有文件或說明文字的教材點開即可</w:t>
            </w:r>
          </w:p>
        </w:tc>
      </w:tr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t>「請先通過測驗「（測驗名稱）」後解鎖」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t>提示中點名的測驗尚未及格。點該測驗重新作答；重考次數已用完者請洽課程教師於</w:t>
            </w:r>
            <w:r>
              <w:t xml:space="preserve"> ET02 </w:t>
            </w:r>
            <w:r>
              <w:t>重置</w:t>
            </w:r>
          </w:p>
        </w:tc>
      </w:tr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t>「請先依序完成前面的學習項目後解鎖」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t>依左側順序完成前面尚未完成的項目</w:t>
            </w:r>
          </w:p>
        </w:tc>
      </w:tr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t>「尚有題目未作答，請完成後再送出」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t>問卷有單選題未作答，依紅色標示補答後再送出</w:t>
            </w:r>
          </w:p>
        </w:tc>
      </w:tr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t>「課程已關閉，無法填寫問卷」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t>課程關閉期間無法填寫問卷，待教師再開課後再填寫</w:t>
            </w:r>
          </w:p>
        </w:tc>
      </w:tr>
      <w:tr w:rsidR="008466E0">
        <w:tc>
          <w:tcPr>
            <w:tcW w:w="3782" w:type="dxa"/>
          </w:tcPr>
          <w:p w:rsidR="008466E0" w:rsidRDefault="00FF2E38">
            <w:pPr>
              <w:spacing w:before="60" w:after="60"/>
            </w:pPr>
            <w:r>
              <w:t>「此課程尚未開放，請於開放時間後再進入」</w:t>
            </w:r>
          </w:p>
        </w:tc>
        <w:tc>
          <w:tcPr>
            <w:tcW w:w="5578" w:type="dxa"/>
          </w:tcPr>
          <w:p w:rsidR="008466E0" w:rsidRDefault="00FF2E38">
            <w:pPr>
              <w:spacing w:before="60" w:after="60"/>
            </w:pPr>
            <w:r>
              <w:t>課程起始時間尚未到達，請於「我的課程」卡片標示的開放時點之後再進入</w:t>
            </w:r>
          </w:p>
        </w:tc>
      </w:tr>
    </w:tbl>
    <w:p w:rsidR="008466E0" w:rsidRDefault="00FF2E38">
      <w:pPr>
        <w:pStyle w:val="2"/>
      </w:pPr>
      <w:bookmarkStart w:id="15" w:name="_Toc243404339"/>
      <w:r>
        <w:t>二、有警告（動作完成但需判斷）</w:t>
      </w:r>
      <w:bookmarkEnd w:id="15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3638"/>
        <w:gridCol w:w="5722"/>
      </w:tblGrid>
      <w:tr w:rsidR="008466E0">
        <w:tc>
          <w:tcPr>
            <w:tcW w:w="363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572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8466E0">
        <w:tc>
          <w:tcPr>
            <w:tcW w:w="3638" w:type="dxa"/>
          </w:tcPr>
          <w:p w:rsidR="008466E0" w:rsidRDefault="00FF2E38">
            <w:pPr>
              <w:spacing w:before="60" w:after="60"/>
            </w:pPr>
            <w:r>
              <w:t>「此文件已廢止」</w:t>
            </w:r>
          </w:p>
        </w:tc>
        <w:tc>
          <w:tcPr>
            <w:tcW w:w="5722" w:type="dxa"/>
          </w:tcPr>
          <w:p w:rsidR="008466E0" w:rsidRDefault="00FF2E38">
            <w:pPr>
              <w:spacing w:before="60" w:after="60"/>
            </w:pPr>
            <w:r>
              <w:t>該文件已在文件管理端廢止，內容仍可閱讀（廢止前最後一個版本）。對內容適用性有疑義者請洽課程教師</w:t>
            </w:r>
          </w:p>
        </w:tc>
      </w:tr>
      <w:tr w:rsidR="008466E0">
        <w:tc>
          <w:tcPr>
            <w:tcW w:w="3638" w:type="dxa"/>
          </w:tcPr>
          <w:p w:rsidR="008466E0" w:rsidRDefault="00FF2E38">
            <w:pPr>
              <w:spacing w:before="60" w:after="60"/>
            </w:pPr>
            <w:r>
              <w:t>「此課程目前關閉中，僅可回看已學內容」</w:t>
            </w:r>
          </w:p>
        </w:tc>
        <w:tc>
          <w:tcPr>
            <w:tcW w:w="5722" w:type="dxa"/>
          </w:tcPr>
          <w:p w:rsidR="008466E0" w:rsidRDefault="00FF2E38">
            <w:pPr>
              <w:spacing w:before="60" w:after="60"/>
            </w:pPr>
            <w:r>
              <w:t>課程已關閉或已過訖止時間，可回看已開放的內容，但不再累積進度、不能開始新的測驗作答</w:t>
            </w:r>
          </w:p>
        </w:tc>
      </w:tr>
    </w:tbl>
    <w:p w:rsidR="008466E0" w:rsidRDefault="00FF2E38">
      <w:pPr>
        <w:pStyle w:val="2"/>
      </w:pPr>
      <w:bookmarkStart w:id="16" w:name="_Toc243404340"/>
      <w:r>
        <w:t>三、送出後的結果訊息</w:t>
      </w:r>
      <w:bookmarkEnd w:id="16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402"/>
        <w:gridCol w:w="4958"/>
      </w:tblGrid>
      <w:tr w:rsidR="008466E0">
        <w:tc>
          <w:tcPr>
            <w:tcW w:w="440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訊息</w:t>
            </w:r>
          </w:p>
        </w:tc>
        <w:tc>
          <w:tcPr>
            <w:tcW w:w="495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代表什麼</w:t>
            </w:r>
          </w:p>
        </w:tc>
      </w:tr>
      <w:tr w:rsidR="008466E0">
        <w:tc>
          <w:tcPr>
            <w:tcW w:w="4402" w:type="dxa"/>
          </w:tcPr>
          <w:p w:rsidR="008466E0" w:rsidRDefault="00FF2E38">
            <w:pPr>
              <w:spacing w:before="60" w:after="60"/>
            </w:pPr>
            <w:r>
              <w:t>「問卷已送出，感謝您的回饋」</w:t>
            </w:r>
          </w:p>
        </w:tc>
        <w:tc>
          <w:tcPr>
            <w:tcW w:w="4958" w:type="dxa"/>
          </w:tcPr>
          <w:p w:rsidR="008466E0" w:rsidRDefault="00FF2E38">
            <w:pPr>
              <w:spacing w:before="60" w:after="60"/>
            </w:pPr>
            <w:r>
              <w:t>問卷填答已記錄，之後只能唯讀回看</w:t>
            </w:r>
          </w:p>
        </w:tc>
      </w:tr>
    </w:tbl>
    <w:p w:rsidR="008466E0" w:rsidRDefault="00FF2E38">
      <w:pPr>
        <w:pStyle w:val="2"/>
      </w:pPr>
      <w:bookmarkStart w:id="17" w:name="_Toc243404341"/>
      <w:r>
        <w:t>四、其他情況</w:t>
      </w:r>
      <w:bookmarkEnd w:id="17"/>
    </w:p>
    <w:tbl>
      <w:tblPr>
        <w:tblStyle w:val="aff2"/>
        <w:tblW w:w="0" w:type="auto"/>
        <w:tblLayout w:type="fixed"/>
        <w:tblLook w:val="04A0" w:firstRow="1" w:lastRow="0" w:firstColumn="1" w:lastColumn="0" w:noHBand="0" w:noVBand="1"/>
      </w:tblPr>
      <w:tblGrid>
        <w:gridCol w:w="4248"/>
        <w:gridCol w:w="5112"/>
      </w:tblGrid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情況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rPr>
                <w:b/>
              </w:rPr>
              <w:t>說明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t>開啟課程顯示「您尚未加入此課程」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本人不在該課程的學員名單中。請以邀請碼加入，或洽課程教師邀請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t>開啟課程顯示「您已被該課程移除」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教師已將本人移出該課程，需要重新加入時請洽課程教師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lastRenderedPageBreak/>
              <w:t>點項目顯示「此內容已刪除」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教師已刪除該項目或其所屬章節。回到「我的課程」後重新進入該課程，即顯示目前的課程內容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t>文件處顯示「此文件目前無法取得，請聯繫課程教師」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該文件在文件管理端已取不到，請洽課程教師更換引用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t>文件處顯示「此文件的檔案已不存在，請聯繫課程教師重新上傳」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該文件的檔案已不存在，請洽課程教師處理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t>問卷頁顯示「課程尚未完成，完課後即可填寫本問卷。」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尚未完課（例如教師剛新增了項目，完課狀態回到進行中）。完成全部項目後即可填寫</w:t>
            </w:r>
          </w:p>
        </w:tc>
      </w:tr>
      <w:tr w:rsidR="008466E0">
        <w:tc>
          <w:tcPr>
            <w:tcW w:w="4248" w:type="dxa"/>
          </w:tcPr>
          <w:p w:rsidR="008466E0" w:rsidRDefault="00FF2E38">
            <w:pPr>
              <w:spacing w:before="60" w:after="60"/>
            </w:pPr>
            <w:r>
              <w:t>左側沒有出現問卷入口</w:t>
            </w:r>
          </w:p>
        </w:tc>
        <w:tc>
          <w:tcPr>
            <w:tcW w:w="5112" w:type="dxa"/>
          </w:tcPr>
          <w:p w:rsidR="008466E0" w:rsidRDefault="00FF2E38">
            <w:pPr>
              <w:spacing w:before="60" w:after="60"/>
            </w:pPr>
            <w:r>
              <w:t>尚未完課、課程未設課後問卷，或教師已停用問卷</w:t>
            </w:r>
          </w:p>
        </w:tc>
      </w:tr>
    </w:tbl>
    <w:p w:rsidR="00000000" w:rsidRDefault="00FF2E38"/>
    <w:sectPr w:rsidR="00000000" w:rsidSect="00034616">
      <w:footerReference w:type="default" r:id="rId11"/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C6357" w:rsidRDefault="005C6357">
      <w:pPr>
        <w:spacing w:after="0"/>
      </w:pPr>
      <w:r>
        <w:separator/>
      </w:r>
    </w:p>
  </w:endnote>
  <w:endnote w:type="continuationSeparator" w:id="0">
    <w:p w:rsidR="005C6357" w:rsidRDefault="005C63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45CD" w:rsidRDefault="00707434">
    <w:pPr>
      <w:pStyle w:val="a5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9D7F01"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  <w:szCs w:val="20"/>
      </w:rPr>
      <w:t>/</w:t>
    </w:r>
    <w:r>
      <w:rPr>
        <w:sz w:val="20"/>
      </w:rPr>
      <w:fldChar w:fldCharType="begin"/>
    </w:r>
    <w:r>
      <w:rPr>
        <w:sz w:val="20"/>
      </w:rPr>
      <w:instrText xml:space="preserve"> SECTIONPAGES </w:instrText>
    </w:r>
    <w:r>
      <w:rPr>
        <w:sz w:val="20"/>
      </w:rPr>
      <w:fldChar w:fldCharType="separate"/>
    </w:r>
    <w:r w:rsidR="00FF2E38">
      <w:rPr>
        <w:noProof/>
        <w:sz w:val="20"/>
      </w:rPr>
      <w:t>8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C6357" w:rsidRDefault="005C6357">
      <w:pPr>
        <w:spacing w:after="0"/>
      </w:pPr>
      <w:r>
        <w:separator/>
      </w:r>
    </w:p>
  </w:footnote>
  <w:footnote w:type="continuationSeparator" w:id="0">
    <w:p w:rsidR="005C6357" w:rsidRDefault="005C635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C44C1"/>
    <w:multiLevelType w:val="singleLevel"/>
    <w:tmpl w:val="DB806158"/>
    <w:lvl w:ilvl="0">
      <w:start w:val="1"/>
      <w:numFmt w:val="decimal"/>
      <w:lvlText w:val="%1."/>
      <w:lvlJc w:val="left"/>
      <w:pPr>
        <w:ind w:left="960" w:hanging="480"/>
      </w:pPr>
      <w:rPr>
        <w:rFonts w:ascii="Times New Roman" w:eastAsia="標楷體" w:hAnsi="Times New Roman" w:cs="Times New Roman"/>
      </w:rPr>
    </w:lvl>
  </w:abstractNum>
  <w:abstractNum w:abstractNumId="1" w15:restartNumberingAfterBreak="0">
    <w:nsid w:val="1F665214"/>
    <w:multiLevelType w:val="multilevel"/>
    <w:tmpl w:val="1D2A205C"/>
    <w:lvl w:ilvl="0">
      <w:start w:val="1"/>
      <w:numFmt w:val="bullet"/>
      <w:lvlText w:val="●"/>
      <w:lvlJc w:val="left"/>
      <w:pPr>
        <w:ind w:left="482" w:hanging="482"/>
      </w:pPr>
    </w:lvl>
    <w:lvl w:ilvl="1">
      <w:start w:val="1"/>
      <w:numFmt w:val="bullet"/>
      <w:lvlText w:val="●"/>
      <w:lvlJc w:val="left"/>
      <w:pPr>
        <w:ind w:left="1440" w:hanging="48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CDE1FC3"/>
    <w:multiLevelType w:val="hybridMultilevel"/>
    <w:tmpl w:val="7EACF0CE"/>
    <w:lvl w:ilvl="0" w:tplc="C106A924">
      <w:start w:val="1"/>
      <w:numFmt w:val="bullet"/>
      <w:lvlText w:val="•"/>
      <w:lvlJc w:val="left"/>
      <w:pPr>
        <w:ind w:left="960" w:hanging="480"/>
      </w:pPr>
      <w:rPr>
        <w:rFonts w:ascii="Times New Roman" w:eastAsia="標楷體" w:hAnsi="Times New Roman" w:cs="Times New Roman"/>
      </w:rPr>
    </w:lvl>
    <w:lvl w:ilvl="1" w:tplc="4266A50E">
      <w:start w:val="1"/>
      <w:numFmt w:val="bullet"/>
      <w:lvlText w:val="•"/>
      <w:lvlJc w:val="left"/>
      <w:pPr>
        <w:ind w:left="1680" w:hanging="480"/>
      </w:pPr>
      <w:rPr>
        <w:rFonts w:ascii="Times New Roman" w:eastAsia="標楷體" w:hAnsi="Times New Roman" w:cs="Times New Roman"/>
      </w:rPr>
    </w:lvl>
    <w:lvl w:ilvl="2" w:tplc="8A24E9CA">
      <w:numFmt w:val="decimal"/>
      <w:lvlText w:val=""/>
      <w:lvlJc w:val="left"/>
    </w:lvl>
    <w:lvl w:ilvl="3" w:tplc="6A54AFEC">
      <w:numFmt w:val="decimal"/>
      <w:lvlText w:val=""/>
      <w:lvlJc w:val="left"/>
    </w:lvl>
    <w:lvl w:ilvl="4" w:tplc="5BDC6EC2">
      <w:numFmt w:val="decimal"/>
      <w:lvlText w:val=""/>
      <w:lvlJc w:val="left"/>
    </w:lvl>
    <w:lvl w:ilvl="5" w:tplc="A1721198">
      <w:numFmt w:val="decimal"/>
      <w:lvlText w:val=""/>
      <w:lvlJc w:val="left"/>
    </w:lvl>
    <w:lvl w:ilvl="6" w:tplc="46F23566">
      <w:numFmt w:val="decimal"/>
      <w:lvlText w:val=""/>
      <w:lvlJc w:val="left"/>
    </w:lvl>
    <w:lvl w:ilvl="7" w:tplc="E2B02AF8">
      <w:numFmt w:val="decimal"/>
      <w:lvlText w:val=""/>
      <w:lvlJc w:val="left"/>
    </w:lvl>
    <w:lvl w:ilvl="8" w:tplc="BAFCD9D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0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0"/>
    <w:lvlOverride w:ilvl="0">
      <w:startOverride w:val="1"/>
    </w:lvlOverride>
  </w:num>
  <w:num w:numId="22">
    <w:abstractNumId w:val="0"/>
    <w:lvlOverride w:ilvl="0">
      <w:startOverride w:val="1"/>
    </w:lvlOverride>
  </w:num>
  <w:num w:numId="23">
    <w:abstractNumId w:val="0"/>
    <w:lvlOverride w:ilvl="0">
      <w:startOverride w:val="1"/>
    </w:lvlOverride>
  </w:num>
  <w:num w:numId="24">
    <w:abstractNumId w:val="0"/>
    <w:lvlOverride w:ilvl="0">
      <w:startOverride w:val="1"/>
    </w:lvlOverride>
  </w:num>
  <w:num w:numId="25">
    <w:abstractNumId w:val="0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  <w:num w:numId="29">
    <w:abstractNumId w:val="0"/>
    <w:lvlOverride w:ilvl="0">
      <w:startOverride w:val="1"/>
    </w:lvlOverride>
  </w:num>
  <w:num w:numId="30">
    <w:abstractNumId w:val="0"/>
    <w:lvlOverride w:ilvl="0">
      <w:startOverride w:val="1"/>
    </w:lvlOverride>
  </w:num>
  <w:num w:numId="31">
    <w:abstractNumId w:val="0"/>
    <w:lvlOverride w:ilvl="0">
      <w:startOverride w:val="1"/>
    </w:lvlOverride>
  </w:num>
  <w:num w:numId="32">
    <w:abstractNumId w:val="0"/>
    <w:lvlOverride w:ilvl="0">
      <w:startOverride w:val="1"/>
    </w:lvlOverride>
  </w:num>
  <w:num w:numId="33">
    <w:abstractNumId w:val="0"/>
    <w:lvlOverride w:ilvl="0">
      <w:startOverride w:val="1"/>
    </w:lvlOverride>
  </w:num>
  <w:num w:numId="34">
    <w:abstractNumId w:val="0"/>
    <w:lvlOverride w:ilvl="0">
      <w:startOverride w:val="1"/>
    </w:lvlOverride>
  </w:num>
  <w:num w:numId="35">
    <w:abstractNumId w:val="0"/>
    <w:lvlOverride w:ilvl="0">
      <w:startOverride w:val="1"/>
    </w:lvlOverride>
  </w:num>
  <w:num w:numId="36">
    <w:abstractNumId w:val="0"/>
    <w:lvlOverride w:ilvl="0">
      <w:startOverride w:val="1"/>
    </w:lvlOverride>
  </w:num>
  <w:num w:numId="37">
    <w:abstractNumId w:val="1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2ED2"/>
    <w:rsid w:val="004B7BE0"/>
    <w:rsid w:val="00532761"/>
    <w:rsid w:val="005C6357"/>
    <w:rsid w:val="006212BF"/>
    <w:rsid w:val="006D33C6"/>
    <w:rsid w:val="00707434"/>
    <w:rsid w:val="0076658F"/>
    <w:rsid w:val="008466E0"/>
    <w:rsid w:val="009D7F01"/>
    <w:rsid w:val="00AA1D8D"/>
    <w:rsid w:val="00AE2806"/>
    <w:rsid w:val="00B47730"/>
    <w:rsid w:val="00B766A3"/>
    <w:rsid w:val="00CB0664"/>
    <w:rsid w:val="00D75B86"/>
    <w:rsid w:val="00DC45CD"/>
    <w:rsid w:val="00FC693F"/>
    <w:rsid w:val="00FF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4D574C3-6578-4DED-917D-18B2ACDA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693F"/>
    <w:pPr>
      <w:spacing w:after="120" w:line="240" w:lineRule="auto"/>
    </w:pPr>
    <w:rPr>
      <w:rFonts w:ascii="Times New Roman" w:eastAsia="標楷體" w:hAnsi="Times New Roman" w:cs="Times New Roman"/>
      <w:color w:val="000000"/>
      <w:sz w:val="24"/>
      <w:szCs w:val="24"/>
      <w:lang w:eastAsia="zh-TW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pageBreakBefore/>
      <w:spacing w:before="12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12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4">
    <w:name w:val="頁首 字元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頁尾 字元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0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9">
    <w:name w:val="標題 字元"/>
    <w:basedOn w:val="a0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b">
    <w:name w:val="副標題 字元"/>
    <w:basedOn w:val="a0"/>
    <w:link w:val="aa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本文 字元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本文 2 字元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本文 3 字元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4">
    <w:name w:val="List Bullet 2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0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a">
    <w:name w:val="操作子標題"/>
    <w:pPr>
      <w:spacing w:before="120" w:after="120" w:line="240" w:lineRule="auto"/>
    </w:pPr>
    <w:rPr>
      <w:rFonts w:ascii="Times New Roman" w:eastAsia="標楷體" w:hAnsi="Times New Roman" w:cs="Times New Roman"/>
      <w:b/>
      <w:bCs/>
      <w:color w:val="000000"/>
      <w:sz w:val="24"/>
      <w:szCs w:val="24"/>
      <w:lang w:eastAsia="zh-TW"/>
    </w:rPr>
  </w:style>
  <w:style w:type="paragraph" w:customStyle="1" w:styleId="Heading1NoTOC">
    <w:name w:val="Heading 1 No TOC"/>
    <w:pPr>
      <w:pageBreakBefore/>
      <w:spacing w:after="240" w:line="240" w:lineRule="auto"/>
      <w:jc w:val="center"/>
    </w:pPr>
    <w:rPr>
      <w:rFonts w:ascii="Times New Roman" w:eastAsia="標楷體" w:hAnsi="Times New Roman" w:cs="Times New Roman"/>
      <w:color w:val="000000"/>
      <w:sz w:val="36"/>
      <w:szCs w:val="36"/>
      <w:lang w:eastAsia="zh-TW"/>
    </w:rPr>
  </w:style>
  <w:style w:type="paragraph" w:styleId="14">
    <w:name w:val="toc 1"/>
    <w:basedOn w:val="a"/>
    <w:next w:val="a"/>
    <w:autoRedefine/>
    <w:uiPriority w:val="39"/>
    <w:unhideWhenUsed/>
    <w:rsid w:val="009D7F01"/>
  </w:style>
  <w:style w:type="paragraph" w:styleId="2a">
    <w:name w:val="toc 2"/>
    <w:basedOn w:val="a"/>
    <w:next w:val="a"/>
    <w:autoRedefine/>
    <w:uiPriority w:val="39"/>
    <w:unhideWhenUsed/>
    <w:rsid w:val="009D7F01"/>
    <w:pPr>
      <w:ind w:leftChars="200" w:left="480"/>
    </w:pPr>
  </w:style>
  <w:style w:type="character" w:styleId="affb">
    <w:name w:val="Hyperlink"/>
    <w:basedOn w:val="a0"/>
    <w:uiPriority w:val="99"/>
    <w:unhideWhenUsed/>
    <w:rsid w:val="009D7F0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3FDA83-6717-4B05-AFA6-7F1939DCE4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11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教育訓練文件管理模組 ET06 課程學習</dc:title>
  <dc:subject/>
  <dc:creator>朱可棠</dc:creator>
  <cp:keywords/>
  <dc:description>generated by python-docx</dc:description>
  <cp:lastModifiedBy>朱可棠</cp:lastModifiedBy>
  <cp:revision>8</cp:revision>
  <dcterms:created xsi:type="dcterms:W3CDTF">2013-12-23T23:15:00Z</dcterms:created>
  <dcterms:modified xsi:type="dcterms:W3CDTF">2026-10-20T07:58:00Z</dcterms:modified>
  <cp:category/>
</cp:coreProperties>
</file>