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42E032" w14:textId="135F1FC0" w:rsidR="00ED4B8B" w:rsidRPr="005F2521" w:rsidRDefault="006D37B8" w:rsidP="006D37B8">
      <w:pPr>
        <w:jc w:val="center"/>
        <w:rPr>
          <w:sz w:val="44"/>
          <w:szCs w:val="44"/>
        </w:rPr>
      </w:pPr>
      <w:proofErr w:type="spellStart"/>
      <w:r w:rsidRPr="005F2521">
        <w:rPr>
          <w:sz w:val="44"/>
          <w:szCs w:val="44"/>
        </w:rPr>
        <w:t>CoinSeeker</w:t>
      </w:r>
      <w:proofErr w:type="spellEnd"/>
    </w:p>
    <w:p w14:paraId="4351C4EB" w14:textId="77777777" w:rsidR="006D37B8" w:rsidRPr="005F2521" w:rsidRDefault="006D37B8" w:rsidP="006D37B8">
      <w:pPr>
        <w:jc w:val="center"/>
        <w:rPr>
          <w:sz w:val="44"/>
          <w:szCs w:val="44"/>
        </w:rPr>
      </w:pPr>
    </w:p>
    <w:p w14:paraId="546CCBBC" w14:textId="77777777" w:rsidR="006D37B8" w:rsidRDefault="006D37B8" w:rsidP="006D37B8">
      <w:pPr>
        <w:jc w:val="center"/>
        <w:rPr>
          <w:b/>
          <w:bCs/>
          <w:sz w:val="28"/>
          <w:szCs w:val="28"/>
        </w:rPr>
      </w:pPr>
      <w:r w:rsidRPr="00344BAE">
        <w:rPr>
          <w:b/>
          <w:bCs/>
          <w:sz w:val="28"/>
          <w:szCs w:val="28"/>
        </w:rPr>
        <w:t xml:space="preserve">Link: </w:t>
      </w:r>
    </w:p>
    <w:p w14:paraId="1A92EF2F" w14:textId="32E8DA4E" w:rsidR="006D37B8" w:rsidRDefault="005F2521" w:rsidP="006D37B8">
      <w:pPr>
        <w:jc w:val="center"/>
        <w:rPr>
          <w:rStyle w:val="Hyperlink"/>
        </w:rPr>
      </w:pPr>
      <w:r w:rsidRPr="005F2521">
        <w:t>000webhost</w:t>
      </w:r>
      <w:r>
        <w:t xml:space="preserve">: </w:t>
      </w:r>
      <w:hyperlink r:id="rId6" w:history="1">
        <w:r w:rsidRPr="003E48D8">
          <w:rPr>
            <w:rStyle w:val="Hyperlink"/>
          </w:rPr>
          <w:t>https://html5-css3-js-2020.000webhostapp.com/js-avanzado/index.html</w:t>
        </w:r>
      </w:hyperlink>
    </w:p>
    <w:p w14:paraId="70825213" w14:textId="395836C0" w:rsidR="005F2521" w:rsidRPr="006116E8" w:rsidRDefault="005F2521" w:rsidP="006D37B8">
      <w:pPr>
        <w:jc w:val="center"/>
        <w:rPr>
          <w:sz w:val="28"/>
          <w:szCs w:val="28"/>
          <w:lang w:val="es-ES"/>
        </w:rPr>
      </w:pPr>
      <w:proofErr w:type="spellStart"/>
      <w:r w:rsidRPr="006116E8">
        <w:rPr>
          <w:lang w:val="es-ES"/>
        </w:rPr>
        <w:t>Firebase</w:t>
      </w:r>
      <w:proofErr w:type="spellEnd"/>
      <w:r w:rsidRPr="006116E8">
        <w:rPr>
          <w:lang w:val="es-ES"/>
        </w:rPr>
        <w:t xml:space="preserve">: </w:t>
      </w:r>
      <w:hyperlink r:id="rId7" w:history="1">
        <w:r w:rsidRPr="006116E8">
          <w:rPr>
            <w:rStyle w:val="Hyperlink"/>
            <w:lang w:val="es-ES"/>
          </w:rPr>
          <w:t>https://js-modulo-03.web.app/</w:t>
        </w:r>
      </w:hyperlink>
    </w:p>
    <w:p w14:paraId="2A3FE1BF" w14:textId="77777777" w:rsidR="006D37B8" w:rsidRPr="00463D4B" w:rsidRDefault="006D37B8" w:rsidP="006D37B8">
      <w:pPr>
        <w:jc w:val="center"/>
        <w:rPr>
          <w:sz w:val="48"/>
          <w:szCs w:val="48"/>
          <w:lang w:val="es-ES"/>
        </w:rPr>
      </w:pPr>
      <w:r w:rsidRPr="00463D4B">
        <w:rPr>
          <w:b/>
          <w:bCs/>
          <w:sz w:val="48"/>
          <w:szCs w:val="48"/>
          <w:lang w:val="es-ES"/>
        </w:rPr>
        <w:t>Video reproductor personalizado</w:t>
      </w:r>
      <w:r w:rsidRPr="00463D4B">
        <w:rPr>
          <w:sz w:val="48"/>
          <w:szCs w:val="48"/>
          <w:lang w:val="es-ES"/>
        </w:rPr>
        <w:t xml:space="preserve">: </w:t>
      </w:r>
    </w:p>
    <w:p w14:paraId="40579AB8" w14:textId="10806F70" w:rsidR="006D37B8" w:rsidRPr="006D37B8" w:rsidRDefault="006D37B8" w:rsidP="006D37B8">
      <w:pPr>
        <w:jc w:val="center"/>
        <w:rPr>
          <w:sz w:val="28"/>
          <w:szCs w:val="28"/>
          <w:lang w:val="es-ES"/>
        </w:rPr>
      </w:pPr>
      <w:r w:rsidRPr="00344BAE">
        <w:rPr>
          <w:sz w:val="28"/>
          <w:szCs w:val="28"/>
          <w:lang w:val="es-ES"/>
        </w:rPr>
        <w:t xml:space="preserve">Aplicado en </w:t>
      </w:r>
      <w:r>
        <w:rPr>
          <w:sz w:val="28"/>
          <w:szCs w:val="28"/>
          <w:lang w:val="es-ES"/>
        </w:rPr>
        <w:t>la sección principal</w:t>
      </w:r>
      <w:r w:rsidRPr="00344BAE">
        <w:rPr>
          <w:sz w:val="28"/>
          <w:szCs w:val="28"/>
          <w:lang w:val="es-ES"/>
        </w:rPr>
        <w:t>:</w:t>
      </w:r>
      <w:r>
        <w:rPr>
          <w:sz w:val="28"/>
          <w:szCs w:val="28"/>
          <w:lang w:val="es-ES"/>
        </w:rPr>
        <w:t xml:space="preserve"> </w:t>
      </w:r>
      <w:hyperlink r:id="rId8" w:history="1">
        <w:r w:rsidRPr="006D37B8">
          <w:rPr>
            <w:rStyle w:val="Hyperlink"/>
            <w:lang w:val="es-ES"/>
          </w:rPr>
          <w:t>https://html5-css3-js-2020.000webhostapp.com/js-avanzado/index.html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164BD" w14:paraId="6758075F" w14:textId="77777777" w:rsidTr="000164BD">
        <w:tc>
          <w:tcPr>
            <w:tcW w:w="9350" w:type="dxa"/>
          </w:tcPr>
          <w:p w14:paraId="07F544AB" w14:textId="77777777" w:rsidR="000164BD" w:rsidRDefault="000164BD" w:rsidP="00450685">
            <w:pPr>
              <w:jc w:val="center"/>
              <w:rPr>
                <w:lang w:val="es-ES"/>
              </w:rPr>
            </w:pPr>
            <w:r w:rsidRPr="000164BD">
              <w:rPr>
                <w:noProof/>
                <w:lang w:val="es-ES"/>
              </w:rPr>
              <w:drawing>
                <wp:inline distT="0" distB="0" distL="0" distR="0" wp14:anchorId="371FAAA5" wp14:editId="54E23B54">
                  <wp:extent cx="4152900" cy="3080511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845" cy="30930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64BD" w:rsidRPr="006116E8" w14:paraId="593A90EE" w14:textId="77777777" w:rsidTr="000164BD">
        <w:tc>
          <w:tcPr>
            <w:tcW w:w="9350" w:type="dxa"/>
          </w:tcPr>
          <w:p w14:paraId="6DFE8B80" w14:textId="5C4E3D67" w:rsidR="000164BD" w:rsidRPr="000164BD" w:rsidRDefault="000164BD" w:rsidP="00450685">
            <w:pPr>
              <w:jc w:val="center"/>
              <w:rPr>
                <w:lang w:val="es-ES"/>
              </w:rPr>
            </w:pPr>
            <w:r>
              <w:rPr>
                <w:lang w:val="es-ES"/>
              </w:rPr>
              <w:t xml:space="preserve">Captura del reproductor de video: En naranja botones y en </w:t>
            </w:r>
            <w:proofErr w:type="gramStart"/>
            <w:r>
              <w:rPr>
                <w:lang w:val="es-ES"/>
              </w:rPr>
              <w:t xml:space="preserve">celeste </w:t>
            </w:r>
            <w:r w:rsidR="008D5A9A">
              <w:rPr>
                <w:lang w:val="es-ES"/>
              </w:rPr>
              <w:t>animaciones</w:t>
            </w:r>
            <w:proofErr w:type="gramEnd"/>
            <w:r w:rsidR="008D5A9A">
              <w:rPr>
                <w:lang w:val="es-ES"/>
              </w:rPr>
              <w:t xml:space="preserve"> con CSS</w:t>
            </w:r>
          </w:p>
        </w:tc>
      </w:tr>
    </w:tbl>
    <w:p w14:paraId="43AC06D6" w14:textId="3A7725E3" w:rsidR="006D37B8" w:rsidRDefault="006D37B8" w:rsidP="006D37B8">
      <w:pPr>
        <w:jc w:val="center"/>
        <w:rPr>
          <w:lang w:val="es-ES"/>
        </w:rPr>
      </w:pPr>
    </w:p>
    <w:p w14:paraId="494D9931" w14:textId="77777777" w:rsidR="0029632B" w:rsidRDefault="0029632B" w:rsidP="006D37B8">
      <w:pPr>
        <w:jc w:val="center"/>
        <w:rPr>
          <w:lang w:val="es-ES"/>
        </w:rPr>
      </w:pPr>
    </w:p>
    <w:p w14:paraId="3EFF69C1" w14:textId="773B6FB7" w:rsidR="0029632B" w:rsidRDefault="0029632B" w:rsidP="0029632B">
      <w:pPr>
        <w:pStyle w:val="ListParagraph"/>
        <w:numPr>
          <w:ilvl w:val="0"/>
          <w:numId w:val="1"/>
        </w:numPr>
        <w:rPr>
          <w:lang w:val="es-ES"/>
        </w:rPr>
      </w:pPr>
      <w:r w:rsidRPr="0029632B">
        <w:rPr>
          <w:lang w:val="es-ES"/>
        </w:rPr>
        <w:t>1</w:t>
      </w:r>
      <w:r>
        <w:rPr>
          <w:lang w:val="es-ES"/>
        </w:rPr>
        <w:t>: Botón de retroceso, retrocede 6 segundos.</w:t>
      </w:r>
    </w:p>
    <w:p w14:paraId="50A9C818" w14:textId="7ABA436A" w:rsidR="0029632B" w:rsidRDefault="0029632B" w:rsidP="002963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2: Botón detener.</w:t>
      </w:r>
    </w:p>
    <w:p w14:paraId="1BAD26DD" w14:textId="283B372D" w:rsidR="0029632B" w:rsidRDefault="0029632B" w:rsidP="002963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3: Botón reproducir y pausa. Cuando el video esta pausado o detenido muestra el símbolo de reproducir, en cambio, cuando se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reproduciendo muestra el símbolo de pausa.</w:t>
      </w:r>
    </w:p>
    <w:p w14:paraId="02C09357" w14:textId="3E39C4C7" w:rsidR="0029632B" w:rsidRDefault="0029632B" w:rsidP="002963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4: Botón de adelantar, adelanta 6 segundos.</w:t>
      </w:r>
    </w:p>
    <w:p w14:paraId="493EE587" w14:textId="438C169B" w:rsidR="0029632B" w:rsidRDefault="0029632B" w:rsidP="002963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5: Animación aplicada en el </w:t>
      </w:r>
      <w:proofErr w:type="spellStart"/>
      <w:r>
        <w:rPr>
          <w:lang w:val="es-ES"/>
        </w:rPr>
        <w:t>hover</w:t>
      </w:r>
      <w:proofErr w:type="spellEnd"/>
      <w:r>
        <w:rPr>
          <w:lang w:val="es-ES"/>
        </w:rPr>
        <w:t xml:space="preserve"> y active</w:t>
      </w:r>
      <w:r w:rsidR="00F15934">
        <w:rPr>
          <w:lang w:val="es-ES"/>
        </w:rPr>
        <w:t xml:space="preserve">. </w:t>
      </w:r>
      <w:r w:rsidR="00255374">
        <w:rPr>
          <w:lang w:val="es-ES"/>
        </w:rPr>
        <w:t>Se utiliza un SVG para poder modificar el color con propiedades de CSS.</w:t>
      </w:r>
    </w:p>
    <w:p w14:paraId="42574CDA" w14:textId="0373BF51" w:rsidR="00255374" w:rsidRDefault="00255374" w:rsidP="0029632B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6: Bordes redondeados con CSS.</w:t>
      </w:r>
    </w:p>
    <w:p w14:paraId="0A7F41EC" w14:textId="704BFF43" w:rsidR="004134C3" w:rsidRDefault="004134C3" w:rsidP="004134C3">
      <w:pPr>
        <w:rPr>
          <w:lang w:val="es-ES"/>
        </w:rPr>
      </w:pPr>
    </w:p>
    <w:p w14:paraId="2E8CAE11" w14:textId="77777777" w:rsidR="00F15934" w:rsidRDefault="00F15934" w:rsidP="004134C3">
      <w:pPr>
        <w:rPr>
          <w:lang w:val="es-ES"/>
        </w:rPr>
      </w:pPr>
      <w:bookmarkStart w:id="0" w:name="_GoBack"/>
      <w:bookmarkEnd w:id="0"/>
    </w:p>
    <w:p w14:paraId="0375C3A7" w14:textId="4E4AB72D" w:rsidR="00255374" w:rsidRDefault="00255374" w:rsidP="00255374">
      <w:pPr>
        <w:rPr>
          <w:lang w:val="es-ES"/>
        </w:rPr>
      </w:pPr>
      <w:r w:rsidRPr="00255374">
        <w:rPr>
          <w:u w:val="single"/>
          <w:lang w:val="es-ES"/>
        </w:rPr>
        <w:lastRenderedPageBreak/>
        <w:t>Animación</w:t>
      </w:r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A9A" w14:paraId="116A6E6B" w14:textId="77777777" w:rsidTr="008D5A9A">
        <w:tc>
          <w:tcPr>
            <w:tcW w:w="9350" w:type="dxa"/>
          </w:tcPr>
          <w:p w14:paraId="328AC9BF" w14:textId="77777777" w:rsidR="008D5A9A" w:rsidRDefault="008D5A9A" w:rsidP="00BE041F">
            <w:pPr>
              <w:rPr>
                <w:lang w:val="es-ES"/>
              </w:rPr>
            </w:pPr>
            <w:r w:rsidRPr="008D5A9A">
              <w:rPr>
                <w:noProof/>
              </w:rPr>
              <w:drawing>
                <wp:inline distT="0" distB="0" distL="0" distR="0" wp14:anchorId="3B1AC408" wp14:editId="02112F2A">
                  <wp:extent cx="5759450" cy="242623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7632" cy="24296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A" w:rsidRPr="006116E8" w14:paraId="0AC84372" w14:textId="77777777" w:rsidTr="008D5A9A">
        <w:tc>
          <w:tcPr>
            <w:tcW w:w="9350" w:type="dxa"/>
          </w:tcPr>
          <w:p w14:paraId="0EBD2F32" w14:textId="6530AF76" w:rsidR="008D5A9A" w:rsidRPr="008D5A9A" w:rsidRDefault="008D5A9A" w:rsidP="008D5A9A">
            <w:pPr>
              <w:jc w:val="center"/>
              <w:rPr>
                <w:noProof/>
                <w:lang w:val="es-ES"/>
              </w:rPr>
            </w:pPr>
            <w:r w:rsidRPr="008D5A9A">
              <w:rPr>
                <w:noProof/>
                <w:lang w:val="es-ES"/>
              </w:rPr>
              <w:t>Captura de la animacion c</w:t>
            </w:r>
            <w:r>
              <w:rPr>
                <w:noProof/>
                <w:lang w:val="es-ES"/>
              </w:rPr>
              <w:t>on CSS de la botonera del reproductor de video</w:t>
            </w:r>
          </w:p>
        </w:tc>
      </w:tr>
    </w:tbl>
    <w:p w14:paraId="446F229A" w14:textId="14047E7F" w:rsidR="00255374" w:rsidRDefault="00255374" w:rsidP="00255374">
      <w:pPr>
        <w:rPr>
          <w:u w:val="single"/>
          <w:lang w:val="es-ES"/>
        </w:rPr>
      </w:pPr>
      <w:r w:rsidRPr="00255374">
        <w:rPr>
          <w:u w:val="single"/>
          <w:lang w:val="es-ES"/>
        </w:rPr>
        <w:t>Funcionalidad:</w:t>
      </w:r>
    </w:p>
    <w:p w14:paraId="0B757EC5" w14:textId="32488F21" w:rsidR="00255374" w:rsidRDefault="00255374" w:rsidP="00255374">
      <w:pPr>
        <w:rPr>
          <w:lang w:val="es-ES"/>
        </w:rPr>
      </w:pPr>
      <w:r w:rsidRPr="000164BD">
        <w:rPr>
          <w:lang w:val="es-ES"/>
        </w:rPr>
        <w:t xml:space="preserve">Los cuatro botones ejecutan su tarea con el evento </w:t>
      </w:r>
      <w:proofErr w:type="spellStart"/>
      <w:r w:rsidRPr="000164BD">
        <w:rPr>
          <w:lang w:val="es-ES"/>
        </w:rPr>
        <w:t>click</w:t>
      </w:r>
      <w:proofErr w:type="spellEnd"/>
      <w:r w:rsidRPr="000164BD">
        <w:rPr>
          <w:lang w:val="es-ES"/>
        </w:rPr>
        <w:t xml:space="preserve">. Los botones de avanzar y retroceder poseen una funcionalidad adicional: </w:t>
      </w:r>
      <w:r w:rsidR="000164BD" w:rsidRPr="000164BD">
        <w:rPr>
          <w:lang w:val="es-ES"/>
        </w:rPr>
        <w:t>mientas se mantienen presionados se ejecuta el proceso de avance/retroceso de 6 segundos por cada medio segundo presionado</w:t>
      </w:r>
      <w:r w:rsidR="000164BD">
        <w:rPr>
          <w:lang w:val="es-ES"/>
        </w:rPr>
        <w:t xml:space="preserve"> (solo cuando se disparan los eventos </w:t>
      </w:r>
      <w:proofErr w:type="spellStart"/>
      <w:r w:rsidR="000164BD">
        <w:rPr>
          <w:lang w:val="es-ES"/>
        </w:rPr>
        <w:t>mousedown</w:t>
      </w:r>
      <w:proofErr w:type="spellEnd"/>
      <w:r w:rsidR="000164BD">
        <w:rPr>
          <w:lang w:val="es-ES"/>
        </w:rPr>
        <w:t xml:space="preserve"> y </w:t>
      </w:r>
      <w:proofErr w:type="spellStart"/>
      <w:r w:rsidR="000164BD">
        <w:rPr>
          <w:lang w:val="es-ES"/>
        </w:rPr>
        <w:t>touchstart</w:t>
      </w:r>
      <w:proofErr w:type="spellEnd"/>
      <w:r w:rsidR="000164BD">
        <w:rPr>
          <w:lang w:val="es-ES"/>
        </w:rPr>
        <w:t xml:space="preserve"> para evitar errores)</w:t>
      </w:r>
      <w:r w:rsidR="000164BD" w:rsidRPr="000164BD">
        <w:rPr>
          <w:lang w:val="es-ES"/>
        </w:rPr>
        <w:t>.</w:t>
      </w:r>
    </w:p>
    <w:p w14:paraId="4C46BCD7" w14:textId="0B191F69" w:rsidR="000164BD" w:rsidRDefault="000164BD" w:rsidP="00255374">
      <w:pPr>
        <w:rPr>
          <w:lang w:val="es-ES"/>
        </w:rPr>
      </w:pPr>
      <w:r>
        <w:rPr>
          <w:lang w:val="es-ES"/>
        </w:rPr>
        <w:t xml:space="preserve">Para evitar errores/bug como que el video se siga adelantando/retrocediendo cuando se realiza el </w:t>
      </w:r>
      <w:proofErr w:type="spellStart"/>
      <w:r>
        <w:rPr>
          <w:lang w:val="es-ES"/>
        </w:rPr>
        <w:t>mousedown</w:t>
      </w:r>
      <w:proofErr w:type="spellEnd"/>
      <w:r>
        <w:rPr>
          <w:lang w:val="es-ES"/>
        </w:rPr>
        <w:t xml:space="preserve"> sobre el botón pero el </w:t>
      </w:r>
      <w:proofErr w:type="spellStart"/>
      <w:r>
        <w:rPr>
          <w:lang w:val="es-ES"/>
        </w:rPr>
        <w:t>mouseup</w:t>
      </w:r>
      <w:proofErr w:type="spellEnd"/>
      <w:r>
        <w:rPr>
          <w:lang w:val="es-ES"/>
        </w:rPr>
        <w:t xml:space="preserve"> fuera del mismo se añadió un </w:t>
      </w:r>
      <w:proofErr w:type="spellStart"/>
      <w:proofErr w:type="gramStart"/>
      <w:r>
        <w:rPr>
          <w:lang w:val="es-ES"/>
        </w:rPr>
        <w:t>a</w:t>
      </w:r>
      <w:r w:rsidRPr="000164BD">
        <w:rPr>
          <w:lang w:val="es-ES"/>
        </w:rPr>
        <w:t>ddEventListener</w:t>
      </w:r>
      <w:proofErr w:type="spellEnd"/>
      <w:r w:rsidRPr="000164BD">
        <w:rPr>
          <w:lang w:val="es-ES"/>
        </w:rPr>
        <w:t>(</w:t>
      </w:r>
      <w:proofErr w:type="gramEnd"/>
      <w:r w:rsidR="008D5A9A">
        <w:rPr>
          <w:lang w:val="es-ES"/>
        </w:rPr>
        <w:t>“</w:t>
      </w:r>
      <w:proofErr w:type="spellStart"/>
      <w:r w:rsidRPr="000164BD">
        <w:rPr>
          <w:lang w:val="es-ES"/>
        </w:rPr>
        <w:t>mouseleave</w:t>
      </w:r>
      <w:proofErr w:type="spellEnd"/>
      <w:r w:rsidR="008D5A9A">
        <w:rPr>
          <w:lang w:val="es-ES"/>
        </w:rPr>
        <w:t>”</w:t>
      </w:r>
      <w:r>
        <w:rPr>
          <w:lang w:val="es-ES"/>
        </w:rPr>
        <w:t>,…,…). De esta manera sin importar donde libere la presión de la tecla del mouse se da como finalizado el proceso de avance/retroceso continuo.</w:t>
      </w:r>
    </w:p>
    <w:p w14:paraId="1B994060" w14:textId="4CE13085" w:rsidR="000164BD" w:rsidRDefault="000164BD" w:rsidP="00255374">
      <w:pPr>
        <w:rPr>
          <w:lang w:val="es-ES"/>
        </w:rPr>
      </w:pPr>
      <w:r>
        <w:rPr>
          <w:lang w:val="es-ES"/>
        </w:rPr>
        <w:t xml:space="preserve">Para el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 xml:space="preserve"> web se tuvo en cuenta este inconveniente, realizando la misma </w:t>
      </w:r>
      <w:r w:rsidR="004134C3">
        <w:rPr>
          <w:lang w:val="es-ES"/>
        </w:rPr>
        <w:t>lógica,</w:t>
      </w:r>
      <w:r>
        <w:rPr>
          <w:lang w:val="es-ES"/>
        </w:rPr>
        <w:t xml:space="preserve"> pero con los eventos </w:t>
      </w:r>
      <w:proofErr w:type="spellStart"/>
      <w:r>
        <w:rPr>
          <w:lang w:val="es-ES"/>
        </w:rPr>
        <w:t>touchstart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touchcancel</w:t>
      </w:r>
      <w:proofErr w:type="spellEnd"/>
      <w:r>
        <w:rPr>
          <w:lang w:val="es-ES"/>
        </w:rPr>
        <w:t xml:space="preserve"> y </w:t>
      </w:r>
      <w:proofErr w:type="spellStart"/>
      <w:r>
        <w:rPr>
          <w:lang w:val="es-ES"/>
        </w:rPr>
        <w:t>touchend</w:t>
      </w:r>
      <w:proofErr w:type="spellEnd"/>
      <w:r>
        <w:rPr>
          <w:lang w:val="es-ES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016"/>
      </w:tblGrid>
      <w:tr w:rsidR="008D5A9A" w:rsidRPr="000164BD" w14:paraId="55456EEC" w14:textId="77777777" w:rsidTr="008D5A9A">
        <w:trPr>
          <w:jc w:val="center"/>
        </w:trPr>
        <w:tc>
          <w:tcPr>
            <w:tcW w:w="9350" w:type="dxa"/>
            <w:vAlign w:val="center"/>
          </w:tcPr>
          <w:p w14:paraId="69BEBC29" w14:textId="77777777" w:rsidR="008D5A9A" w:rsidRPr="000164BD" w:rsidRDefault="008D5A9A" w:rsidP="008D5A9A">
            <w:pPr>
              <w:jc w:val="center"/>
              <w:rPr>
                <w:lang w:val="es-ES"/>
              </w:rPr>
            </w:pPr>
            <w:r w:rsidRPr="008D5A9A">
              <w:rPr>
                <w:noProof/>
              </w:rPr>
              <w:lastRenderedPageBreak/>
              <w:drawing>
                <wp:inline distT="0" distB="0" distL="0" distR="0" wp14:anchorId="63BD4181" wp14:editId="43EFF7B7">
                  <wp:extent cx="5797561" cy="418465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396" cy="418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A" w:rsidRPr="006116E8" w14:paraId="70508718" w14:textId="77777777" w:rsidTr="008D5A9A">
        <w:trPr>
          <w:jc w:val="center"/>
        </w:trPr>
        <w:tc>
          <w:tcPr>
            <w:tcW w:w="9350" w:type="dxa"/>
            <w:vAlign w:val="center"/>
          </w:tcPr>
          <w:p w14:paraId="12FC3381" w14:textId="360BEC30" w:rsidR="008D5A9A" w:rsidRPr="008D5A9A" w:rsidRDefault="008D5A9A" w:rsidP="008D5A9A">
            <w:pPr>
              <w:jc w:val="center"/>
              <w:rPr>
                <w:noProof/>
                <w:lang w:val="es-ES"/>
              </w:rPr>
            </w:pPr>
            <w:r w:rsidRPr="008D5A9A">
              <w:rPr>
                <w:noProof/>
                <w:lang w:val="es-ES"/>
              </w:rPr>
              <w:t>Controlador del reproducto</w:t>
            </w:r>
            <w:r>
              <w:rPr>
                <w:noProof/>
                <w:lang w:val="es-ES"/>
              </w:rPr>
              <w:t>r</w:t>
            </w:r>
            <w:r w:rsidRPr="008D5A9A">
              <w:rPr>
                <w:noProof/>
                <w:lang w:val="es-ES"/>
              </w:rPr>
              <w:t xml:space="preserve"> de v</w:t>
            </w:r>
            <w:r>
              <w:rPr>
                <w:noProof/>
                <w:lang w:val="es-ES"/>
              </w:rPr>
              <w:t>ideo para botones avanzar y retroceder</w:t>
            </w:r>
          </w:p>
        </w:tc>
      </w:tr>
    </w:tbl>
    <w:p w14:paraId="7F5998C2" w14:textId="5C5B9C80" w:rsidR="000164BD" w:rsidRDefault="000164BD" w:rsidP="008D5A9A">
      <w:pPr>
        <w:jc w:val="center"/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A9A" w14:paraId="6E841902" w14:textId="77777777" w:rsidTr="008D5A9A">
        <w:tc>
          <w:tcPr>
            <w:tcW w:w="9350" w:type="dxa"/>
          </w:tcPr>
          <w:p w14:paraId="0FDB637B" w14:textId="05CF69BC" w:rsidR="008D5A9A" w:rsidRDefault="008D5A9A" w:rsidP="008D5A9A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0118157C" wp14:editId="71F4A8A5">
                  <wp:extent cx="5760514" cy="24574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8089" cy="24606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A" w:rsidRPr="006116E8" w14:paraId="5829BF48" w14:textId="77777777" w:rsidTr="0069432A">
        <w:tc>
          <w:tcPr>
            <w:tcW w:w="9350" w:type="dxa"/>
            <w:vAlign w:val="center"/>
          </w:tcPr>
          <w:p w14:paraId="5CC04BD3" w14:textId="3EF6A136" w:rsidR="008D5A9A" w:rsidRDefault="008D5A9A" w:rsidP="008D5A9A">
            <w:pPr>
              <w:jc w:val="center"/>
              <w:rPr>
                <w:lang w:val="es-ES"/>
              </w:rPr>
            </w:pPr>
            <w:r w:rsidRPr="008D5A9A">
              <w:rPr>
                <w:noProof/>
                <w:lang w:val="es-ES"/>
              </w:rPr>
              <w:t>Controlador del reproducto</w:t>
            </w:r>
            <w:r>
              <w:rPr>
                <w:noProof/>
                <w:lang w:val="es-ES"/>
              </w:rPr>
              <w:t>r</w:t>
            </w:r>
            <w:r w:rsidRPr="008D5A9A">
              <w:rPr>
                <w:noProof/>
                <w:lang w:val="es-ES"/>
              </w:rPr>
              <w:t xml:space="preserve"> de v</w:t>
            </w:r>
            <w:r>
              <w:rPr>
                <w:noProof/>
                <w:lang w:val="es-ES"/>
              </w:rPr>
              <w:t>ideo para reproducir/pausa y detener</w:t>
            </w:r>
          </w:p>
        </w:tc>
      </w:tr>
    </w:tbl>
    <w:p w14:paraId="418FD336" w14:textId="16936219" w:rsidR="008D5A9A" w:rsidRDefault="008D5A9A" w:rsidP="008D5A9A">
      <w:pPr>
        <w:jc w:val="center"/>
        <w:rPr>
          <w:lang w:val="es-ES"/>
        </w:rPr>
      </w:pPr>
    </w:p>
    <w:p w14:paraId="2F270584" w14:textId="4A2112F6" w:rsidR="008D5A9A" w:rsidRDefault="008D5A9A" w:rsidP="008D5A9A">
      <w:pPr>
        <w:jc w:val="center"/>
        <w:rPr>
          <w:lang w:val="es-ES"/>
        </w:rPr>
      </w:pPr>
      <w:r>
        <w:rPr>
          <w:lang w:val="es-ES"/>
        </w:rPr>
        <w:t xml:space="preserve">Se visualiza en el código que al pausar o detener el video el tercer botón, de izquierda a derecha, automáticamente pasa a ser el de </w:t>
      </w:r>
      <w:proofErr w:type="spellStart"/>
      <w:r>
        <w:rPr>
          <w:lang w:val="es-ES"/>
        </w:rPr>
        <w:t>play</w:t>
      </w:r>
      <w:proofErr w:type="spellEnd"/>
      <w:r>
        <w:rPr>
          <w:lang w:val="es-ES"/>
        </w:rPr>
        <w:t>. El botón vuelve a ser reasignado como pausa solo cuando el video se está reproduciendo.</w:t>
      </w:r>
    </w:p>
    <w:p w14:paraId="71E1482C" w14:textId="6A9AB3E5" w:rsidR="008D5A9A" w:rsidRDefault="008D5A9A" w:rsidP="008D5A9A">
      <w:pPr>
        <w:jc w:val="center"/>
        <w:rPr>
          <w:lang w:val="es-ES"/>
        </w:rPr>
      </w:pPr>
    </w:p>
    <w:p w14:paraId="4A4B852D" w14:textId="4E40DDA6" w:rsidR="008D5A9A" w:rsidRDefault="008D5A9A" w:rsidP="008D5A9A">
      <w:pPr>
        <w:jc w:val="center"/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D5A9A" w14:paraId="60E7A3A9" w14:textId="77777777" w:rsidTr="004134C3">
        <w:tc>
          <w:tcPr>
            <w:tcW w:w="9016" w:type="dxa"/>
          </w:tcPr>
          <w:p w14:paraId="222F9339" w14:textId="629D642C" w:rsidR="008D5A9A" w:rsidRDefault="008D5A9A" w:rsidP="008D5A9A">
            <w:pPr>
              <w:jc w:val="center"/>
              <w:rPr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18DCFA" wp14:editId="0D475ADE">
                  <wp:extent cx="5814193" cy="20256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9785" cy="2027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CCE7DB" w14:textId="60832501" w:rsidR="008D5A9A" w:rsidRDefault="008D5A9A" w:rsidP="008D5A9A">
            <w:pPr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FF1D9DF" wp14:editId="1BC10210">
                  <wp:extent cx="5824853" cy="2959100"/>
                  <wp:effectExtent l="0" t="0" r="508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853" cy="295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A9A" w:rsidRPr="006116E8" w14:paraId="587C279B" w14:textId="77777777" w:rsidTr="004134C3">
        <w:tc>
          <w:tcPr>
            <w:tcW w:w="9016" w:type="dxa"/>
          </w:tcPr>
          <w:p w14:paraId="317E61D6" w14:textId="1302C932" w:rsidR="008D5A9A" w:rsidRDefault="008D5A9A" w:rsidP="008D5A9A">
            <w:pPr>
              <w:jc w:val="cent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eventListener</w:t>
            </w:r>
            <w:proofErr w:type="spellEnd"/>
            <w:r>
              <w:rPr>
                <w:lang w:val="es-ES"/>
              </w:rPr>
              <w:t xml:space="preserve"> utilizados y variables globales</w:t>
            </w:r>
          </w:p>
        </w:tc>
      </w:tr>
    </w:tbl>
    <w:p w14:paraId="4AAF0914" w14:textId="528481E8" w:rsidR="008D5A9A" w:rsidRDefault="008D5A9A" w:rsidP="008D5A9A">
      <w:pPr>
        <w:jc w:val="center"/>
        <w:rPr>
          <w:lang w:val="es-ES"/>
        </w:rPr>
      </w:pPr>
    </w:p>
    <w:p w14:paraId="40787A5F" w14:textId="68FB673A" w:rsidR="004134C3" w:rsidRDefault="004134C3" w:rsidP="008D5A9A">
      <w:pPr>
        <w:jc w:val="center"/>
        <w:rPr>
          <w:lang w:val="es-ES"/>
        </w:rPr>
      </w:pPr>
    </w:p>
    <w:p w14:paraId="0FB3F84F" w14:textId="0649B92F" w:rsidR="004134C3" w:rsidRDefault="004134C3" w:rsidP="008D5A9A">
      <w:pPr>
        <w:jc w:val="center"/>
        <w:rPr>
          <w:lang w:val="es-ES"/>
        </w:rPr>
      </w:pPr>
    </w:p>
    <w:p w14:paraId="5551E251" w14:textId="4B85255F" w:rsidR="004134C3" w:rsidRDefault="004134C3" w:rsidP="008D5A9A">
      <w:pPr>
        <w:jc w:val="center"/>
        <w:rPr>
          <w:lang w:val="es-ES"/>
        </w:rPr>
      </w:pPr>
    </w:p>
    <w:p w14:paraId="4DF79B35" w14:textId="77777777" w:rsidR="004134C3" w:rsidRDefault="004134C3" w:rsidP="008D5A9A">
      <w:pPr>
        <w:jc w:val="center"/>
        <w:rPr>
          <w:lang w:val="es-ES"/>
        </w:rPr>
      </w:pPr>
    </w:p>
    <w:p w14:paraId="37EBBCBB" w14:textId="69B416B7" w:rsidR="004134C3" w:rsidRDefault="004134C3" w:rsidP="008D5A9A">
      <w:pPr>
        <w:jc w:val="center"/>
        <w:rPr>
          <w:lang w:val="es-ES"/>
        </w:rPr>
      </w:pPr>
    </w:p>
    <w:p w14:paraId="3CD860F1" w14:textId="540BDE0F" w:rsidR="004134C3" w:rsidRDefault="004134C3" w:rsidP="008D5A9A">
      <w:pPr>
        <w:jc w:val="center"/>
        <w:rPr>
          <w:lang w:val="es-ES"/>
        </w:rPr>
      </w:pPr>
    </w:p>
    <w:p w14:paraId="6652BD7D" w14:textId="0F3C4EA9" w:rsidR="004134C3" w:rsidRDefault="004134C3" w:rsidP="008D5A9A">
      <w:pPr>
        <w:jc w:val="center"/>
        <w:rPr>
          <w:lang w:val="es-ES"/>
        </w:rPr>
      </w:pPr>
    </w:p>
    <w:p w14:paraId="17A2729A" w14:textId="4E13432E" w:rsidR="004134C3" w:rsidRDefault="004134C3" w:rsidP="008D5A9A">
      <w:pPr>
        <w:jc w:val="center"/>
        <w:rPr>
          <w:lang w:val="es-ES"/>
        </w:rPr>
      </w:pPr>
    </w:p>
    <w:p w14:paraId="54050F41" w14:textId="61271EC2" w:rsidR="004134C3" w:rsidRDefault="004134C3" w:rsidP="008D5A9A">
      <w:pPr>
        <w:jc w:val="center"/>
        <w:rPr>
          <w:lang w:val="es-ES"/>
        </w:rPr>
      </w:pPr>
    </w:p>
    <w:p w14:paraId="34D3D2C4" w14:textId="3D497E52" w:rsidR="004134C3" w:rsidRDefault="004134C3" w:rsidP="008D5A9A">
      <w:pPr>
        <w:jc w:val="center"/>
        <w:rPr>
          <w:lang w:val="es-ES"/>
        </w:rPr>
      </w:pPr>
    </w:p>
    <w:p w14:paraId="21F5E316" w14:textId="71157A96" w:rsidR="004134C3" w:rsidRDefault="004134C3" w:rsidP="008D5A9A">
      <w:pPr>
        <w:jc w:val="center"/>
        <w:rPr>
          <w:lang w:val="es-ES"/>
        </w:rPr>
      </w:pPr>
    </w:p>
    <w:p w14:paraId="600CC427" w14:textId="2F0A1719" w:rsidR="004134C3" w:rsidRPr="00463D4B" w:rsidRDefault="004134C3" w:rsidP="008D5A9A">
      <w:pPr>
        <w:jc w:val="center"/>
        <w:rPr>
          <w:b/>
          <w:bCs/>
          <w:sz w:val="48"/>
          <w:szCs w:val="48"/>
          <w:lang w:val="es-ES"/>
        </w:rPr>
      </w:pPr>
      <w:r w:rsidRPr="00463D4B">
        <w:rPr>
          <w:b/>
          <w:bCs/>
          <w:sz w:val="48"/>
          <w:szCs w:val="48"/>
          <w:lang w:val="es-ES"/>
        </w:rPr>
        <w:lastRenderedPageBreak/>
        <w:t>Animaciones en otras secciones:</w:t>
      </w:r>
    </w:p>
    <w:p w14:paraId="3124E191" w14:textId="21821295" w:rsidR="004134C3" w:rsidRDefault="00F15934" w:rsidP="00F15934">
      <w:pPr>
        <w:rPr>
          <w:u w:val="single"/>
          <w:lang w:val="es-ES"/>
        </w:rPr>
      </w:pPr>
      <w:r w:rsidRPr="00F15934">
        <w:rPr>
          <w:u w:val="single"/>
          <w:lang w:val="es-ES"/>
        </w:rPr>
        <w:t xml:space="preserve">En el </w:t>
      </w:r>
      <w:proofErr w:type="spellStart"/>
      <w:r w:rsidRPr="00F15934">
        <w:rPr>
          <w:u w:val="single"/>
          <w:lang w:val="es-ES"/>
        </w:rPr>
        <w:t>footer</w:t>
      </w:r>
      <w:proofErr w:type="spellEnd"/>
      <w:r w:rsidRPr="00F15934">
        <w:rPr>
          <w:u w:val="single"/>
          <w:lang w:val="es-ES"/>
        </w:rPr>
        <w:t>:</w:t>
      </w:r>
    </w:p>
    <w:p w14:paraId="160FAB9C" w14:textId="2814FDF1" w:rsidR="0087110A" w:rsidRPr="0087110A" w:rsidRDefault="0087110A" w:rsidP="00F15934">
      <w:pPr>
        <w:rPr>
          <w:lang w:val="es-ES"/>
        </w:rPr>
      </w:pPr>
      <w:r w:rsidRPr="0087110A">
        <w:rPr>
          <w:lang w:val="es-ES"/>
        </w:rPr>
        <w:t>Se le incorpora animación de rotación de 360º</w:t>
      </w:r>
      <w:r w:rsidR="00EA4DA7">
        <w:rPr>
          <w:lang w:val="es-ES"/>
        </w:rPr>
        <w:t xml:space="preserve"> y duración de 1.2 segundos</w:t>
      </w:r>
      <w:r w:rsidRPr="0087110A">
        <w:rPr>
          <w:lang w:val="es-ES"/>
        </w:rPr>
        <w:t xml:space="preserve"> a los cuatro iconos de las criptomonedas estables, al posicionarse sobre ellas.</w:t>
      </w:r>
    </w:p>
    <w:p w14:paraId="1BE262C5" w14:textId="60CF41A0" w:rsidR="0087110A" w:rsidRDefault="0087110A" w:rsidP="00F15934">
      <w:pPr>
        <w:rPr>
          <w:u w:val="single"/>
          <w:lang w:val="es-ES"/>
        </w:rPr>
      </w:pPr>
      <w:r w:rsidRPr="0087110A">
        <w:rPr>
          <w:noProof/>
          <w:lang w:val="es-ES"/>
        </w:rPr>
        <w:drawing>
          <wp:inline distT="0" distB="0" distL="0" distR="0" wp14:anchorId="0A15711E" wp14:editId="4BED77F5">
            <wp:extent cx="5731510" cy="2262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7110A" w14:paraId="3B4CAEBC" w14:textId="77777777" w:rsidTr="0087110A">
        <w:tc>
          <w:tcPr>
            <w:tcW w:w="9016" w:type="dxa"/>
          </w:tcPr>
          <w:p w14:paraId="05522471" w14:textId="5B8AAF26" w:rsidR="0087110A" w:rsidRDefault="0087110A" w:rsidP="0087110A">
            <w:pPr>
              <w:jc w:val="center"/>
              <w:rPr>
                <w:u w:val="single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26E2589" wp14:editId="06A2E5B8">
                  <wp:extent cx="3257550" cy="242887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7550" cy="242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110A" w:rsidRPr="006116E8" w14:paraId="0CEF833F" w14:textId="77777777" w:rsidTr="0087110A">
        <w:tc>
          <w:tcPr>
            <w:tcW w:w="9016" w:type="dxa"/>
          </w:tcPr>
          <w:p w14:paraId="07D8382B" w14:textId="27FC9F90" w:rsidR="0087110A" w:rsidRPr="0087110A" w:rsidRDefault="0087110A" w:rsidP="0087110A">
            <w:pPr>
              <w:jc w:val="center"/>
              <w:rPr>
                <w:lang w:val="es-ES"/>
              </w:rPr>
            </w:pPr>
            <w:r w:rsidRPr="0087110A">
              <w:rPr>
                <w:lang w:val="es-ES"/>
              </w:rPr>
              <w:t xml:space="preserve">Animación de los iconos del </w:t>
            </w:r>
            <w:proofErr w:type="spellStart"/>
            <w:r w:rsidRPr="0087110A">
              <w:rPr>
                <w:lang w:val="es-ES"/>
              </w:rPr>
              <w:t>footer</w:t>
            </w:r>
            <w:proofErr w:type="spellEnd"/>
            <w:r w:rsidRPr="0087110A">
              <w:rPr>
                <w:lang w:val="es-ES"/>
              </w:rPr>
              <w:t>, giran 360º sin fin mientras se posiciones sobre ellos.</w:t>
            </w:r>
          </w:p>
        </w:tc>
      </w:tr>
    </w:tbl>
    <w:p w14:paraId="27B53C84" w14:textId="4A84F67D" w:rsidR="00F15934" w:rsidRDefault="00F15934" w:rsidP="00F15934">
      <w:pPr>
        <w:rPr>
          <w:u w:val="single"/>
          <w:lang w:val="es-ES"/>
        </w:rPr>
      </w:pPr>
    </w:p>
    <w:p w14:paraId="69F0FBB7" w14:textId="5CF5814E" w:rsidR="0087110A" w:rsidRDefault="0087110A" w:rsidP="00F15934">
      <w:pPr>
        <w:rPr>
          <w:u w:val="single"/>
          <w:lang w:val="es-ES"/>
        </w:rPr>
      </w:pPr>
    </w:p>
    <w:p w14:paraId="516E87C5" w14:textId="185B62C4" w:rsidR="0087110A" w:rsidRDefault="0087110A" w:rsidP="00F15934">
      <w:pPr>
        <w:rPr>
          <w:u w:val="single"/>
          <w:lang w:val="es-ES"/>
        </w:rPr>
      </w:pPr>
    </w:p>
    <w:p w14:paraId="04E8B6A6" w14:textId="6EB3AFAE" w:rsidR="0087110A" w:rsidRDefault="0087110A" w:rsidP="00F15934">
      <w:pPr>
        <w:rPr>
          <w:u w:val="single"/>
          <w:lang w:val="es-ES"/>
        </w:rPr>
      </w:pPr>
    </w:p>
    <w:p w14:paraId="7E679AF2" w14:textId="67B0361D" w:rsidR="0087110A" w:rsidRDefault="0087110A" w:rsidP="00F15934">
      <w:pPr>
        <w:rPr>
          <w:u w:val="single"/>
          <w:lang w:val="es-ES"/>
        </w:rPr>
      </w:pPr>
    </w:p>
    <w:p w14:paraId="6E18EEA5" w14:textId="4D88104C" w:rsidR="0087110A" w:rsidRDefault="0087110A" w:rsidP="00F15934">
      <w:pPr>
        <w:rPr>
          <w:u w:val="single"/>
          <w:lang w:val="es-ES"/>
        </w:rPr>
      </w:pPr>
    </w:p>
    <w:p w14:paraId="77E62439" w14:textId="53089F22" w:rsidR="0087110A" w:rsidRDefault="0087110A" w:rsidP="00F15934">
      <w:pPr>
        <w:rPr>
          <w:u w:val="single"/>
          <w:lang w:val="es-ES"/>
        </w:rPr>
      </w:pPr>
    </w:p>
    <w:p w14:paraId="0CCDC215" w14:textId="4C9B543A" w:rsidR="0087110A" w:rsidRDefault="0087110A" w:rsidP="00F15934">
      <w:pPr>
        <w:rPr>
          <w:u w:val="single"/>
          <w:lang w:val="es-ES"/>
        </w:rPr>
      </w:pPr>
    </w:p>
    <w:p w14:paraId="7DFB2289" w14:textId="77777777" w:rsidR="0087110A" w:rsidRDefault="0087110A" w:rsidP="00F15934">
      <w:pPr>
        <w:rPr>
          <w:u w:val="single"/>
          <w:lang w:val="es-ES"/>
        </w:rPr>
      </w:pPr>
    </w:p>
    <w:p w14:paraId="2FB50593" w14:textId="1FDDE5C9" w:rsidR="0087110A" w:rsidRDefault="00EA4DA7" w:rsidP="00F15934">
      <w:pPr>
        <w:rPr>
          <w:u w:val="single"/>
          <w:lang w:val="es-ES"/>
        </w:rPr>
      </w:pPr>
      <w:r>
        <w:rPr>
          <w:u w:val="single"/>
          <w:lang w:val="es-ES"/>
        </w:rPr>
        <w:lastRenderedPageBreak/>
        <w:t>En las tablas:</w:t>
      </w:r>
    </w:p>
    <w:p w14:paraId="1EC52105" w14:textId="605DC177" w:rsidR="00EA4DA7" w:rsidRPr="00612F31" w:rsidRDefault="00612F31" w:rsidP="00F15934">
      <w:pPr>
        <w:rPr>
          <w:lang w:val="es-ES"/>
        </w:rPr>
      </w:pPr>
      <w:r w:rsidRPr="00612F31">
        <w:rPr>
          <w:lang w:val="es-ES"/>
        </w:rPr>
        <w:t xml:space="preserve">Se realiza una animación en el </w:t>
      </w:r>
      <w:proofErr w:type="spellStart"/>
      <w:r w:rsidRPr="00612F31">
        <w:rPr>
          <w:lang w:val="es-ES"/>
        </w:rPr>
        <w:t>hover</w:t>
      </w:r>
      <w:proofErr w:type="spellEnd"/>
      <w:r w:rsidRPr="00612F31">
        <w:rPr>
          <w:lang w:val="es-ES"/>
        </w:rPr>
        <w:t xml:space="preserve"> sobre la fila posicionada, con una transición de 0.5 segundos.</w:t>
      </w:r>
    </w:p>
    <w:p w14:paraId="00EC8753" w14:textId="11D20AEC" w:rsidR="00EA4DA7" w:rsidRDefault="00EA4DA7" w:rsidP="00F15934">
      <w:pPr>
        <w:rPr>
          <w:lang w:val="es-ES"/>
        </w:rPr>
      </w:pPr>
      <w:r w:rsidRPr="00EA4DA7">
        <w:rPr>
          <w:noProof/>
          <w:lang w:val="es-ES"/>
        </w:rPr>
        <w:drawing>
          <wp:inline distT="0" distB="0" distL="0" distR="0" wp14:anchorId="3E393089" wp14:editId="4C98E033">
            <wp:extent cx="5731510" cy="28213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789FC" w14:textId="77777777" w:rsidR="00612F31" w:rsidRDefault="00612F31" w:rsidP="00612F31">
      <w:pPr>
        <w:rPr>
          <w:u w:val="single"/>
          <w:lang w:val="es-ES"/>
        </w:rPr>
      </w:pPr>
    </w:p>
    <w:p w14:paraId="234BB111" w14:textId="55A9712C" w:rsidR="00612F31" w:rsidRDefault="00612F31" w:rsidP="00612F31">
      <w:pPr>
        <w:rPr>
          <w:u w:val="single"/>
          <w:lang w:val="es-ES"/>
        </w:rPr>
      </w:pPr>
      <w:r w:rsidRPr="00F15934">
        <w:rPr>
          <w:u w:val="single"/>
          <w:lang w:val="es-ES"/>
        </w:rPr>
        <w:t xml:space="preserve">En el </w:t>
      </w:r>
      <w:proofErr w:type="spellStart"/>
      <w:r>
        <w:rPr>
          <w:u w:val="single"/>
          <w:lang w:val="es-ES"/>
        </w:rPr>
        <w:t>header</w:t>
      </w:r>
      <w:proofErr w:type="spellEnd"/>
      <w:r w:rsidRPr="00F15934">
        <w:rPr>
          <w:u w:val="single"/>
          <w:lang w:val="es-ES"/>
        </w:rPr>
        <w:t>:</w:t>
      </w:r>
    </w:p>
    <w:p w14:paraId="29D4A4EE" w14:textId="605280B1" w:rsidR="00612F31" w:rsidRPr="00EA4DA7" w:rsidRDefault="00612F31" w:rsidP="00612F31">
      <w:pPr>
        <w:rPr>
          <w:lang w:val="es-ES"/>
        </w:rPr>
      </w:pPr>
      <w:r w:rsidRPr="00EA4DA7">
        <w:rPr>
          <w:lang w:val="es-ES"/>
        </w:rPr>
        <w:t xml:space="preserve">Se aplica una animación sobre las secciones del sitio en el </w:t>
      </w:r>
      <w:proofErr w:type="spellStart"/>
      <w:r w:rsidRPr="00EA4DA7">
        <w:rPr>
          <w:lang w:val="es-ES"/>
        </w:rPr>
        <w:t>header</w:t>
      </w:r>
      <w:proofErr w:type="spellEnd"/>
      <w:r w:rsidRPr="00EA4DA7">
        <w:rPr>
          <w:lang w:val="es-ES"/>
        </w:rPr>
        <w:t xml:space="preserve">, con la propiedad </w:t>
      </w:r>
      <w:proofErr w:type="spellStart"/>
      <w:r w:rsidRPr="00EA4DA7">
        <w:rPr>
          <w:lang w:val="es-ES"/>
        </w:rPr>
        <w:t>animation-fill-mode</w:t>
      </w:r>
      <w:proofErr w:type="spellEnd"/>
      <w:r w:rsidRPr="00EA4DA7">
        <w:rPr>
          <w:lang w:val="es-ES"/>
        </w:rPr>
        <w:t>: forwards para que sea un solo ciclo.</w:t>
      </w:r>
      <w:r>
        <w:rPr>
          <w:lang w:val="es-ES"/>
        </w:rPr>
        <w:t xml:space="preserve"> El efecto de la animación es similar a la transición aplicada a la tabla, la idea en este es demostrar que hay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de una manera de realizarlo.</w:t>
      </w:r>
    </w:p>
    <w:p w14:paraId="5DC80A70" w14:textId="77777777" w:rsidR="00612F31" w:rsidRDefault="00612F31" w:rsidP="00612F31">
      <w:pPr>
        <w:rPr>
          <w:u w:val="single"/>
          <w:lang w:val="es-ES"/>
        </w:rPr>
      </w:pPr>
      <w:r w:rsidRPr="0087110A">
        <w:rPr>
          <w:noProof/>
          <w:lang w:val="es-ES"/>
        </w:rPr>
        <w:drawing>
          <wp:inline distT="0" distB="0" distL="0" distR="0" wp14:anchorId="721E1B30" wp14:editId="0805F7F4">
            <wp:extent cx="5731510" cy="3288665"/>
            <wp:effectExtent l="0" t="0" r="254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54B91" w14:textId="77777777" w:rsidR="00612F31" w:rsidRDefault="00612F31" w:rsidP="00612F31">
      <w:pPr>
        <w:rPr>
          <w:u w:val="single"/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12F31" w14:paraId="3F62E798" w14:textId="77777777" w:rsidTr="00F74B1D">
        <w:tc>
          <w:tcPr>
            <w:tcW w:w="9016" w:type="dxa"/>
          </w:tcPr>
          <w:p w14:paraId="2370F48F" w14:textId="77777777" w:rsidR="00612F31" w:rsidRDefault="00612F31" w:rsidP="00F74B1D">
            <w:pPr>
              <w:rPr>
                <w:u w:val="single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805F453" wp14:editId="477B0631">
                  <wp:extent cx="5537352" cy="2378497"/>
                  <wp:effectExtent l="0" t="0" r="6350" b="317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6510" cy="23824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12F31" w:rsidRPr="006116E8" w14:paraId="60E2A699" w14:textId="77777777" w:rsidTr="00F74B1D">
        <w:tc>
          <w:tcPr>
            <w:tcW w:w="9016" w:type="dxa"/>
          </w:tcPr>
          <w:p w14:paraId="505B7D4C" w14:textId="77777777" w:rsidR="00612F31" w:rsidRDefault="00612F31" w:rsidP="00F74B1D">
            <w:pPr>
              <w:jc w:val="center"/>
              <w:rPr>
                <w:u w:val="single"/>
                <w:lang w:val="es-ES"/>
              </w:rPr>
            </w:pPr>
            <w:r w:rsidRPr="0087110A">
              <w:rPr>
                <w:lang w:val="es-ES"/>
              </w:rPr>
              <w:t>Animación de l</w:t>
            </w:r>
            <w:r>
              <w:rPr>
                <w:lang w:val="es-ES"/>
              </w:rPr>
              <w:t xml:space="preserve">as diferentes secciones del sitio en el </w:t>
            </w:r>
            <w:proofErr w:type="spellStart"/>
            <w:r>
              <w:rPr>
                <w:lang w:val="es-ES"/>
              </w:rPr>
              <w:t>header</w:t>
            </w:r>
            <w:proofErr w:type="spellEnd"/>
          </w:p>
        </w:tc>
      </w:tr>
    </w:tbl>
    <w:p w14:paraId="41F9B2C3" w14:textId="168DF1E3" w:rsidR="00612F31" w:rsidRDefault="00612F31" w:rsidP="00F15934">
      <w:pPr>
        <w:rPr>
          <w:lang w:val="es-ES"/>
        </w:rPr>
      </w:pPr>
    </w:p>
    <w:p w14:paraId="5E855772" w14:textId="3C78A348" w:rsidR="00463D4B" w:rsidRDefault="00463D4B" w:rsidP="00F15934">
      <w:pPr>
        <w:rPr>
          <w:lang w:val="es-ES"/>
        </w:rPr>
      </w:pPr>
    </w:p>
    <w:p w14:paraId="7B1CC616" w14:textId="19E83E65" w:rsidR="00463D4B" w:rsidRDefault="00463D4B" w:rsidP="00F15934">
      <w:pPr>
        <w:rPr>
          <w:lang w:val="es-ES"/>
        </w:rPr>
      </w:pPr>
    </w:p>
    <w:p w14:paraId="7DAE5AAA" w14:textId="24D931E2" w:rsidR="00463D4B" w:rsidRDefault="00463D4B" w:rsidP="00F15934">
      <w:pPr>
        <w:rPr>
          <w:lang w:val="es-ES"/>
        </w:rPr>
      </w:pPr>
    </w:p>
    <w:p w14:paraId="3B5B63F9" w14:textId="3C171C20" w:rsidR="00463D4B" w:rsidRDefault="00463D4B" w:rsidP="00F15934">
      <w:pPr>
        <w:rPr>
          <w:lang w:val="es-ES"/>
        </w:rPr>
      </w:pPr>
    </w:p>
    <w:p w14:paraId="5D9EDB34" w14:textId="324C4317" w:rsidR="00463D4B" w:rsidRDefault="00463D4B" w:rsidP="00F15934">
      <w:pPr>
        <w:rPr>
          <w:lang w:val="es-ES"/>
        </w:rPr>
      </w:pPr>
    </w:p>
    <w:p w14:paraId="32B6A418" w14:textId="23C20549" w:rsidR="00463D4B" w:rsidRDefault="00463D4B" w:rsidP="00F15934">
      <w:pPr>
        <w:rPr>
          <w:lang w:val="es-ES"/>
        </w:rPr>
      </w:pPr>
    </w:p>
    <w:p w14:paraId="65518FD1" w14:textId="05073E04" w:rsidR="00463D4B" w:rsidRDefault="00463D4B" w:rsidP="00F15934">
      <w:pPr>
        <w:rPr>
          <w:lang w:val="es-ES"/>
        </w:rPr>
      </w:pPr>
    </w:p>
    <w:p w14:paraId="01E2C0F3" w14:textId="7310E52B" w:rsidR="00463D4B" w:rsidRDefault="00463D4B" w:rsidP="00F15934">
      <w:pPr>
        <w:rPr>
          <w:lang w:val="es-ES"/>
        </w:rPr>
      </w:pPr>
    </w:p>
    <w:p w14:paraId="6A3499FB" w14:textId="7F043096" w:rsidR="00463D4B" w:rsidRDefault="00463D4B" w:rsidP="00F15934">
      <w:pPr>
        <w:rPr>
          <w:lang w:val="es-ES"/>
        </w:rPr>
      </w:pPr>
    </w:p>
    <w:p w14:paraId="5EC8D4BD" w14:textId="59964661" w:rsidR="00463D4B" w:rsidRDefault="00463D4B" w:rsidP="00F15934">
      <w:pPr>
        <w:rPr>
          <w:lang w:val="es-ES"/>
        </w:rPr>
      </w:pPr>
    </w:p>
    <w:p w14:paraId="7516CA68" w14:textId="065FE974" w:rsidR="00463D4B" w:rsidRDefault="00463D4B" w:rsidP="00F15934">
      <w:pPr>
        <w:rPr>
          <w:lang w:val="es-ES"/>
        </w:rPr>
      </w:pPr>
    </w:p>
    <w:p w14:paraId="288BA962" w14:textId="10EDEED2" w:rsidR="00463D4B" w:rsidRDefault="00463D4B" w:rsidP="00F15934">
      <w:pPr>
        <w:rPr>
          <w:lang w:val="es-ES"/>
        </w:rPr>
      </w:pPr>
    </w:p>
    <w:p w14:paraId="12EF9614" w14:textId="0C5D420E" w:rsidR="00463D4B" w:rsidRDefault="00463D4B" w:rsidP="00F15934">
      <w:pPr>
        <w:rPr>
          <w:lang w:val="es-ES"/>
        </w:rPr>
      </w:pPr>
    </w:p>
    <w:p w14:paraId="70BBBCD1" w14:textId="6D47A4CB" w:rsidR="00463D4B" w:rsidRDefault="00463D4B" w:rsidP="00F15934">
      <w:pPr>
        <w:rPr>
          <w:lang w:val="es-ES"/>
        </w:rPr>
      </w:pPr>
    </w:p>
    <w:p w14:paraId="7089FE26" w14:textId="78E7E220" w:rsidR="00463D4B" w:rsidRDefault="00463D4B" w:rsidP="00F15934">
      <w:pPr>
        <w:rPr>
          <w:lang w:val="es-ES"/>
        </w:rPr>
      </w:pPr>
    </w:p>
    <w:p w14:paraId="72DADC3C" w14:textId="513FD851" w:rsidR="00463D4B" w:rsidRDefault="00463D4B" w:rsidP="00F15934">
      <w:pPr>
        <w:rPr>
          <w:lang w:val="es-ES"/>
        </w:rPr>
      </w:pPr>
    </w:p>
    <w:p w14:paraId="195A7245" w14:textId="3DDE888C" w:rsidR="00463D4B" w:rsidRDefault="00463D4B" w:rsidP="00F15934">
      <w:pPr>
        <w:rPr>
          <w:lang w:val="es-ES"/>
        </w:rPr>
      </w:pPr>
    </w:p>
    <w:p w14:paraId="1D2947A4" w14:textId="53AE1DD1" w:rsidR="00463D4B" w:rsidRDefault="00463D4B" w:rsidP="00F15934">
      <w:pPr>
        <w:rPr>
          <w:lang w:val="es-ES"/>
        </w:rPr>
      </w:pPr>
    </w:p>
    <w:p w14:paraId="59BAC074" w14:textId="6C7600B3" w:rsidR="00463D4B" w:rsidRDefault="00463D4B" w:rsidP="00F15934">
      <w:pPr>
        <w:rPr>
          <w:lang w:val="es-ES"/>
        </w:rPr>
      </w:pPr>
    </w:p>
    <w:p w14:paraId="0605B5B6" w14:textId="2418C323" w:rsidR="00463D4B" w:rsidRDefault="00463D4B" w:rsidP="00F15934">
      <w:pPr>
        <w:rPr>
          <w:lang w:val="es-ES"/>
        </w:rPr>
      </w:pPr>
    </w:p>
    <w:p w14:paraId="1A221F0F" w14:textId="2A0E52B3" w:rsidR="00463D4B" w:rsidRDefault="00463D4B" w:rsidP="00F15934">
      <w:pPr>
        <w:rPr>
          <w:lang w:val="es-ES"/>
        </w:rPr>
      </w:pPr>
    </w:p>
    <w:p w14:paraId="0287651D" w14:textId="704751D1" w:rsidR="00463D4B" w:rsidRDefault="00463D4B" w:rsidP="00463D4B">
      <w:pPr>
        <w:jc w:val="center"/>
        <w:rPr>
          <w:b/>
          <w:bCs/>
          <w:sz w:val="48"/>
          <w:szCs w:val="48"/>
          <w:lang w:val="es-ES"/>
        </w:rPr>
      </w:pPr>
      <w:proofErr w:type="spellStart"/>
      <w:r w:rsidRPr="00463D4B">
        <w:rPr>
          <w:b/>
          <w:bCs/>
          <w:sz w:val="48"/>
          <w:szCs w:val="48"/>
          <w:lang w:val="es-ES"/>
        </w:rPr>
        <w:lastRenderedPageBreak/>
        <w:t>Flexbox</w:t>
      </w:r>
      <w:proofErr w:type="spellEnd"/>
      <w:r>
        <w:rPr>
          <w:b/>
          <w:bCs/>
          <w:sz w:val="48"/>
          <w:szCs w:val="48"/>
          <w:lang w:val="es-ES"/>
        </w:rPr>
        <w:t>:</w:t>
      </w:r>
    </w:p>
    <w:p w14:paraId="7B1ABED3" w14:textId="76848FAA" w:rsidR="00463D4B" w:rsidRPr="00F15A16" w:rsidRDefault="00463D4B" w:rsidP="00463D4B">
      <w:pPr>
        <w:rPr>
          <w:u w:val="single"/>
          <w:lang w:val="es-ES"/>
        </w:rPr>
      </w:pPr>
      <w:r w:rsidRPr="00F15A16">
        <w:rPr>
          <w:u w:val="single"/>
          <w:lang w:val="es-ES"/>
        </w:rPr>
        <w:t xml:space="preserve">En el </w:t>
      </w:r>
      <w:proofErr w:type="spellStart"/>
      <w:r w:rsidRPr="00F15A16">
        <w:rPr>
          <w:u w:val="single"/>
          <w:lang w:val="es-ES"/>
        </w:rPr>
        <w:t>header</w:t>
      </w:r>
      <w:proofErr w:type="spellEnd"/>
      <w:r w:rsidRPr="00F15A16">
        <w:rPr>
          <w:u w:val="single"/>
          <w:lang w:val="es-ES"/>
        </w:rPr>
        <w:t>:</w:t>
      </w:r>
    </w:p>
    <w:p w14:paraId="56885EDF" w14:textId="6783DCFB" w:rsidR="00463D4B" w:rsidRDefault="00463D4B" w:rsidP="00463D4B">
      <w:pPr>
        <w:rPr>
          <w:lang w:val="es-ES"/>
        </w:rPr>
      </w:pPr>
      <w:r>
        <w:rPr>
          <w:lang w:val="es-ES"/>
        </w:rPr>
        <w:t xml:space="preserve">Se aplica </w:t>
      </w:r>
      <w:proofErr w:type="spellStart"/>
      <w:proofErr w:type="gramStart"/>
      <w:r w:rsidR="0082391E">
        <w:rPr>
          <w:lang w:val="es-ES"/>
        </w:rPr>
        <w:t>display:flex</w:t>
      </w:r>
      <w:proofErr w:type="spellEnd"/>
      <w:proofErr w:type="gramEnd"/>
      <w:r w:rsidR="0082391E">
        <w:rPr>
          <w:lang w:val="es-ES"/>
        </w:rPr>
        <w:t xml:space="preserve"> a la lista id=”</w:t>
      </w:r>
      <w:proofErr w:type="spellStart"/>
      <w:r w:rsidR="0082391E">
        <w:rPr>
          <w:lang w:val="es-ES"/>
        </w:rPr>
        <w:t>botoPrinc</w:t>
      </w:r>
      <w:proofErr w:type="spellEnd"/>
      <w:r w:rsidR="0082391E">
        <w:rPr>
          <w:lang w:val="es-ES"/>
        </w:rPr>
        <w:t xml:space="preserve">” y </w:t>
      </w:r>
      <w:proofErr w:type="spellStart"/>
      <w:r w:rsidR="0082391E">
        <w:rPr>
          <w:lang w:val="es-ES"/>
        </w:rPr>
        <w:t>flex-grow</w:t>
      </w:r>
      <w:proofErr w:type="spellEnd"/>
      <w:r w:rsidR="0082391E">
        <w:rPr>
          <w:lang w:val="es-ES"/>
        </w:rPr>
        <w:t xml:space="preserve">=1 a los </w:t>
      </w:r>
      <w:proofErr w:type="spellStart"/>
      <w:r w:rsidR="0082391E">
        <w:rPr>
          <w:lang w:val="es-ES"/>
        </w:rPr>
        <w:t>flex-items</w:t>
      </w:r>
      <w:proofErr w:type="spellEnd"/>
      <w:r w:rsidR="0082391E">
        <w:rPr>
          <w:lang w:val="es-ES"/>
        </w:rPr>
        <w:t xml:space="preserve"> para que ocupen todo el ancho disponible.</w:t>
      </w:r>
    </w:p>
    <w:p w14:paraId="48C174A1" w14:textId="712FA2CD" w:rsidR="0082391E" w:rsidRDefault="0082391E" w:rsidP="00463D4B">
      <w:pPr>
        <w:rPr>
          <w:lang w:val="es-ES"/>
        </w:rPr>
      </w:pPr>
      <w:r w:rsidRPr="0082391E">
        <w:rPr>
          <w:noProof/>
          <w:lang w:val="es-ES"/>
        </w:rPr>
        <w:drawing>
          <wp:inline distT="0" distB="0" distL="0" distR="0" wp14:anchorId="1644353C" wp14:editId="5FAC546C">
            <wp:extent cx="5731510" cy="2928620"/>
            <wp:effectExtent l="0" t="0" r="254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7E12" w14:textId="746C4A7F" w:rsidR="0082391E" w:rsidRDefault="0082391E" w:rsidP="00463D4B">
      <w:pPr>
        <w:rPr>
          <w:lang w:val="es-ES"/>
        </w:rPr>
      </w:pPr>
      <w:proofErr w:type="spellStart"/>
      <w:r>
        <w:rPr>
          <w:lang w:val="es-ES"/>
        </w:rPr>
        <w:t>Ademas</w:t>
      </w:r>
      <w:proofErr w:type="spellEnd"/>
      <w:r>
        <w:rPr>
          <w:lang w:val="es-ES"/>
        </w:rPr>
        <w:t xml:space="preserve"> se vuelve a declarar a cada ítem de la lista como un nuevo contenedor </w:t>
      </w:r>
      <w:proofErr w:type="spellStart"/>
      <w:r>
        <w:rPr>
          <w:lang w:val="es-ES"/>
        </w:rPr>
        <w:t>flex</w:t>
      </w:r>
      <w:proofErr w:type="spellEnd"/>
      <w:r>
        <w:rPr>
          <w:lang w:val="es-ES"/>
        </w:rPr>
        <w:t xml:space="preserve"> para centrar fácilmente el elemento &lt;a&gt; en su interior.</w:t>
      </w:r>
    </w:p>
    <w:p w14:paraId="7972E82A" w14:textId="1A3EBA95" w:rsidR="0082391E" w:rsidRDefault="0082391E" w:rsidP="00463D4B">
      <w:pPr>
        <w:rPr>
          <w:lang w:val="es-ES"/>
        </w:rPr>
      </w:pPr>
      <w:r w:rsidRPr="0082391E">
        <w:rPr>
          <w:noProof/>
          <w:lang w:val="es-ES"/>
        </w:rPr>
        <w:drawing>
          <wp:inline distT="0" distB="0" distL="0" distR="0" wp14:anchorId="086DB74C" wp14:editId="6AECD1EF">
            <wp:extent cx="5731510" cy="29013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AA3C" w14:textId="3101D729" w:rsidR="0082391E" w:rsidRDefault="0082391E" w:rsidP="00463D4B">
      <w:pPr>
        <w:rPr>
          <w:lang w:val="es-ES"/>
        </w:rPr>
      </w:pPr>
    </w:p>
    <w:p w14:paraId="2EA802BB" w14:textId="7E7D9AAB" w:rsidR="0082391E" w:rsidRDefault="0082391E" w:rsidP="00463D4B">
      <w:pPr>
        <w:rPr>
          <w:lang w:val="es-ES"/>
        </w:rPr>
      </w:pPr>
    </w:p>
    <w:p w14:paraId="33A3910D" w14:textId="25006E2D" w:rsidR="0082391E" w:rsidRDefault="0082391E" w:rsidP="00463D4B">
      <w:pPr>
        <w:rPr>
          <w:lang w:val="es-ES"/>
        </w:rPr>
      </w:pPr>
    </w:p>
    <w:p w14:paraId="1C8F6EA5" w14:textId="45946F8E" w:rsidR="0082391E" w:rsidRDefault="0082391E" w:rsidP="00463D4B">
      <w:pPr>
        <w:rPr>
          <w:lang w:val="es-ES"/>
        </w:rPr>
      </w:pPr>
    </w:p>
    <w:p w14:paraId="6A887C97" w14:textId="4314259C" w:rsidR="0082391E" w:rsidRDefault="0082391E" w:rsidP="00463D4B">
      <w:pPr>
        <w:rPr>
          <w:lang w:val="es-ES"/>
        </w:rPr>
      </w:pPr>
      <w:proofErr w:type="spellStart"/>
      <w:r>
        <w:rPr>
          <w:lang w:val="es-ES"/>
        </w:rPr>
        <w:lastRenderedPageBreak/>
        <w:t>Flexbox</w:t>
      </w:r>
      <w:proofErr w:type="spellEnd"/>
      <w:r>
        <w:rPr>
          <w:lang w:val="es-ES"/>
        </w:rPr>
        <w:t xml:space="preserve"> es aprovecha</w:t>
      </w:r>
      <w:r w:rsidR="00F15A16">
        <w:rPr>
          <w:lang w:val="es-ES"/>
        </w:rPr>
        <w:t>do</w:t>
      </w:r>
      <w:r>
        <w:rPr>
          <w:lang w:val="es-ES"/>
        </w:rPr>
        <w:t xml:space="preserve"> en el </w:t>
      </w:r>
      <w:proofErr w:type="spellStart"/>
      <w:r>
        <w:rPr>
          <w:lang w:val="es-ES"/>
        </w:rPr>
        <w:t>responsive</w:t>
      </w:r>
      <w:proofErr w:type="spellEnd"/>
      <w:r>
        <w:rPr>
          <w:lang w:val="es-ES"/>
        </w:rPr>
        <w:t xml:space="preserve"> web </w:t>
      </w:r>
      <w:proofErr w:type="spellStart"/>
      <w:r>
        <w:rPr>
          <w:lang w:val="es-ES"/>
        </w:rPr>
        <w:t>design</w:t>
      </w:r>
      <w:proofErr w:type="spellEnd"/>
      <w:r>
        <w:rPr>
          <w:lang w:val="es-ES"/>
        </w:rPr>
        <w:t>, para cambiar el orden de los ítems de las listas</w:t>
      </w:r>
      <w:r w:rsidR="00F15A16">
        <w:rPr>
          <w:lang w:val="es-ES"/>
        </w:rPr>
        <w:t>, para el caso de pantalla mediana</w:t>
      </w:r>
      <w:r>
        <w:rPr>
          <w:lang w:val="es-ES"/>
        </w:rPr>
        <w:t>.</w:t>
      </w:r>
      <w:r w:rsidR="00F15A16">
        <w:rPr>
          <w:lang w:val="es-ES"/>
        </w:rPr>
        <w:t xml:space="preserve"> Para pantalla chica el </w:t>
      </w:r>
      <w:proofErr w:type="spellStart"/>
      <w:r w:rsidR="00F15A16">
        <w:rPr>
          <w:lang w:val="es-ES"/>
        </w:rPr>
        <w:t>order</w:t>
      </w:r>
      <w:proofErr w:type="spellEnd"/>
      <w:r w:rsidR="00F15A16">
        <w:rPr>
          <w:lang w:val="es-ES"/>
        </w:rPr>
        <w:t xml:space="preserve"> vuelve a ser restablecido, ya que se utiliza </w:t>
      </w:r>
      <w:proofErr w:type="spellStart"/>
      <w:r w:rsidR="00F15A16">
        <w:rPr>
          <w:lang w:val="es-ES"/>
        </w:rPr>
        <w:t>flexbox</w:t>
      </w:r>
      <w:proofErr w:type="spellEnd"/>
      <w:r w:rsidR="00F15A16">
        <w:rPr>
          <w:lang w:val="es-ES"/>
        </w:rPr>
        <w:t xml:space="preserve"> para que quede uno por fila.</w:t>
      </w:r>
    </w:p>
    <w:p w14:paraId="05464361" w14:textId="5A19FBC5" w:rsidR="00F15A16" w:rsidRDefault="00F15A16" w:rsidP="00463D4B">
      <w:pPr>
        <w:rPr>
          <w:lang w:val="es-ES"/>
        </w:rPr>
      </w:pPr>
      <w:r>
        <w:rPr>
          <w:lang w:val="es-ES"/>
        </w:rPr>
        <w:t xml:space="preserve">Para la pantalla mediana, con </w:t>
      </w:r>
      <w:proofErr w:type="spellStart"/>
      <w:r>
        <w:rPr>
          <w:lang w:val="es-ES"/>
        </w:rPr>
        <w:t>flex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wrap</w:t>
      </w:r>
      <w:proofErr w:type="spellEnd"/>
      <w:r>
        <w:rPr>
          <w:lang w:val="es-ES"/>
        </w:rPr>
        <w:t xml:space="preserve">=1 posibilito que los </w:t>
      </w:r>
      <w:proofErr w:type="spellStart"/>
      <w:r>
        <w:rPr>
          <w:lang w:val="es-ES"/>
        </w:rPr>
        <w:t>flex</w:t>
      </w:r>
      <w:proofErr w:type="spellEnd"/>
      <w:r>
        <w:rPr>
          <w:lang w:val="es-ES"/>
        </w:rPr>
        <w:t xml:space="preserve"> ítem se muestren en un nivel </w:t>
      </w:r>
      <w:proofErr w:type="spellStart"/>
      <w:r>
        <w:rPr>
          <w:lang w:val="es-ES"/>
        </w:rPr>
        <w:t>mas</w:t>
      </w:r>
      <w:proofErr w:type="spellEnd"/>
      <w:r>
        <w:rPr>
          <w:lang w:val="es-ES"/>
        </w:rPr>
        <w:t xml:space="preserve"> abajo.</w:t>
      </w:r>
    </w:p>
    <w:p w14:paraId="244A3F5C" w14:textId="12778F0F" w:rsidR="0082391E" w:rsidRDefault="0082391E" w:rsidP="00463D4B">
      <w:pPr>
        <w:rPr>
          <w:lang w:val="es-ES"/>
        </w:rPr>
      </w:pPr>
      <w:r>
        <w:rPr>
          <w:lang w:val="es-ES"/>
        </w:rPr>
        <w:t xml:space="preserve">Ya que resulta </w:t>
      </w:r>
      <w:r w:rsidR="00F15A16">
        <w:rPr>
          <w:lang w:val="es-ES"/>
        </w:rPr>
        <w:t xml:space="preserve">más prolijo que las secciones de cotizaciones estén al mismo nivel se cambia el orden de los </w:t>
      </w:r>
      <w:proofErr w:type="spellStart"/>
      <w:r w:rsidR="00F15A16">
        <w:rPr>
          <w:lang w:val="es-ES"/>
        </w:rPr>
        <w:t>flex</w:t>
      </w:r>
      <w:proofErr w:type="spellEnd"/>
      <w:r w:rsidR="00F15A16">
        <w:rPr>
          <w:lang w:val="es-ES"/>
        </w:rPr>
        <w:t xml:space="preserve"> ítem, inicialmente se ven así:</w:t>
      </w:r>
    </w:p>
    <w:p w14:paraId="258618BD" w14:textId="0FB7FECE" w:rsidR="00F15A16" w:rsidRDefault="00F15A16" w:rsidP="00463D4B">
      <w:pPr>
        <w:rPr>
          <w:lang w:val="es-ES"/>
        </w:rPr>
      </w:pPr>
      <w:r w:rsidRPr="00F15A16">
        <w:rPr>
          <w:noProof/>
          <w:lang w:val="es-ES"/>
        </w:rPr>
        <w:drawing>
          <wp:inline distT="0" distB="0" distL="0" distR="0" wp14:anchorId="7E082D57" wp14:editId="47F51C87">
            <wp:extent cx="5731510" cy="608965"/>
            <wp:effectExtent l="0" t="0" r="254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6DBD6" w14:textId="378467A8" w:rsidR="00F15A16" w:rsidRDefault="00F15A16" w:rsidP="00463D4B">
      <w:pPr>
        <w:rPr>
          <w:lang w:val="es-ES"/>
        </w:rPr>
      </w:pPr>
      <w:r>
        <w:rPr>
          <w:lang w:val="es-ES"/>
        </w:rPr>
        <w:t>Pero al cambiar el orden se ven así:</w:t>
      </w:r>
    </w:p>
    <w:p w14:paraId="6D8976E3" w14:textId="43BF5BB0" w:rsidR="00F15A16" w:rsidRDefault="00F15A16" w:rsidP="00463D4B">
      <w:pPr>
        <w:rPr>
          <w:lang w:val="es-ES"/>
        </w:rPr>
      </w:pPr>
      <w:r>
        <w:rPr>
          <w:noProof/>
        </w:rPr>
        <w:drawing>
          <wp:inline distT="0" distB="0" distL="0" distR="0" wp14:anchorId="214EDD83" wp14:editId="70F6B65F">
            <wp:extent cx="5731510" cy="55816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42C1" w14:textId="2F9CF5FF" w:rsidR="00F15A16" w:rsidRDefault="00F15A16" w:rsidP="00463D4B">
      <w:pPr>
        <w:rPr>
          <w:lang w:val="es-ES"/>
        </w:rPr>
      </w:pPr>
      <w:r>
        <w:rPr>
          <w:lang w:val="es-ES"/>
        </w:rPr>
        <w:t xml:space="preserve">Lista de </w:t>
      </w:r>
      <w:proofErr w:type="spellStart"/>
      <w:r>
        <w:rPr>
          <w:lang w:val="es-ES"/>
        </w:rPr>
        <w:t>Coinseeker</w:t>
      </w:r>
      <w:proofErr w:type="spellEnd"/>
      <w:r>
        <w:rPr>
          <w:lang w:val="es-ES"/>
        </w:rPr>
        <w:t xml:space="preserve"> order:1, Lista de Registro: order:2 </w:t>
      </w:r>
    </w:p>
    <w:p w14:paraId="3F5683E0" w14:textId="33960BA2" w:rsidR="00F15A16" w:rsidRDefault="00F15A16" w:rsidP="00463D4B">
      <w:pPr>
        <w:rPr>
          <w:lang w:val="es-ES"/>
        </w:rPr>
      </w:pPr>
      <w:r>
        <w:rPr>
          <w:lang w:val="es-ES"/>
        </w:rPr>
        <w:t xml:space="preserve">Lista de Criptomonedas pesos order:3, Lista de Criptomonedas USDT: </w:t>
      </w:r>
      <w:proofErr w:type="spellStart"/>
      <w:r>
        <w:rPr>
          <w:lang w:val="es-ES"/>
        </w:rPr>
        <w:t>order</w:t>
      </w:r>
      <w:proofErr w:type="spellEnd"/>
      <w:r>
        <w:rPr>
          <w:lang w:val="es-ES"/>
        </w:rPr>
        <w:t xml:space="preserve"> 4</w:t>
      </w:r>
    </w:p>
    <w:p w14:paraId="1E491115" w14:textId="6CAABCA5" w:rsidR="00F15A16" w:rsidRDefault="00F15A16" w:rsidP="00463D4B">
      <w:pPr>
        <w:rPr>
          <w:lang w:val="es-ES"/>
        </w:rPr>
      </w:pPr>
      <w:r>
        <w:rPr>
          <w:lang w:val="es-ES"/>
        </w:rPr>
        <w:t xml:space="preserve">Se utiliza la </w:t>
      </w:r>
      <w:proofErr w:type="spellStart"/>
      <w:r>
        <w:rPr>
          <w:lang w:val="es-ES"/>
        </w:rPr>
        <w:t>pseudoclase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nth-child</w:t>
      </w:r>
      <w:proofErr w:type="spellEnd"/>
      <w:r>
        <w:rPr>
          <w:lang w:val="es-ES"/>
        </w:rPr>
        <w:t>, además como parte de optimización de CSS.</w:t>
      </w:r>
    </w:p>
    <w:p w14:paraId="793D8070" w14:textId="4F494AFC" w:rsidR="00F15A16" w:rsidRDefault="00F15A16" w:rsidP="00463D4B">
      <w:pPr>
        <w:rPr>
          <w:lang w:val="es-ES"/>
        </w:rPr>
      </w:pPr>
      <w:r w:rsidRPr="00F15A16">
        <w:rPr>
          <w:noProof/>
          <w:lang w:val="es-ES"/>
        </w:rPr>
        <w:drawing>
          <wp:inline distT="0" distB="0" distL="0" distR="0" wp14:anchorId="10F2E872" wp14:editId="75C6D06B">
            <wp:extent cx="5731510" cy="341820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8707" w14:textId="0120F32A" w:rsidR="00F15A16" w:rsidRDefault="00F15A16" w:rsidP="00463D4B">
      <w:pPr>
        <w:rPr>
          <w:lang w:val="es-ES"/>
        </w:rPr>
      </w:pPr>
    </w:p>
    <w:p w14:paraId="681D401D" w14:textId="453178AB" w:rsidR="00F15A16" w:rsidRDefault="00F15A16" w:rsidP="00463D4B">
      <w:pPr>
        <w:rPr>
          <w:lang w:val="es-ES"/>
        </w:rPr>
      </w:pPr>
    </w:p>
    <w:p w14:paraId="15EF1F26" w14:textId="118AC548" w:rsidR="00F15A16" w:rsidRDefault="00F15A16" w:rsidP="00463D4B">
      <w:pPr>
        <w:rPr>
          <w:lang w:val="es-ES"/>
        </w:rPr>
      </w:pPr>
    </w:p>
    <w:p w14:paraId="09D5C475" w14:textId="68DE730D" w:rsidR="00F15A16" w:rsidRDefault="00F15A16" w:rsidP="00463D4B">
      <w:pPr>
        <w:rPr>
          <w:lang w:val="es-ES"/>
        </w:rPr>
      </w:pPr>
    </w:p>
    <w:p w14:paraId="38F09C8E" w14:textId="5AE6E1B0" w:rsidR="00F15A16" w:rsidRDefault="00F15A16" w:rsidP="00463D4B">
      <w:pPr>
        <w:rPr>
          <w:u w:val="single"/>
          <w:lang w:val="es-ES"/>
        </w:rPr>
      </w:pPr>
      <w:r w:rsidRPr="00F15A16">
        <w:rPr>
          <w:u w:val="single"/>
          <w:lang w:val="es-ES"/>
        </w:rPr>
        <w:lastRenderedPageBreak/>
        <w:t>En el reproductor:</w:t>
      </w:r>
    </w:p>
    <w:p w14:paraId="666CFE7E" w14:textId="0847F883" w:rsidR="00F15A16" w:rsidRPr="006545DE" w:rsidRDefault="00F15A16" w:rsidP="00463D4B">
      <w:pPr>
        <w:rPr>
          <w:lang w:val="es-ES"/>
        </w:rPr>
      </w:pPr>
      <w:r w:rsidRPr="006545DE">
        <w:rPr>
          <w:lang w:val="es-ES"/>
        </w:rPr>
        <w:t>Es utilizado de manera simple para</w:t>
      </w:r>
      <w:r w:rsidR="006545DE" w:rsidRPr="006545DE">
        <w:rPr>
          <w:lang w:val="es-ES"/>
        </w:rPr>
        <w:t xml:space="preserve"> que cada botón ocupe el mismo ancho de manera fácil y rápida:</w:t>
      </w:r>
    </w:p>
    <w:p w14:paraId="4C156A11" w14:textId="4C5BB36E" w:rsidR="006545DE" w:rsidRDefault="006545DE" w:rsidP="00463D4B">
      <w:pPr>
        <w:rPr>
          <w:u w:val="single"/>
          <w:lang w:val="es-ES"/>
        </w:rPr>
      </w:pPr>
      <w:r w:rsidRPr="006545DE">
        <w:rPr>
          <w:noProof/>
          <w:lang w:val="es-ES"/>
        </w:rPr>
        <w:drawing>
          <wp:inline distT="0" distB="0" distL="0" distR="0" wp14:anchorId="77134A9D" wp14:editId="5014EA48">
            <wp:extent cx="5731510" cy="2701290"/>
            <wp:effectExtent l="0" t="0" r="254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6D5B" w14:textId="4265E380" w:rsidR="006545DE" w:rsidRDefault="006545DE" w:rsidP="00463D4B">
      <w:pPr>
        <w:rPr>
          <w:u w:val="single"/>
          <w:lang w:val="es-ES"/>
        </w:rPr>
      </w:pPr>
    </w:p>
    <w:p w14:paraId="6E3561C4" w14:textId="0BB77B18" w:rsidR="006545DE" w:rsidRDefault="006545DE" w:rsidP="006545DE">
      <w:pPr>
        <w:rPr>
          <w:u w:val="single"/>
          <w:lang w:val="es-ES"/>
        </w:rPr>
      </w:pPr>
      <w:r w:rsidRPr="00F15A16">
        <w:rPr>
          <w:u w:val="single"/>
          <w:lang w:val="es-ES"/>
        </w:rPr>
        <w:t xml:space="preserve">En el </w:t>
      </w:r>
      <w:r>
        <w:rPr>
          <w:u w:val="single"/>
          <w:lang w:val="es-ES"/>
        </w:rPr>
        <w:t>registro</w:t>
      </w:r>
      <w:r w:rsidRPr="00F15A16">
        <w:rPr>
          <w:u w:val="single"/>
          <w:lang w:val="es-ES"/>
        </w:rPr>
        <w:t>:</w:t>
      </w:r>
    </w:p>
    <w:p w14:paraId="59D57D51" w14:textId="4F60736E" w:rsidR="006545DE" w:rsidRPr="006545DE" w:rsidRDefault="006545DE" w:rsidP="00463D4B">
      <w:pPr>
        <w:rPr>
          <w:lang w:val="es-ES"/>
        </w:rPr>
      </w:pPr>
      <w:r w:rsidRPr="006545DE">
        <w:rPr>
          <w:lang w:val="es-ES"/>
        </w:rPr>
        <w:t xml:space="preserve">Se utiliza el principio que </w:t>
      </w:r>
      <w:proofErr w:type="spellStart"/>
      <w:r w:rsidRPr="006545DE">
        <w:rPr>
          <w:lang w:val="es-ES"/>
        </w:rPr>
        <w:t>main</w:t>
      </w:r>
      <w:proofErr w:type="spellEnd"/>
      <w:r w:rsidRPr="006545DE">
        <w:rPr>
          <w:lang w:val="es-ES"/>
        </w:rPr>
        <w:t xml:space="preserve">-axis y el </w:t>
      </w:r>
      <w:proofErr w:type="spellStart"/>
      <w:r w:rsidRPr="006545DE">
        <w:rPr>
          <w:lang w:val="es-ES"/>
        </w:rPr>
        <w:t>cross</w:t>
      </w:r>
      <w:proofErr w:type="spellEnd"/>
      <w:r w:rsidRPr="006545DE">
        <w:rPr>
          <w:lang w:val="es-ES"/>
        </w:rPr>
        <w:t xml:space="preserve">-axis pueden ser modificados, se modifica el </w:t>
      </w:r>
      <w:proofErr w:type="spellStart"/>
      <w:r w:rsidRPr="006545DE">
        <w:rPr>
          <w:lang w:val="es-ES"/>
        </w:rPr>
        <w:t>main</w:t>
      </w:r>
      <w:proofErr w:type="spellEnd"/>
      <w:r w:rsidRPr="006545DE">
        <w:rPr>
          <w:lang w:val="es-ES"/>
        </w:rPr>
        <w:t xml:space="preserve">-axis para que tenga dirección de columna, es decir, vertical. De esta manera ya quedan todos los </w:t>
      </w:r>
      <w:proofErr w:type="spellStart"/>
      <w:r w:rsidRPr="006545DE">
        <w:rPr>
          <w:lang w:val="es-ES"/>
        </w:rPr>
        <w:t>flex-item</w:t>
      </w:r>
      <w:proofErr w:type="spellEnd"/>
      <w:r w:rsidRPr="006545DE">
        <w:rPr>
          <w:lang w:val="es-ES"/>
        </w:rPr>
        <w:t xml:space="preserve"> contenidos dentro del formularios alineados en vertical.</w:t>
      </w:r>
    </w:p>
    <w:p w14:paraId="5C59D71C" w14:textId="4239245E" w:rsidR="006545DE" w:rsidRDefault="006545DE" w:rsidP="00463D4B">
      <w:pPr>
        <w:rPr>
          <w:u w:val="single"/>
          <w:lang w:val="es-ES"/>
        </w:rPr>
      </w:pPr>
      <w:r w:rsidRPr="006545DE">
        <w:rPr>
          <w:noProof/>
          <w:lang w:val="es-ES"/>
        </w:rPr>
        <w:drawing>
          <wp:inline distT="0" distB="0" distL="0" distR="0" wp14:anchorId="19499E23" wp14:editId="053ACE7B">
            <wp:extent cx="5731510" cy="28987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50916" w14:textId="4E137036" w:rsidR="006545DE" w:rsidRDefault="006545DE" w:rsidP="00463D4B">
      <w:pPr>
        <w:rPr>
          <w:u w:val="single"/>
          <w:lang w:val="es-ES"/>
        </w:rPr>
      </w:pPr>
    </w:p>
    <w:p w14:paraId="5AC4A1C1" w14:textId="447E621F" w:rsidR="006545DE" w:rsidRDefault="006545DE" w:rsidP="00463D4B">
      <w:pPr>
        <w:rPr>
          <w:u w:val="single"/>
          <w:lang w:val="es-ES"/>
        </w:rPr>
      </w:pPr>
    </w:p>
    <w:p w14:paraId="3F872683" w14:textId="3EDD54F8" w:rsidR="006545DE" w:rsidRDefault="006545DE" w:rsidP="00463D4B">
      <w:pPr>
        <w:rPr>
          <w:u w:val="single"/>
          <w:lang w:val="es-ES"/>
        </w:rPr>
      </w:pPr>
    </w:p>
    <w:p w14:paraId="482E2BA9" w14:textId="7C80CA5C" w:rsidR="006545DE" w:rsidRDefault="006545DE" w:rsidP="00463D4B">
      <w:pPr>
        <w:rPr>
          <w:u w:val="single"/>
          <w:lang w:val="es-ES"/>
        </w:rPr>
      </w:pPr>
    </w:p>
    <w:p w14:paraId="3EB24A70" w14:textId="1ABD84C5" w:rsidR="006545DE" w:rsidRDefault="006545DE" w:rsidP="006545DE">
      <w:pPr>
        <w:jc w:val="center"/>
        <w:rPr>
          <w:b/>
          <w:bCs/>
          <w:sz w:val="48"/>
          <w:szCs w:val="48"/>
          <w:lang w:val="es-ES"/>
        </w:rPr>
      </w:pPr>
      <w:r>
        <w:rPr>
          <w:b/>
          <w:bCs/>
          <w:sz w:val="48"/>
          <w:szCs w:val="48"/>
          <w:lang w:val="es-ES"/>
        </w:rPr>
        <w:lastRenderedPageBreak/>
        <w:t>Optimizaciones CSS:</w:t>
      </w:r>
    </w:p>
    <w:p w14:paraId="739B3821" w14:textId="5833ED55" w:rsidR="006545DE" w:rsidRDefault="00F91090" w:rsidP="006545DE">
      <w:pPr>
        <w:rPr>
          <w:lang w:val="es-ES"/>
        </w:rPr>
      </w:pPr>
      <w:r>
        <w:rPr>
          <w:lang w:val="es-ES"/>
        </w:rPr>
        <w:t>Además</w:t>
      </w:r>
      <w:r w:rsidR="006545DE">
        <w:rPr>
          <w:lang w:val="es-ES"/>
        </w:rPr>
        <w:t xml:space="preserve"> de las optimizaciones previamente mencionadas como los bordes redondeados, el cambio de color de los botones </w:t>
      </w:r>
      <w:r>
        <w:rPr>
          <w:lang w:val="es-ES"/>
        </w:rPr>
        <w:t xml:space="preserve">aprovechando una imagen con </w:t>
      </w:r>
      <w:proofErr w:type="spellStart"/>
      <w:r>
        <w:rPr>
          <w:lang w:val="es-ES"/>
        </w:rPr>
        <w:t>source</w:t>
      </w:r>
      <w:proofErr w:type="spellEnd"/>
      <w:r>
        <w:rPr>
          <w:lang w:val="es-ES"/>
        </w:rPr>
        <w:t xml:space="preserve"> tipo SVG, se aplicó lo siguiente:</w:t>
      </w:r>
    </w:p>
    <w:p w14:paraId="288C478C" w14:textId="77792EB3" w:rsidR="00F91090" w:rsidRDefault="00F91090" w:rsidP="00F91090">
      <w:pPr>
        <w:pStyle w:val="ListParagraph"/>
        <w:numPr>
          <w:ilvl w:val="0"/>
          <w:numId w:val="2"/>
        </w:numPr>
        <w:rPr>
          <w:lang w:val="es-ES"/>
        </w:rPr>
      </w:pPr>
      <w:r w:rsidRPr="00F91090">
        <w:rPr>
          <w:u w:val="single"/>
          <w:lang w:val="es-ES"/>
        </w:rPr>
        <w:t>Fondo:</w:t>
      </w:r>
      <w:r>
        <w:rPr>
          <w:lang w:val="es-ES"/>
        </w:rPr>
        <w:t xml:space="preserve"> Degradado del fondo, para que sea “infinito” se aplicó </w:t>
      </w:r>
      <w:r w:rsidRPr="00F91090">
        <w:rPr>
          <w:lang w:val="es-ES"/>
        </w:rPr>
        <w:t>min-</w:t>
      </w:r>
      <w:proofErr w:type="spellStart"/>
      <w:r w:rsidRPr="00F91090">
        <w:rPr>
          <w:lang w:val="es-ES"/>
        </w:rPr>
        <w:t>height</w:t>
      </w:r>
      <w:proofErr w:type="spellEnd"/>
      <w:r w:rsidRPr="00F91090">
        <w:rPr>
          <w:lang w:val="es-ES"/>
        </w:rPr>
        <w:t>: 100vh;</w:t>
      </w:r>
      <w:r>
        <w:rPr>
          <w:lang w:val="es-ES"/>
        </w:rPr>
        <w:t xml:space="preserve"> para el </w:t>
      </w:r>
      <w:proofErr w:type="spellStart"/>
      <w:r>
        <w:rPr>
          <w:lang w:val="es-ES"/>
        </w:rPr>
        <w:t>html</w:t>
      </w:r>
      <w:proofErr w:type="spellEnd"/>
      <w:r>
        <w:rPr>
          <w:lang w:val="es-ES"/>
        </w:rPr>
        <w:t>.</w:t>
      </w:r>
    </w:p>
    <w:p w14:paraId="2D928D45" w14:textId="27CDD711" w:rsidR="00F91090" w:rsidRPr="00F91090" w:rsidRDefault="00F91090" w:rsidP="00F91090">
      <w:pPr>
        <w:pStyle w:val="ListParagraph"/>
        <w:ind w:left="360"/>
        <w:rPr>
          <w:lang w:val="es-ES"/>
        </w:rPr>
      </w:pPr>
      <w:r>
        <w:rPr>
          <w:noProof/>
        </w:rPr>
        <w:drawing>
          <wp:inline distT="0" distB="0" distL="0" distR="0" wp14:anchorId="1EC05C27" wp14:editId="74C8556A">
            <wp:extent cx="5731510" cy="1179195"/>
            <wp:effectExtent l="0" t="0" r="254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E6E18" w14:textId="3B852637" w:rsidR="006545DE" w:rsidRDefault="006545DE" w:rsidP="00F91090">
      <w:pPr>
        <w:rPr>
          <w:u w:val="single"/>
          <w:lang w:val="es-ES"/>
        </w:rPr>
      </w:pPr>
    </w:p>
    <w:p w14:paraId="7E17E584" w14:textId="35EEE37B" w:rsidR="00F91090" w:rsidRDefault="00F91090" w:rsidP="00F91090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u w:val="single"/>
          <w:lang w:val="es-ES"/>
        </w:rPr>
        <w:t>Las tablas de cotización</w:t>
      </w:r>
      <w:r w:rsidR="00304F80">
        <w:rPr>
          <w:u w:val="single"/>
          <w:lang w:val="es-ES"/>
        </w:rPr>
        <w:t xml:space="preserve"> - </w:t>
      </w:r>
      <w:proofErr w:type="spellStart"/>
      <w:r w:rsidR="00304F80">
        <w:rPr>
          <w:u w:val="single"/>
          <w:lang w:val="es-ES"/>
        </w:rPr>
        <w:t>pseudoclases</w:t>
      </w:r>
      <w:proofErr w:type="spellEnd"/>
      <w:r>
        <w:rPr>
          <w:u w:val="single"/>
          <w:lang w:val="es-ES"/>
        </w:rPr>
        <w:t>:</w:t>
      </w:r>
      <w:r w:rsidRPr="00F91090">
        <w:rPr>
          <w:lang w:val="es-ES"/>
        </w:rPr>
        <w:t xml:space="preserve"> Para pantalla grande y mediana se leen en horizontal, pero para pantalla chica fue necesario hacerlo por columna.</w:t>
      </w:r>
      <w:r>
        <w:rPr>
          <w:lang w:val="es-ES"/>
        </w:rPr>
        <w:t xml:space="preserve"> Para tal motivo el </w:t>
      </w:r>
      <w:proofErr w:type="spellStart"/>
      <w:r>
        <w:rPr>
          <w:lang w:val="es-ES"/>
        </w:rPr>
        <w:t>header</w:t>
      </w:r>
      <w:proofErr w:type="spellEnd"/>
      <w:r>
        <w:rPr>
          <w:lang w:val="es-ES"/>
        </w:rPr>
        <w:t xml:space="preserve"> de cada tabla debía desaparecer, pero para la información no sea mal interpretada se </w:t>
      </w:r>
      <w:proofErr w:type="spellStart"/>
      <w:r>
        <w:rPr>
          <w:lang w:val="es-ES"/>
        </w:rPr>
        <w:t>agrego</w:t>
      </w:r>
      <w:proofErr w:type="spellEnd"/>
      <w:r>
        <w:rPr>
          <w:lang w:val="es-ES"/>
        </w:rPr>
        <w:t xml:space="preserve"> las palabras compra, venta y comisión </w:t>
      </w:r>
      <w:r w:rsidR="00304F80">
        <w:rPr>
          <w:lang w:val="es-ES"/>
        </w:rPr>
        <w:t xml:space="preserve">utilizando la </w:t>
      </w:r>
      <w:proofErr w:type="spellStart"/>
      <w:proofErr w:type="gramStart"/>
      <w:r w:rsidR="00304F80">
        <w:rPr>
          <w:lang w:val="es-ES"/>
        </w:rPr>
        <w:t>pseudoclase</w:t>
      </w:r>
      <w:proofErr w:type="spellEnd"/>
      <w:r w:rsidR="00304F80">
        <w:rPr>
          <w:lang w:val="es-ES"/>
        </w:rPr>
        <w:t xml:space="preserve"> :</w:t>
      </w:r>
      <w:proofErr w:type="spellStart"/>
      <w:r w:rsidR="00304F80">
        <w:rPr>
          <w:lang w:val="es-ES"/>
        </w:rPr>
        <w:t>before</w:t>
      </w:r>
      <w:proofErr w:type="spellEnd"/>
      <w:proofErr w:type="gramEnd"/>
      <w:r w:rsidR="00304F80">
        <w:rPr>
          <w:lang w:val="es-ES"/>
        </w:rPr>
        <w:t>.</w:t>
      </w:r>
    </w:p>
    <w:p w14:paraId="76A1A948" w14:textId="32E827DE" w:rsidR="00F91090" w:rsidRDefault="00F91090" w:rsidP="00F91090">
      <w:pPr>
        <w:pStyle w:val="ListParagraph"/>
        <w:ind w:left="360"/>
        <w:rPr>
          <w:u w:val="single"/>
          <w:lang w:val="es-E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836"/>
        <w:gridCol w:w="3820"/>
      </w:tblGrid>
      <w:tr w:rsidR="00F91090" w14:paraId="3CDE9EAD" w14:textId="77777777" w:rsidTr="00F91090">
        <w:tc>
          <w:tcPr>
            <w:tcW w:w="4508" w:type="dxa"/>
          </w:tcPr>
          <w:p w14:paraId="756225FC" w14:textId="3B87E8B8" w:rsidR="00F91090" w:rsidRDefault="00F91090" w:rsidP="00F91090">
            <w:pPr>
              <w:pStyle w:val="ListParagraph"/>
              <w:ind w:left="0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7F79C41" wp14:editId="5BA0CA42">
                  <wp:extent cx="2933042" cy="3176615"/>
                  <wp:effectExtent l="0" t="0" r="1270" b="508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1575" cy="32400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5158205E" w14:textId="1ED0DDFE" w:rsidR="00F91090" w:rsidRDefault="00F91090" w:rsidP="00F91090">
            <w:pPr>
              <w:pStyle w:val="ListParagraph"/>
              <w:ind w:left="0"/>
              <w:jc w:val="center"/>
              <w:rPr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4DE10901" wp14:editId="1B2B6E49">
                  <wp:extent cx="1390099" cy="3180299"/>
                  <wp:effectExtent l="0" t="0" r="635" b="127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4143" cy="3281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1090" w14:paraId="76F81B48" w14:textId="77777777" w:rsidTr="00F91090">
        <w:tc>
          <w:tcPr>
            <w:tcW w:w="4508" w:type="dxa"/>
          </w:tcPr>
          <w:p w14:paraId="437A153C" w14:textId="210BE219" w:rsidR="00F91090" w:rsidRDefault="00F91090" w:rsidP="00F91090">
            <w:pPr>
              <w:pStyle w:val="ListParagraph"/>
              <w:ind w:left="0"/>
              <w:jc w:val="center"/>
              <w:rPr>
                <w:lang w:val="es-ES"/>
              </w:rPr>
            </w:pPr>
            <w:r>
              <w:rPr>
                <w:lang w:val="es-ES"/>
              </w:rPr>
              <w:t>Tabla en pantalla grande y mediana</w:t>
            </w:r>
          </w:p>
        </w:tc>
        <w:tc>
          <w:tcPr>
            <w:tcW w:w="4508" w:type="dxa"/>
          </w:tcPr>
          <w:p w14:paraId="3D8D7617" w14:textId="499573C8" w:rsidR="00F91090" w:rsidRDefault="00F91090" w:rsidP="00F91090">
            <w:pPr>
              <w:pStyle w:val="ListParagraph"/>
              <w:ind w:left="0"/>
              <w:jc w:val="center"/>
              <w:rPr>
                <w:lang w:val="es-ES"/>
              </w:rPr>
            </w:pPr>
            <w:r>
              <w:rPr>
                <w:lang w:val="es-ES"/>
              </w:rPr>
              <w:t>Tabla en pantalla chica</w:t>
            </w:r>
          </w:p>
        </w:tc>
      </w:tr>
    </w:tbl>
    <w:p w14:paraId="0F4E3B1B" w14:textId="335FF6E8" w:rsidR="00F91090" w:rsidRDefault="00F91090" w:rsidP="00F91090">
      <w:pPr>
        <w:pStyle w:val="ListParagraph"/>
        <w:ind w:left="360"/>
        <w:rPr>
          <w:lang w:val="es-ES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8656"/>
      </w:tblGrid>
      <w:tr w:rsidR="00304F80" w:rsidRPr="00F91090" w14:paraId="0DF96CEC" w14:textId="77777777" w:rsidTr="00304F80">
        <w:tc>
          <w:tcPr>
            <w:tcW w:w="9016" w:type="dxa"/>
          </w:tcPr>
          <w:p w14:paraId="0FA37CDA" w14:textId="77777777" w:rsidR="00304F80" w:rsidRPr="00F91090" w:rsidRDefault="00304F80" w:rsidP="006C2643">
            <w:pPr>
              <w:pStyle w:val="ListParagraph"/>
              <w:ind w:left="0"/>
              <w:rPr>
                <w:lang w:val="es-ES"/>
              </w:rPr>
            </w:pPr>
            <w:r w:rsidRPr="00304F80">
              <w:rPr>
                <w:noProof/>
                <w:lang w:val="es-ES"/>
              </w:rPr>
              <w:lastRenderedPageBreak/>
              <w:drawing>
                <wp:inline distT="0" distB="0" distL="0" distR="0" wp14:anchorId="34D45647" wp14:editId="10A092D2">
                  <wp:extent cx="5289181" cy="2669202"/>
                  <wp:effectExtent l="0" t="0" r="698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7485" cy="2673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4F80" w:rsidRPr="006116E8" w14:paraId="2879240E" w14:textId="77777777" w:rsidTr="00304F80">
        <w:tc>
          <w:tcPr>
            <w:tcW w:w="9016" w:type="dxa"/>
          </w:tcPr>
          <w:p w14:paraId="14234776" w14:textId="01F55D83" w:rsidR="00304F80" w:rsidRPr="00304F80" w:rsidRDefault="00304F80" w:rsidP="00304F80">
            <w:pPr>
              <w:pStyle w:val="ListParagraph"/>
              <w:ind w:left="0"/>
              <w:jc w:val="center"/>
              <w:rPr>
                <w:lang w:val="es-ES"/>
              </w:rPr>
            </w:pPr>
            <w:proofErr w:type="spellStart"/>
            <w:r>
              <w:rPr>
                <w:lang w:val="es-ES"/>
              </w:rPr>
              <w:t>Pseudoclase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before</w:t>
            </w:r>
            <w:proofErr w:type="spellEnd"/>
            <w:r>
              <w:rPr>
                <w:lang w:val="es-ES"/>
              </w:rPr>
              <w:t xml:space="preserve"> aplicado en los elementos de clase “</w:t>
            </w:r>
            <w:proofErr w:type="spellStart"/>
            <w:r>
              <w:rPr>
                <w:lang w:val="es-ES"/>
              </w:rPr>
              <w:t>comision</w:t>
            </w:r>
            <w:proofErr w:type="spellEnd"/>
            <w:r>
              <w:rPr>
                <w:lang w:val="es-ES"/>
              </w:rPr>
              <w:t>”</w:t>
            </w:r>
          </w:p>
        </w:tc>
      </w:tr>
    </w:tbl>
    <w:p w14:paraId="038FE007" w14:textId="4F687079" w:rsidR="00304F80" w:rsidRDefault="00304F80" w:rsidP="00304F80">
      <w:pPr>
        <w:rPr>
          <w:lang w:val="es-ES"/>
        </w:rPr>
      </w:pPr>
    </w:p>
    <w:p w14:paraId="74AFB469" w14:textId="1527BDF8" w:rsidR="00304F80" w:rsidRPr="000A44CF" w:rsidRDefault="00304F80" w:rsidP="00304F80">
      <w:pPr>
        <w:pStyle w:val="ListParagraph"/>
        <w:numPr>
          <w:ilvl w:val="0"/>
          <w:numId w:val="2"/>
        </w:numPr>
        <w:rPr>
          <w:u w:val="single"/>
          <w:lang w:val="es-ES"/>
        </w:rPr>
      </w:pPr>
      <w:r w:rsidRPr="00304F80">
        <w:rPr>
          <w:u w:val="single"/>
          <w:lang w:val="es-ES"/>
        </w:rPr>
        <w:t xml:space="preserve">Las tablas de cotización – </w:t>
      </w:r>
      <w:r>
        <w:rPr>
          <w:u w:val="single"/>
          <w:lang w:val="es-ES"/>
        </w:rPr>
        <w:t>distinción</w:t>
      </w:r>
      <w:r w:rsidRPr="00304F80">
        <w:rPr>
          <w:u w:val="single"/>
          <w:lang w:val="es-ES"/>
        </w:rPr>
        <w:t xml:space="preserve"> de cada plataforma:</w:t>
      </w:r>
      <w:r w:rsidRPr="000A44CF">
        <w:rPr>
          <w:lang w:val="es-ES"/>
        </w:rPr>
        <w:t xml:space="preserve"> Se señala cada plataforma con un borde inferior punteado negro</w:t>
      </w:r>
      <w:r w:rsidR="000A44CF" w:rsidRPr="000A44CF">
        <w:rPr>
          <w:lang w:val="es-ES"/>
        </w:rPr>
        <w:t>. A</w:t>
      </w:r>
      <w:r w:rsidRPr="000A44CF">
        <w:rPr>
          <w:lang w:val="es-ES"/>
        </w:rPr>
        <w:t>l terminar la presentación de la información por cada plataforma</w:t>
      </w:r>
      <w:r w:rsidR="000A44CF">
        <w:rPr>
          <w:lang w:val="es-ES"/>
        </w:rPr>
        <w:t>,</w:t>
      </w:r>
      <w:r w:rsidR="000A44CF" w:rsidRPr="000A44CF">
        <w:rPr>
          <w:lang w:val="es-ES"/>
        </w:rPr>
        <w:t xml:space="preserve"> </w:t>
      </w:r>
      <w:r w:rsidR="000A44CF">
        <w:rPr>
          <w:lang w:val="es-ES"/>
        </w:rPr>
        <w:t xml:space="preserve">también de </w:t>
      </w:r>
      <w:r w:rsidR="000A44CF" w:rsidRPr="000A44CF">
        <w:rPr>
          <w:lang w:val="es-ES"/>
        </w:rPr>
        <w:t>tabla</w:t>
      </w:r>
      <w:r w:rsidR="000A44CF">
        <w:rPr>
          <w:lang w:val="es-ES"/>
        </w:rPr>
        <w:t>,</w:t>
      </w:r>
      <w:r w:rsidRPr="000A44CF">
        <w:rPr>
          <w:lang w:val="es-ES"/>
        </w:rPr>
        <w:t xml:space="preserve"> se lo indica</w:t>
      </w:r>
      <w:r w:rsidR="000A44CF" w:rsidRPr="000A44CF">
        <w:rPr>
          <w:lang w:val="es-ES"/>
        </w:rPr>
        <w:t xml:space="preserve"> con línea punteada, pero blanca</w:t>
      </w:r>
      <w:r w:rsidR="000A44CF">
        <w:rPr>
          <w:lang w:val="es-ES"/>
        </w:rPr>
        <w:t>.</w:t>
      </w:r>
    </w:p>
    <w:p w14:paraId="30AF8DEA" w14:textId="56CB37B0" w:rsidR="000A44CF" w:rsidRDefault="000A44CF" w:rsidP="000A44CF">
      <w:pPr>
        <w:pStyle w:val="ListParagraph"/>
        <w:ind w:left="360"/>
        <w:rPr>
          <w:lang w:val="es-ES"/>
        </w:rPr>
      </w:pPr>
      <w:r w:rsidRPr="000A44CF">
        <w:rPr>
          <w:lang w:val="es-ES"/>
        </w:rPr>
        <w:t xml:space="preserve">Se redondean los bordes de solo la primera celda de la primera fila y la </w:t>
      </w:r>
      <w:proofErr w:type="spellStart"/>
      <w:r w:rsidRPr="000A44CF">
        <w:rPr>
          <w:lang w:val="es-ES"/>
        </w:rPr>
        <w:t>ultima</w:t>
      </w:r>
      <w:proofErr w:type="spellEnd"/>
      <w:r w:rsidRPr="000A44CF">
        <w:rPr>
          <w:lang w:val="es-ES"/>
        </w:rPr>
        <w:t xml:space="preserve"> celda de la </w:t>
      </w:r>
      <w:proofErr w:type="spellStart"/>
      <w:r w:rsidRPr="000A44CF">
        <w:rPr>
          <w:lang w:val="es-ES"/>
        </w:rPr>
        <w:t>ultima</w:t>
      </w:r>
      <w:proofErr w:type="spellEnd"/>
      <w:r w:rsidRPr="000A44CF">
        <w:rPr>
          <w:lang w:val="es-ES"/>
        </w:rPr>
        <w:t xml:space="preserve"> fila en la tabla.</w:t>
      </w:r>
    </w:p>
    <w:p w14:paraId="21781BB5" w14:textId="69A62F6E" w:rsidR="000A44CF" w:rsidRDefault="000A44CF" w:rsidP="000A44CF">
      <w:pPr>
        <w:pStyle w:val="ListParagraph"/>
        <w:ind w:left="360"/>
        <w:rPr>
          <w:lang w:val="es-ES"/>
        </w:rPr>
      </w:pPr>
      <w:r w:rsidRPr="000A44CF">
        <w:rPr>
          <w:noProof/>
          <w:lang w:val="es-ES"/>
        </w:rPr>
        <w:drawing>
          <wp:inline distT="0" distB="0" distL="0" distR="0" wp14:anchorId="1B096617" wp14:editId="63A26FC1">
            <wp:extent cx="5731510" cy="2892425"/>
            <wp:effectExtent l="0" t="0" r="254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7384" w14:textId="6822A6D3" w:rsidR="000A44CF" w:rsidRDefault="000A44CF" w:rsidP="000A44CF">
      <w:pPr>
        <w:pStyle w:val="ListParagraph"/>
        <w:ind w:left="360"/>
        <w:rPr>
          <w:lang w:val="es-ES"/>
        </w:rPr>
      </w:pPr>
    </w:p>
    <w:p w14:paraId="1466E690" w14:textId="118BEBAE" w:rsidR="000A44CF" w:rsidRPr="000A44CF" w:rsidRDefault="000A44CF" w:rsidP="000A44CF">
      <w:pPr>
        <w:pStyle w:val="ListParagraph"/>
        <w:ind w:left="360"/>
        <w:rPr>
          <w:lang w:val="es-ES"/>
        </w:rPr>
      </w:pPr>
      <w:r w:rsidRPr="000A44CF">
        <w:rPr>
          <w:noProof/>
          <w:lang w:val="es-ES"/>
        </w:rPr>
        <w:lastRenderedPageBreak/>
        <w:drawing>
          <wp:inline distT="0" distB="0" distL="0" distR="0" wp14:anchorId="3FDD1D4C" wp14:editId="65ABAA0E">
            <wp:extent cx="5731510" cy="2892425"/>
            <wp:effectExtent l="0" t="0" r="254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4CF" w:rsidRPr="000A44CF" w:rsidSect="004134C3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8C403B"/>
    <w:multiLevelType w:val="hybridMultilevel"/>
    <w:tmpl w:val="AFEED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242AE2"/>
    <w:multiLevelType w:val="hybridMultilevel"/>
    <w:tmpl w:val="2750B0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37B8"/>
    <w:rsid w:val="000164BD"/>
    <w:rsid w:val="000A44CF"/>
    <w:rsid w:val="00255374"/>
    <w:rsid w:val="0029632B"/>
    <w:rsid w:val="00304F80"/>
    <w:rsid w:val="004134C3"/>
    <w:rsid w:val="00463D4B"/>
    <w:rsid w:val="005F2521"/>
    <w:rsid w:val="006116E8"/>
    <w:rsid w:val="00612F31"/>
    <w:rsid w:val="006545DE"/>
    <w:rsid w:val="006D37B8"/>
    <w:rsid w:val="0082391E"/>
    <w:rsid w:val="0087110A"/>
    <w:rsid w:val="008D5A9A"/>
    <w:rsid w:val="00EA4DA7"/>
    <w:rsid w:val="00ED4B8B"/>
    <w:rsid w:val="00F15934"/>
    <w:rsid w:val="00F15A16"/>
    <w:rsid w:val="00F910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09E4508"/>
  <w15:chartTrackingRefBased/>
  <w15:docId w15:val="{A984E120-FB44-40F1-9223-47FA4AFC7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D37B8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37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9632B"/>
    <w:pPr>
      <w:ind w:left="720"/>
      <w:contextualSpacing/>
    </w:pPr>
  </w:style>
  <w:style w:type="table" w:styleId="TableGrid">
    <w:name w:val="Table Grid"/>
    <w:basedOn w:val="TableNormal"/>
    <w:uiPriority w:val="39"/>
    <w:rsid w:val="000164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059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07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8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35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8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6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4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14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hyperlink" Target="https://js-modulo-03.web.app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html5-css3-js-2020.000webhostapp.com/js-avanzado/index.html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yperlink" Target="https://html5-css3-js-2020.000webhostapp.com/js-avanzado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6C33E3-401C-484E-95A5-7598479276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13</Pages>
  <Words>865</Words>
  <Characters>4934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Saravia</dc:creator>
  <cp:keywords/>
  <dc:description/>
  <cp:lastModifiedBy>Jonathan Saravia</cp:lastModifiedBy>
  <cp:revision>6</cp:revision>
  <dcterms:created xsi:type="dcterms:W3CDTF">2020-10-16T01:31:00Z</dcterms:created>
  <dcterms:modified xsi:type="dcterms:W3CDTF">2020-10-16T04:43:00Z</dcterms:modified>
</cp:coreProperties>
</file>