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29C27C" w14:textId="66D76319" w:rsidR="00F22D40" w:rsidRDefault="0052231F">
      <w:pPr>
        <w:rPr>
          <w:lang w:val="en-US"/>
        </w:rPr>
      </w:pPr>
      <w:r w:rsidRPr="0052231F">
        <w:rPr>
          <w:lang w:val="en-US"/>
        </w:rPr>
        <w:drawing>
          <wp:inline distT="0" distB="0" distL="0" distR="0" wp14:anchorId="700193F7" wp14:editId="38799F70">
            <wp:extent cx="5943600" cy="3241675"/>
            <wp:effectExtent l="0" t="0" r="0" b="0"/>
            <wp:docPr id="122485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575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3518" w14:textId="77777777" w:rsidR="002614F5" w:rsidRPr="002614F5" w:rsidRDefault="002614F5" w:rsidP="002614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4F5">
        <w:rPr>
          <w:rFonts w:ascii="Times New Roman" w:eastAsia="Times New Roman" w:hAnsi="Times New Roman" w:cs="Times New Roman"/>
          <w:kern w:val="0"/>
          <w14:ligatures w14:val="none"/>
        </w:rPr>
        <w:t>Here is an Entity-Relationship (ER) diagram for a coffee shop ordering system.</w:t>
      </w:r>
    </w:p>
    <w:p w14:paraId="0EB89F68" w14:textId="77777777" w:rsidR="002614F5" w:rsidRPr="002614F5" w:rsidRDefault="002614F5" w:rsidP="002614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Diagram Elements</w:t>
      </w:r>
    </w:p>
    <w:p w14:paraId="5BC80969" w14:textId="77777777" w:rsidR="002614F5" w:rsidRPr="002614F5" w:rsidRDefault="002614F5" w:rsidP="002614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Customer: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Tracks customer information and manages loyalty points.</w:t>
      </w:r>
    </w:p>
    <w:p w14:paraId="241DD691" w14:textId="77777777" w:rsidR="002614F5" w:rsidRPr="002614F5" w:rsidRDefault="002614F5" w:rsidP="002614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Order: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Represents a single transaction, linked to a customer and a specific employee.</w:t>
      </w:r>
    </w:p>
    <w:p w14:paraId="27BD2EDA" w14:textId="77777777" w:rsidR="002614F5" w:rsidRPr="002614F5" w:rsidRDefault="002614F5" w:rsidP="002614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Order_Item: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A weak entity that serves as a bridge, allowing a single order to contain multiple different products with specific quantities and customization notes.</w:t>
      </w:r>
    </w:p>
    <w:p w14:paraId="1FBB2130" w14:textId="77777777" w:rsidR="002614F5" w:rsidRPr="002614F5" w:rsidRDefault="002614F5" w:rsidP="002614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Employee: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Contains staff data, defining roles (e.g., Barista, Cashier).</w:t>
      </w:r>
    </w:p>
    <w:p w14:paraId="68F4E68E" w14:textId="77777777" w:rsidR="002614F5" w:rsidRPr="002614F5" w:rsidRDefault="002614F5" w:rsidP="002614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Product: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The menu items available, categorized by type (e.g., Beverage, Food).</w:t>
      </w:r>
    </w:p>
    <w:p w14:paraId="163DD7AA" w14:textId="77777777" w:rsidR="002614F5" w:rsidRPr="002614F5" w:rsidRDefault="002614F5" w:rsidP="002614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Key Relationships</w:t>
      </w:r>
    </w:p>
    <w:p w14:paraId="5D8754D2" w14:textId="77777777" w:rsidR="002614F5" w:rsidRPr="002614F5" w:rsidRDefault="002614F5" w:rsidP="002614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Places: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Connects a </w:t>
      </w: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to their </w:t>
      </w: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Orders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(one-to-many).</w:t>
      </w:r>
    </w:p>
    <w:p w14:paraId="2BCDE1BE" w14:textId="77777777" w:rsidR="002614F5" w:rsidRPr="002614F5" w:rsidRDefault="002614F5" w:rsidP="002614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Takes: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Connects an </w:t>
      </w: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Employee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to the </w:t>
      </w: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Orders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they process (one-to-many).</w:t>
      </w:r>
    </w:p>
    <w:p w14:paraId="145A0D9E" w14:textId="77777777" w:rsidR="002614F5" w:rsidRPr="002614F5" w:rsidRDefault="002614F5" w:rsidP="002614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Contains: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Connects an </w:t>
      </w: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to its </w:t>
      </w: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Order_Items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(one-to-many).</w:t>
      </w:r>
    </w:p>
    <w:p w14:paraId="5DC926D6" w14:textId="77777777" w:rsidR="002614F5" w:rsidRPr="002614F5" w:rsidRDefault="002614F5" w:rsidP="002614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Is_For: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Connects an </w:t>
      </w: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Order_Item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to the specific </w:t>
      </w:r>
      <w:r w:rsidRPr="002614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</w:t>
      </w:r>
      <w:r w:rsidRPr="002614F5">
        <w:rPr>
          <w:rFonts w:ascii="Times New Roman" w:eastAsia="Times New Roman" w:hAnsi="Times New Roman" w:cs="Times New Roman"/>
          <w:kern w:val="0"/>
          <w14:ligatures w14:val="none"/>
        </w:rPr>
        <w:t xml:space="preserve"> being ordered (many-to-one).</w:t>
      </w:r>
    </w:p>
    <w:p w14:paraId="3235DBAD" w14:textId="77777777" w:rsidR="002614F5" w:rsidRDefault="002614F5"/>
    <w:p w14:paraId="0D5F25BD" w14:textId="77777777" w:rsidR="0004410B" w:rsidRDefault="0004410B"/>
    <w:p w14:paraId="13096ED5" w14:textId="4F5C7993" w:rsidR="0004410B" w:rsidRPr="00B6375E" w:rsidRDefault="00E802FE">
      <w:pPr>
        <w:rPr>
          <w:lang w:val="en-US"/>
        </w:rPr>
      </w:pPr>
      <w:r>
        <w:rPr>
          <w:rFonts w:hint="eastAsia"/>
        </w:rPr>
        <w:t>重要功能：</w:t>
      </w:r>
      <w:r>
        <w:rPr>
          <w:rFonts w:hint="eastAsia"/>
        </w:rPr>
        <w:t xml:space="preserve"> </w:t>
      </w:r>
      <w:r>
        <w:rPr>
          <w:rFonts w:hint="eastAsia"/>
        </w:rPr>
        <w:t>赊账</w:t>
      </w:r>
      <w:r w:rsidR="00351591">
        <w:rPr>
          <w:rFonts w:hint="eastAsia"/>
        </w:rPr>
        <w:t>：让用户选择赊账时长，并逾期后锁定其他功能，</w:t>
      </w:r>
    </w:p>
    <w:p w14:paraId="74E988AF" w14:textId="64C0D055" w:rsidR="00E802FE" w:rsidRDefault="00E802FE">
      <w:r>
        <w:tab/>
      </w:r>
      <w:r>
        <w:rPr>
          <w:rFonts w:hint="eastAsia"/>
        </w:rPr>
        <w:t>链接小票打印机</w:t>
      </w:r>
    </w:p>
    <w:p w14:paraId="69319E65" w14:textId="77777777" w:rsidR="00E802FE" w:rsidRPr="002614F5" w:rsidRDefault="00E802FE">
      <w:pPr>
        <w:rPr>
          <w:rFonts w:hint="eastAsia"/>
        </w:rPr>
      </w:pPr>
    </w:p>
    <w:sectPr w:rsidR="00E802FE" w:rsidRPr="002614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BD664B"/>
    <w:multiLevelType w:val="multilevel"/>
    <w:tmpl w:val="2274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6E7A6C"/>
    <w:multiLevelType w:val="multilevel"/>
    <w:tmpl w:val="A4D0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6516553">
    <w:abstractNumId w:val="1"/>
  </w:num>
  <w:num w:numId="2" w16cid:durableId="1332584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85"/>
    <w:rsid w:val="0004410B"/>
    <w:rsid w:val="00054F47"/>
    <w:rsid w:val="002614F5"/>
    <w:rsid w:val="00351591"/>
    <w:rsid w:val="003F3A85"/>
    <w:rsid w:val="0052231F"/>
    <w:rsid w:val="00A153A4"/>
    <w:rsid w:val="00B6375E"/>
    <w:rsid w:val="00C13CF0"/>
    <w:rsid w:val="00E802FE"/>
    <w:rsid w:val="00F22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701D8C"/>
  <w15:chartTrackingRefBased/>
  <w15:docId w15:val="{531C2667-68E6-B744-8B0E-5567C7BAF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85"/>
    <w:rPr>
      <w:b/>
      <w:bCs/>
      <w:smallCaps/>
      <w:color w:val="0F4761" w:themeColor="accent1" w:themeShade="BF"/>
      <w:spacing w:val="5"/>
    </w:rPr>
  </w:style>
  <w:style w:type="paragraph" w:customStyle="1" w:styleId="first-token">
    <w:name w:val="first-token"/>
    <w:basedOn w:val="Normal"/>
    <w:rsid w:val="002614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614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 Jiang (Robert)</dc:creator>
  <cp:keywords/>
  <dc:description/>
  <cp:lastModifiedBy>Nan Jiang (Robert)</cp:lastModifiedBy>
  <cp:revision>6</cp:revision>
  <dcterms:created xsi:type="dcterms:W3CDTF">2026-07-28T08:33:00Z</dcterms:created>
  <dcterms:modified xsi:type="dcterms:W3CDTF">2026-07-28T13:01:00Z</dcterms:modified>
</cp:coreProperties>
</file>