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firstLine="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Annual data are MAX kelp biomass for the year at each location</w:t>
      </w:r>
    </w:p>
    <w:p w:rsidR="00000000" w:rsidDel="00000000" w:rsidP="00000000" w:rsidRDefault="00000000" w:rsidRPr="00000000" w14:paraId="00000002">
      <w:pPr>
        <w:ind w:left="720" w:firstLine="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looking at annual MAX then this means that we’re hypothesizing that trophic cascades are going to be evident when kelp biomass is greatest.  </w:t>
      </w:r>
    </w:p>
    <w:p w:rsidR="00000000" w:rsidDel="00000000" w:rsidP="00000000" w:rsidRDefault="00000000" w:rsidRPr="00000000" w14:paraId="00000003">
      <w:pPr>
        <w:ind w:left="720" w:firstLine="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Wave/nutrient data then need to correspond to this same maximum, but not sure how that would look. May make more sense to compare quarterly data.</w:t>
      </w:r>
    </w:p>
    <w:p w:rsidR="00000000" w:rsidDel="00000000" w:rsidP="00000000" w:rsidRDefault="00000000" w:rsidRPr="00000000" w14:paraId="00000004">
      <w:pPr>
        <w:ind w:left="720" w:firstLine="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Looks like interesting things may pop out when considering quarterly data (i.e. at some sites it looks like certain quarters are consistently lower inside or outside of mpas).</w:t>
      </w:r>
    </w:p>
    <w:p w:rsidR="00000000" w:rsidDel="00000000" w:rsidP="00000000" w:rsidRDefault="00000000" w:rsidRPr="00000000" w14:paraId="00000005">
      <w:pPr>
        <w:ind w:left="720" w:firstLine="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Evidence from freshwater systems that trophic control differs across abiotic conditions</w:t>
      </w:r>
    </w:p>
    <w:p w:rsidR="00000000" w:rsidDel="00000000" w:rsidP="00000000" w:rsidRDefault="00000000" w:rsidRPr="00000000" w14:paraId="00000006">
      <w:pPr>
        <w:ind w:left="720" w:firstLine="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Therefore,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Main Questions:</w:t>
      </w:r>
    </w:p>
    <w:p w:rsidR="00000000" w:rsidDel="00000000" w:rsidP="00000000" w:rsidRDefault="00000000" w:rsidRPr="00000000" w14:paraId="0000000A">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Is there evidence that MPAs can promote trophic cascades? Increased predators leads to decreased urchins leads to increased kelp.</w:t>
      </w:r>
    </w:p>
    <w:p w:rsidR="00000000" w:rsidDel="00000000" w:rsidP="00000000" w:rsidRDefault="00000000" w:rsidRPr="00000000" w14:paraId="0000000B">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 </w:t>
      </w:r>
    </w:p>
    <w:p w:rsidR="00000000" w:rsidDel="00000000" w:rsidP="00000000" w:rsidRDefault="00000000" w:rsidRPr="00000000" w14:paraId="0000000C">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Are MPAs effective? If so, at what? Are we most interested in maximizing kelp biomass (need to look at differences in yearly productivity estimates) or in maintaining trophic cascades?</w:t>
      </w:r>
    </w:p>
    <w:p w:rsidR="00000000" w:rsidDel="00000000" w:rsidP="00000000" w:rsidRDefault="00000000" w:rsidRPr="00000000" w14:paraId="0000000D">
      <w:pPr>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Are there differences in the strength of top down vs bottom up control across seasons? If yes, then wouldn’t we expect that trophic cascades will be most evident in the seasons that they are most important and therefore we may want to analyze data with season as a factor.</w:t>
      </w:r>
    </w:p>
    <w:p w:rsidR="00000000" w:rsidDel="00000000" w:rsidP="00000000" w:rsidRDefault="00000000" w:rsidRPr="00000000" w14:paraId="0000000E">
      <w:pPr>
        <w:ind w:left="144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We might predict that the strength of top down control increases in summer - need to think more about Dell trophic interaction paper and whether this is relevant.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READINGS:</w:t>
      </w:r>
    </w:p>
    <w:p w:rsidR="00000000" w:rsidDel="00000000" w:rsidP="00000000" w:rsidRDefault="00000000" w:rsidRPr="00000000" w14:paraId="00000011">
      <w:pPr>
        <w:rPr/>
      </w:pPr>
      <w:r w:rsidDel="00000000" w:rsidR="00000000" w:rsidRPr="00000000">
        <w:rPr>
          <w:rtl w:val="0"/>
        </w:rPr>
        <w:t xml:space="preserve">Spatial synchrony increases extinction risk (castorani et al. 2022), </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possibly why southern CA kelp forests were more resilient in the recent El Niño. </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Temp dependence of trophic interactions could lead to synchronizing species interactions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Bennett, S., Wernberg, T., Joy, B. A., De Bettignies, T., and Campbell, A. H. (2015). </w:t>
      </w:r>
    </w:p>
    <w:p w:rsidR="00000000" w:rsidDel="00000000" w:rsidP="00000000" w:rsidRDefault="00000000" w:rsidRPr="00000000" w14:paraId="00000016">
      <w:pPr>
        <w:rPr/>
      </w:pPr>
      <w:r w:rsidDel="00000000" w:rsidR="00000000" w:rsidRPr="00000000">
        <w:rPr>
          <w:rtl w:val="0"/>
        </w:rPr>
        <w:t xml:space="preserve">Central and rear-edge populations can be equally vulnerable to warming. Nat. </w:t>
      </w:r>
    </w:p>
    <w:p w:rsidR="00000000" w:rsidDel="00000000" w:rsidP="00000000" w:rsidRDefault="00000000" w:rsidRPr="00000000" w14:paraId="00000017">
      <w:pPr>
        <w:rPr/>
      </w:pPr>
      <w:r w:rsidDel="00000000" w:rsidR="00000000" w:rsidRPr="00000000">
        <w:rPr>
          <w:rtl w:val="0"/>
        </w:rPr>
        <w:t xml:space="preserve">Commun. 6:10280. doi: 10.1038/ncomms10280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Cavanaugh et al. 2019: Resistance to warming most strongly correlated to threshold in temperature, not anomalies. Difference between 2014-2016 compared to 82/83 and 97/98 was waves.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Top-down control requires density-dependent mortality</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Dunn and Hovel 2019 found that with purple urchins only density was a predictor of fish species richness, but not when reds were also present. However, urchin mortality was higher in higher richness site.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At low prey densities, predators exert top-down control on purps via aggregation and size-selective predation on small inds, while at higher prey densities like in barrens, mortality is density independent and top-down control no longer acts. (Dunn and Hovel 2019)</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Are there correlations between herbivores and kelp cover regardless of MPA status? Or is it all based on trophic cascades, which can be very abrupt. There is likely some range of kelp abundance that is possible at a given density of urchins.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H1: MPAs induce trophic cascades through the restoration of predator-prey interactions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Malakoff and Miller showed this didn’t occur BUT they only look at kelp cover (as stipe counts) in the summer. However, it’s clear from the LANDSAT data that the max kelp biomass can differ inside vs outside MPAs temporally</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H2: The strength of trophic cascades differs across season and therefore may not be apparent all year due to 1) environmental factors shaping kelp growth and persistence; and 2) temperature dependance of trophic interactions.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Re-run code for kelp biomass and abiotic correlates with MPA as a factor to assess whether there is an interaction</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Differences between MPA and reference fluctuate across seasons, smaller in the winter when kelp biomass is lower in both places. </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Temp-dependence, can we come up with models of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Questions for Jenn Caselle: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Ideally we’d like to include urchin density/biomass and predator density/biomass and perhaps diversity as predictors in models.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Is it possible to get data on urchin density/biomass and predator density/biomass within and outside our MPAs of interest? I am also interested in converting predator data into diversity. </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Is it also possible to get data on stipe counts? It may be worthwhile to at least look at how those stipe counts correlate to the LANDSAT derived biomass estimates. This might help us understand why Malakhoff and Miller did not find evidence of trophic cascades.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Randell found that substrate complexity was very important for determining whether kelp forests turned into urchin barrens, but this was only at San Nic, which may not be indicative of other areas where predator diversity differs (such as Aleutians).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Rennick et al found that consumption increases linearly with biomass and detrital supply to consumption pressure explains 70% of variation in foraging rates.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