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F4302" w14:textId="6718E2CB" w:rsidR="00671522" w:rsidRDefault="00671522" w:rsidP="009E59C2">
      <w:pPr>
        <w:rPr>
          <w:rFonts w:ascii="Calibri" w:eastAsia="Times New Roman" w:hAnsi="Calibri" w:cs="Calibri"/>
          <w:color w:val="202020"/>
          <w:shd w:val="clear" w:color="auto" w:fill="FFFFFF"/>
        </w:rPr>
      </w:pPr>
      <w:r>
        <w:rPr>
          <w:rFonts w:ascii="Calibri" w:eastAsia="Times New Roman" w:hAnsi="Calibri" w:cs="Calibri"/>
          <w:color w:val="202020"/>
          <w:shd w:val="clear" w:color="auto" w:fill="FFFFFF"/>
        </w:rPr>
        <w:t xml:space="preserve">The space available in the colony is another limiting factor to </w:t>
      </w:r>
      <w:r w:rsidRPr="00671522">
        <w:rPr>
          <w:rFonts w:ascii="Calibri" w:eastAsia="Times New Roman" w:hAnsi="Calibri" w:cs="Calibri"/>
          <w:i/>
          <w:color w:val="202020"/>
          <w:shd w:val="clear" w:color="auto" w:fill="FFFFFF"/>
        </w:rPr>
        <w:t xml:space="preserve">Trapezia </w:t>
      </w:r>
      <w:proofErr w:type="spellStart"/>
      <w:r w:rsidRPr="00671522">
        <w:rPr>
          <w:rFonts w:ascii="Calibri" w:eastAsia="Times New Roman" w:hAnsi="Calibri" w:cs="Calibri"/>
          <w:i/>
          <w:color w:val="202020"/>
          <w:shd w:val="clear" w:color="auto" w:fill="FFFFFF"/>
        </w:rPr>
        <w:t>ferrunginea</w:t>
      </w:r>
      <w:proofErr w:type="spellEnd"/>
      <w:r>
        <w:rPr>
          <w:rFonts w:ascii="Calibri" w:eastAsia="Times New Roman" w:hAnsi="Calibri" w:cs="Calibri"/>
          <w:i/>
          <w:color w:val="202020"/>
          <w:shd w:val="clear" w:color="auto" w:fill="FFFFFF"/>
        </w:rPr>
        <w:t xml:space="preserve"> </w:t>
      </w:r>
      <w:r>
        <w:rPr>
          <w:rFonts w:ascii="Calibri" w:eastAsia="Times New Roman" w:hAnsi="Calibri" w:cs="Calibri"/>
          <w:color w:val="202020"/>
          <w:shd w:val="clear" w:color="auto" w:fill="FFFFFF"/>
        </w:rPr>
        <w:t>(Castro P.).</w:t>
      </w:r>
    </w:p>
    <w:p w14:paraId="40C17D68" w14:textId="59F4DBB1" w:rsidR="00671522" w:rsidRDefault="00671522" w:rsidP="009E59C2">
      <w:pPr>
        <w:rPr>
          <w:rFonts w:ascii="Calibri" w:eastAsia="Times New Roman" w:hAnsi="Calibri" w:cs="Calibri"/>
          <w:color w:val="202020"/>
          <w:shd w:val="clear" w:color="auto" w:fill="FFFFFF"/>
        </w:rPr>
      </w:pPr>
    </w:p>
    <w:p w14:paraId="219CF822" w14:textId="18F0003A" w:rsidR="00671522" w:rsidRDefault="00EF2CEA" w:rsidP="009E59C2">
      <w:pPr>
        <w:rPr>
          <w:rFonts w:ascii="Calibri" w:eastAsia="Times New Roman" w:hAnsi="Calibri" w:cs="Calibri"/>
          <w:color w:val="202020"/>
          <w:shd w:val="clear" w:color="auto" w:fill="FFFFFF"/>
        </w:rPr>
      </w:pPr>
      <w:r>
        <w:rPr>
          <w:rFonts w:ascii="Calibri" w:eastAsia="Times New Roman" w:hAnsi="Calibri" w:cs="Calibri"/>
          <w:color w:val="202020"/>
          <w:shd w:val="clear" w:color="auto" w:fill="FFFFFF"/>
        </w:rPr>
        <w:t>Environmental factors like inter-branch distance had non-significant effects and showed minimal variation in species-specific responses</w:t>
      </w:r>
      <w:r w:rsidR="00841D98">
        <w:rPr>
          <w:rFonts w:ascii="Calibri" w:eastAsia="Times New Roman" w:hAnsi="Calibri" w:cs="Calibri"/>
          <w:color w:val="202020"/>
          <w:shd w:val="clear" w:color="auto" w:fill="FFFFFF"/>
        </w:rPr>
        <w:t xml:space="preserve"> (Counsel et al.)</w:t>
      </w:r>
    </w:p>
    <w:p w14:paraId="1188C4B9" w14:textId="77777777" w:rsidR="00671522" w:rsidRDefault="00671522" w:rsidP="009E59C2">
      <w:pPr>
        <w:rPr>
          <w:rFonts w:ascii="Calibri" w:eastAsia="Times New Roman" w:hAnsi="Calibri" w:cs="Calibri"/>
          <w:color w:val="202020"/>
          <w:shd w:val="clear" w:color="auto" w:fill="FFFFFF"/>
        </w:rPr>
      </w:pPr>
    </w:p>
    <w:p w14:paraId="6225B075" w14:textId="71155809" w:rsidR="009E59C2" w:rsidRPr="009E59C2" w:rsidRDefault="009E59C2" w:rsidP="009E59C2">
      <w:pPr>
        <w:rPr>
          <w:rFonts w:ascii="-webkit-standard" w:eastAsia="Times New Roman" w:hAnsi="-webkit-standard" w:cs="Times New Roman"/>
          <w:color w:val="000000"/>
        </w:rPr>
      </w:pPr>
      <w:r w:rsidRPr="009E59C2">
        <w:rPr>
          <w:rFonts w:ascii="Calibri" w:eastAsia="Times New Roman" w:hAnsi="Calibri" w:cs="Calibri"/>
          <w:color w:val="202020"/>
          <w:shd w:val="clear" w:color="auto" w:fill="FFFFFF"/>
        </w:rPr>
        <w:t>Mutualisms often involve one host supporting multiple symbionts, whose identity, density and intraguild interactions can influence the nature of the mutualism and performance of the host (6). </w:t>
      </w:r>
    </w:p>
    <w:p w14:paraId="5AEF6A8B" w14:textId="77777777" w:rsidR="009E59C2" w:rsidRPr="009E59C2" w:rsidRDefault="009E59C2" w:rsidP="009E59C2">
      <w:pPr>
        <w:rPr>
          <w:rFonts w:ascii="-webkit-standard" w:eastAsia="Times New Roman" w:hAnsi="-webkit-standard" w:cs="Times New Roman"/>
          <w:color w:val="000000"/>
        </w:rPr>
      </w:pPr>
    </w:p>
    <w:p w14:paraId="2DD741DF" w14:textId="77777777" w:rsidR="009E59C2" w:rsidRPr="009E59C2" w:rsidRDefault="009E59C2" w:rsidP="009E59C2">
      <w:pPr>
        <w:rPr>
          <w:rFonts w:ascii="-webkit-standard" w:eastAsia="Times New Roman" w:hAnsi="-webkit-standard" w:cs="Times New Roman"/>
          <w:color w:val="000000"/>
        </w:rPr>
      </w:pPr>
      <w:r w:rsidRPr="009E59C2">
        <w:rPr>
          <w:rFonts w:ascii="Calibri" w:eastAsia="Times New Roman" w:hAnsi="Calibri" w:cs="Calibri"/>
          <w:color w:val="000000"/>
        </w:rPr>
        <w:t xml:space="preserve">Coral that is more tightly branched should offer a refuge for smaller invertebrates like shrimp and </w:t>
      </w:r>
      <w:proofErr w:type="spellStart"/>
      <w:r w:rsidRPr="009E59C2">
        <w:rPr>
          <w:rFonts w:ascii="Calibri" w:eastAsia="Times New Roman" w:hAnsi="Calibri" w:cs="Calibri"/>
          <w:color w:val="000000"/>
        </w:rPr>
        <w:t>Trapezid</w:t>
      </w:r>
      <w:proofErr w:type="spellEnd"/>
      <w:r w:rsidRPr="009E59C2">
        <w:rPr>
          <w:rFonts w:ascii="Calibri" w:eastAsia="Times New Roman" w:hAnsi="Calibri" w:cs="Calibri"/>
          <w:color w:val="000000"/>
        </w:rPr>
        <w:t xml:space="preserve"> crabs to escape predation; especially since small invertebrates are a main food source for </w:t>
      </w:r>
      <w:proofErr w:type="spellStart"/>
      <w:r w:rsidRPr="009E59C2">
        <w:rPr>
          <w:rFonts w:ascii="Calibri" w:eastAsia="Times New Roman" w:hAnsi="Calibri" w:cs="Calibri"/>
          <w:color w:val="000000"/>
        </w:rPr>
        <w:t>Hawkfish</w:t>
      </w:r>
      <w:proofErr w:type="spellEnd"/>
      <w:r w:rsidRPr="009E59C2">
        <w:rPr>
          <w:rFonts w:ascii="Calibri" w:eastAsia="Times New Roman" w:hAnsi="Calibri" w:cs="Calibri"/>
          <w:color w:val="000000"/>
        </w:rPr>
        <w:t>. Crabs may also be important to tightly branched corals for clearing out sediments as earlier experiments with branching corals in flume studies (1) suggested that densely packed branching colonies act as a solid body. Water flow (even for a relatively high flow velocity about 20 cms1) starts to circumvent the colony creating a stagnant region inside (2).</w:t>
      </w:r>
    </w:p>
    <w:p w14:paraId="3606C6A7" w14:textId="77777777" w:rsidR="009E59C2" w:rsidRPr="009E59C2" w:rsidRDefault="009E59C2" w:rsidP="009E59C2">
      <w:pPr>
        <w:rPr>
          <w:rFonts w:ascii="-webkit-standard" w:eastAsia="Times New Roman" w:hAnsi="-webkit-standard" w:cs="Times New Roman"/>
          <w:color w:val="000000"/>
        </w:rPr>
      </w:pPr>
    </w:p>
    <w:p w14:paraId="3CFFC8D0" w14:textId="3209489C" w:rsidR="009E59C2" w:rsidRDefault="009E59C2" w:rsidP="009E59C2">
      <w:pPr>
        <w:rPr>
          <w:rFonts w:ascii="Calibri" w:eastAsia="Times New Roman" w:hAnsi="Calibri" w:cs="Calibri"/>
          <w:color w:val="000000"/>
          <w:shd w:val="clear" w:color="auto" w:fill="FFFFFF"/>
        </w:rPr>
      </w:pPr>
      <w:proofErr w:type="spellStart"/>
      <w:r w:rsidRPr="009E59C2">
        <w:rPr>
          <w:rFonts w:ascii="Calibri" w:eastAsia="Times New Roman" w:hAnsi="Calibri" w:cs="Calibri"/>
          <w:color w:val="000000"/>
          <w:shd w:val="clear" w:color="auto" w:fill="FFFFFF"/>
        </w:rPr>
        <w:t>Hawkfishes</w:t>
      </w:r>
      <w:proofErr w:type="spellEnd"/>
      <w:r w:rsidRPr="009E59C2">
        <w:rPr>
          <w:rFonts w:ascii="Calibri" w:eastAsia="Times New Roman" w:hAnsi="Calibri" w:cs="Calibri"/>
          <w:color w:val="000000"/>
          <w:shd w:val="clear" w:color="auto" w:fill="FFFFFF"/>
        </w:rPr>
        <w:t xml:space="preserve"> are generally observed perched on raised substrata, often corals, which serve the purposes of protection against larger predators, a vantage point for hunting small fish and crustaceans [</w:t>
      </w:r>
      <w:hyperlink r:id="rId5" w:anchor="pone.0138136.ref032" w:history="1">
        <w:r w:rsidRPr="009E59C2">
          <w:rPr>
            <w:rFonts w:ascii="Calibri" w:eastAsia="Times New Roman" w:hAnsi="Calibri" w:cs="Calibri"/>
            <w:color w:val="000000"/>
            <w:u w:val="single"/>
          </w:rPr>
          <w:t>32</w:t>
        </w:r>
      </w:hyperlink>
      <w:r w:rsidRPr="009E59C2">
        <w:rPr>
          <w:rFonts w:ascii="Calibri" w:eastAsia="Times New Roman" w:hAnsi="Calibri" w:cs="Calibri"/>
          <w:color w:val="000000"/>
          <w:shd w:val="clear" w:color="auto" w:fill="FFFFFF"/>
        </w:rPr>
        <w:t>,</w:t>
      </w:r>
      <w:hyperlink r:id="rId6" w:anchor="pone.0138136.ref033" w:history="1">
        <w:r w:rsidRPr="009E59C2">
          <w:rPr>
            <w:rFonts w:ascii="Calibri" w:eastAsia="Times New Roman" w:hAnsi="Calibri" w:cs="Calibri"/>
            <w:color w:val="000000"/>
            <w:u w:val="single"/>
          </w:rPr>
          <w:t>33</w:t>
        </w:r>
      </w:hyperlink>
      <w:r w:rsidRPr="009E59C2">
        <w:rPr>
          <w:rFonts w:ascii="Calibri" w:eastAsia="Times New Roman" w:hAnsi="Calibri" w:cs="Calibri"/>
          <w:color w:val="000000"/>
          <w:shd w:val="clear" w:color="auto" w:fill="FFFFFF"/>
        </w:rPr>
        <w:t>], and/or for courting and spawning (3,4).</w:t>
      </w:r>
    </w:p>
    <w:p w14:paraId="29335061" w14:textId="309F6C8F" w:rsidR="00406090" w:rsidRDefault="00406090" w:rsidP="009E59C2">
      <w:pPr>
        <w:rPr>
          <w:rFonts w:ascii="-webkit-standard" w:eastAsia="Times New Roman" w:hAnsi="-webkit-standard" w:cs="Times New Roman"/>
          <w:color w:val="000000"/>
        </w:rPr>
      </w:pPr>
    </w:p>
    <w:p w14:paraId="40F994ED" w14:textId="48FDDA8A" w:rsidR="00841D98" w:rsidRPr="009E59C2" w:rsidRDefault="00406090" w:rsidP="009E59C2">
      <w:pPr>
        <w:rPr>
          <w:rFonts w:ascii="Calibri" w:eastAsia="Times New Roman" w:hAnsi="Calibri" w:cs="Calibri"/>
          <w:color w:val="000000"/>
        </w:rPr>
      </w:pPr>
      <w:r>
        <w:rPr>
          <w:rFonts w:ascii="Calibri" w:eastAsia="Times New Roman" w:hAnsi="Calibri" w:cs="Calibri"/>
          <w:color w:val="000000"/>
        </w:rPr>
        <w:t>Average branch width did not have a si</w:t>
      </w:r>
      <w:r w:rsidR="00841D98">
        <w:rPr>
          <w:rFonts w:ascii="Calibri" w:eastAsia="Times New Roman" w:hAnsi="Calibri" w:cs="Calibri"/>
          <w:color w:val="000000"/>
        </w:rPr>
        <w:t>gnificant correlation but interstitial space or more of a volume measurement did.</w:t>
      </w:r>
    </w:p>
    <w:p w14:paraId="3BC7ACBA" w14:textId="77777777" w:rsidR="009E59C2" w:rsidRPr="009E59C2" w:rsidRDefault="009E59C2" w:rsidP="009E59C2">
      <w:pPr>
        <w:spacing w:after="240"/>
        <w:rPr>
          <w:rFonts w:ascii="Times New Roman" w:eastAsia="Times New Roman" w:hAnsi="Times New Roman" w:cs="Times New Roman"/>
        </w:rPr>
      </w:pPr>
    </w:p>
    <w:p w14:paraId="0B3DB346" w14:textId="77777777" w:rsidR="007D2D90" w:rsidRPr="00803CF5" w:rsidRDefault="007D2D90" w:rsidP="007D2D90">
      <w:pPr>
        <w:rPr>
          <w:rFonts w:eastAsiaTheme="minorEastAsia"/>
        </w:rPr>
      </w:pPr>
      <w:r w:rsidRPr="00803CF5">
        <w:rPr>
          <w:rFonts w:eastAsiaTheme="minorEastAsia"/>
          <w:b/>
        </w:rPr>
        <w:t>Work Cited</w:t>
      </w:r>
    </w:p>
    <w:p w14:paraId="59133A4D" w14:textId="4DB5C536" w:rsidR="007D2D90" w:rsidRDefault="007D2D90" w:rsidP="007D2D90">
      <w:pPr>
        <w:rPr>
          <w:rFonts w:eastAsiaTheme="minorEastAsia"/>
        </w:rPr>
      </w:pPr>
    </w:p>
    <w:p w14:paraId="515B83BB" w14:textId="5D71A95D" w:rsidR="00841D98" w:rsidRPr="00841D98" w:rsidRDefault="00841D98" w:rsidP="00841D98">
      <w:pPr>
        <w:pStyle w:val="ListParagraph"/>
        <w:numPr>
          <w:ilvl w:val="0"/>
          <w:numId w:val="2"/>
        </w:numPr>
        <w:rPr>
          <w:rFonts w:eastAsiaTheme="minorEastAsia"/>
        </w:rPr>
      </w:pPr>
      <w:r w:rsidRPr="00841D98">
        <w:rPr>
          <w:rFonts w:eastAsiaTheme="minorEastAsia"/>
        </w:rPr>
        <w:t xml:space="preserve">Barry, C.K.: Ecological study of the decapod crustaceans commensal with branching coral </w:t>
      </w:r>
      <w:proofErr w:type="spellStart"/>
      <w:r w:rsidRPr="00841D98">
        <w:rPr>
          <w:rFonts w:eastAsiaTheme="minorEastAsia"/>
        </w:rPr>
        <w:t>Pocillopora</w:t>
      </w:r>
      <w:proofErr w:type="spellEnd"/>
      <w:r w:rsidRPr="00841D98">
        <w:rPr>
          <w:rFonts w:eastAsiaTheme="minorEastAsia"/>
        </w:rPr>
        <w:t xml:space="preserve"> </w:t>
      </w:r>
      <w:proofErr w:type="spellStart"/>
      <w:r w:rsidRPr="00841D98">
        <w:rPr>
          <w:rFonts w:eastAsiaTheme="minorEastAsia"/>
        </w:rPr>
        <w:t>meandrina</w:t>
      </w:r>
      <w:proofErr w:type="spellEnd"/>
      <w:r w:rsidRPr="00841D98">
        <w:rPr>
          <w:rFonts w:eastAsiaTheme="minorEastAsia"/>
        </w:rPr>
        <w:t xml:space="preserve"> var. </w:t>
      </w:r>
      <w:proofErr w:type="spellStart"/>
      <w:r w:rsidRPr="00841D98">
        <w:rPr>
          <w:rFonts w:eastAsiaTheme="minorEastAsia"/>
        </w:rPr>
        <w:t>nobilis</w:t>
      </w:r>
      <w:proofErr w:type="spellEnd"/>
      <w:r w:rsidRPr="00841D98">
        <w:rPr>
          <w:rFonts w:eastAsiaTheme="minorEastAsia"/>
        </w:rPr>
        <w:t xml:space="preserve"> </w:t>
      </w:r>
      <w:proofErr w:type="spellStart"/>
      <w:r w:rsidRPr="00841D98">
        <w:rPr>
          <w:rFonts w:eastAsiaTheme="minorEastAsia"/>
        </w:rPr>
        <w:t>Verrill</w:t>
      </w:r>
      <w:proofErr w:type="spellEnd"/>
      <w:r w:rsidRPr="00841D98">
        <w:rPr>
          <w:rFonts w:eastAsiaTheme="minorEastAsia"/>
        </w:rPr>
        <w:t>, 64 pp. Master of Science thesis, University of Hawaii, Honolulu 1965</w:t>
      </w:r>
    </w:p>
    <w:p w14:paraId="6C7B4627" w14:textId="77777777" w:rsidR="00841D98" w:rsidRDefault="00841D98" w:rsidP="007D2D90">
      <w:pPr>
        <w:rPr>
          <w:rFonts w:eastAsiaTheme="minorEastAsia"/>
        </w:rPr>
      </w:pPr>
    </w:p>
    <w:p w14:paraId="51B08CD0" w14:textId="77777777" w:rsidR="007D2D90" w:rsidRPr="00F10E8E" w:rsidRDefault="007D2D90" w:rsidP="00841D98">
      <w:pPr>
        <w:pStyle w:val="ListParagraph"/>
        <w:numPr>
          <w:ilvl w:val="0"/>
          <w:numId w:val="2"/>
        </w:numPr>
        <w:rPr>
          <w:rFonts w:eastAsiaTheme="minorEastAsia"/>
        </w:rPr>
      </w:pPr>
      <w:r w:rsidRPr="00F10E8E">
        <w:rPr>
          <w:rFonts w:eastAsiaTheme="minorEastAsia"/>
        </w:rPr>
        <w:t xml:space="preserve">Castro, P. "Movements between Coral Colonies in Trapezia </w:t>
      </w:r>
      <w:proofErr w:type="spellStart"/>
      <w:r w:rsidRPr="00F10E8E">
        <w:rPr>
          <w:rFonts w:eastAsiaTheme="minorEastAsia"/>
        </w:rPr>
        <w:t>Ferruginea</w:t>
      </w:r>
      <w:proofErr w:type="spellEnd"/>
      <w:r w:rsidRPr="00F10E8E">
        <w:rPr>
          <w:rFonts w:eastAsiaTheme="minorEastAsia"/>
        </w:rPr>
        <w:t xml:space="preserve"> (Crustacea: </w:t>
      </w:r>
      <w:proofErr w:type="spellStart"/>
      <w:r w:rsidRPr="00F10E8E">
        <w:rPr>
          <w:rFonts w:eastAsiaTheme="minorEastAsia"/>
        </w:rPr>
        <w:t>Brachyura</w:t>
      </w:r>
      <w:proofErr w:type="spellEnd"/>
      <w:r w:rsidRPr="00F10E8E">
        <w:rPr>
          <w:rFonts w:eastAsiaTheme="minorEastAsia"/>
        </w:rPr>
        <w:t xml:space="preserve">), an Obligate Symbiont of </w:t>
      </w:r>
      <w:proofErr w:type="spellStart"/>
      <w:r w:rsidRPr="00F10E8E">
        <w:rPr>
          <w:rFonts w:eastAsiaTheme="minorEastAsia"/>
        </w:rPr>
        <w:t>Scleractinian</w:t>
      </w:r>
      <w:proofErr w:type="spellEnd"/>
      <w:r w:rsidRPr="00F10E8E">
        <w:rPr>
          <w:rFonts w:eastAsiaTheme="minorEastAsia"/>
        </w:rPr>
        <w:t xml:space="preserve"> Corals." Marine Biology 46.3 (1978): 237-45. Web.</w:t>
      </w:r>
      <w:bookmarkStart w:id="0" w:name="_GoBack"/>
      <w:bookmarkEnd w:id="0"/>
    </w:p>
    <w:p w14:paraId="7D16F687" w14:textId="77777777" w:rsidR="007D2D90" w:rsidRDefault="007D2D90" w:rsidP="007D2D90">
      <w:pPr>
        <w:rPr>
          <w:rFonts w:eastAsiaTheme="minorEastAsia"/>
        </w:rPr>
      </w:pPr>
    </w:p>
    <w:p w14:paraId="74FC999E" w14:textId="77777777" w:rsidR="007D2D90" w:rsidRPr="00A46353" w:rsidRDefault="007D2D90" w:rsidP="00841D98">
      <w:pPr>
        <w:pStyle w:val="ListParagraph"/>
        <w:numPr>
          <w:ilvl w:val="0"/>
          <w:numId w:val="2"/>
        </w:numPr>
        <w:rPr>
          <w:rFonts w:ascii="Calibri" w:eastAsia="Times New Roman" w:hAnsi="Calibri" w:cs="Calibri"/>
        </w:rPr>
      </w:pPr>
      <w:r w:rsidRPr="00A46353">
        <w:rPr>
          <w:rFonts w:ascii="Calibri" w:eastAsia="Times New Roman" w:hAnsi="Calibri" w:cs="Calibri"/>
          <w:shd w:val="clear" w:color="auto" w:fill="FFFFFF"/>
        </w:rPr>
        <w:t xml:space="preserve">Chamberlain JA Jr, </w:t>
      </w:r>
      <w:proofErr w:type="spellStart"/>
      <w:r w:rsidRPr="00A46353">
        <w:rPr>
          <w:rFonts w:ascii="Calibri" w:eastAsia="Times New Roman" w:hAnsi="Calibri" w:cs="Calibri"/>
          <w:shd w:val="clear" w:color="auto" w:fill="FFFFFF"/>
        </w:rPr>
        <w:t>Graus</w:t>
      </w:r>
      <w:proofErr w:type="spellEnd"/>
      <w:r w:rsidRPr="00A46353">
        <w:rPr>
          <w:rFonts w:ascii="Calibri" w:eastAsia="Times New Roman" w:hAnsi="Calibri" w:cs="Calibri"/>
          <w:shd w:val="clear" w:color="auto" w:fill="FFFFFF"/>
        </w:rPr>
        <w:t xml:space="preserve"> RR (1975) Water flow and hydromechanical adaptations of branched reef corals. Bulletin of Marine Science 25: 112–125 </w:t>
      </w:r>
    </w:p>
    <w:p w14:paraId="199E36EA" w14:textId="77777777" w:rsidR="007D2D90" w:rsidRPr="00A46353" w:rsidRDefault="007D2D90" w:rsidP="007D2D90">
      <w:pPr>
        <w:pStyle w:val="ListParagraph"/>
        <w:rPr>
          <w:rFonts w:ascii="Calibri" w:eastAsia="Times New Roman" w:hAnsi="Calibri" w:cs="Calibri"/>
        </w:rPr>
      </w:pPr>
    </w:p>
    <w:p w14:paraId="65AD73DD" w14:textId="77777777" w:rsidR="007D2D90" w:rsidRPr="00A46353" w:rsidRDefault="007D2D90" w:rsidP="00841D98">
      <w:pPr>
        <w:pStyle w:val="ListParagraph"/>
        <w:numPr>
          <w:ilvl w:val="0"/>
          <w:numId w:val="2"/>
        </w:numPr>
        <w:rPr>
          <w:rFonts w:ascii="Calibri" w:eastAsia="Times New Roman" w:hAnsi="Calibri" w:cs="Calibri"/>
        </w:rPr>
      </w:pPr>
      <w:proofErr w:type="spellStart"/>
      <w:r w:rsidRPr="00A46353">
        <w:rPr>
          <w:rFonts w:ascii="Calibri" w:eastAsia="Times New Roman" w:hAnsi="Calibri" w:cs="Calibri"/>
          <w:shd w:val="clear" w:color="auto" w:fill="FFFFFF"/>
        </w:rPr>
        <w:t>Chindapol</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Nol</w:t>
      </w:r>
      <w:proofErr w:type="spellEnd"/>
      <w:r w:rsidRPr="00A46353">
        <w:rPr>
          <w:rFonts w:ascii="Calibri" w:eastAsia="Times New Roman" w:hAnsi="Calibri" w:cs="Calibri"/>
          <w:shd w:val="clear" w:color="auto" w:fill="FFFFFF"/>
        </w:rPr>
        <w:t xml:space="preserve">, Jaap A. </w:t>
      </w:r>
      <w:proofErr w:type="spellStart"/>
      <w:r w:rsidRPr="00A46353">
        <w:rPr>
          <w:rFonts w:ascii="Calibri" w:eastAsia="Times New Roman" w:hAnsi="Calibri" w:cs="Calibri"/>
          <w:shd w:val="clear" w:color="auto" w:fill="FFFFFF"/>
        </w:rPr>
        <w:t>Kaandorp</w:t>
      </w:r>
      <w:proofErr w:type="spellEnd"/>
      <w:r w:rsidRPr="00A46353">
        <w:rPr>
          <w:rFonts w:ascii="Calibri" w:eastAsia="Times New Roman" w:hAnsi="Calibri" w:cs="Calibri"/>
          <w:shd w:val="clear" w:color="auto" w:fill="FFFFFF"/>
        </w:rPr>
        <w:t xml:space="preserve">, Carolina </w:t>
      </w:r>
      <w:proofErr w:type="spellStart"/>
      <w:r w:rsidRPr="00A46353">
        <w:rPr>
          <w:rFonts w:ascii="Calibri" w:eastAsia="Times New Roman" w:hAnsi="Calibri" w:cs="Calibri"/>
          <w:shd w:val="clear" w:color="auto" w:fill="FFFFFF"/>
        </w:rPr>
        <w:t>Cronemberger</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Tali</w:t>
      </w:r>
      <w:proofErr w:type="spellEnd"/>
      <w:r w:rsidRPr="00A46353">
        <w:rPr>
          <w:rFonts w:ascii="Calibri" w:eastAsia="Times New Roman" w:hAnsi="Calibri" w:cs="Calibri"/>
          <w:shd w:val="clear" w:color="auto" w:fill="FFFFFF"/>
        </w:rPr>
        <w:t xml:space="preserve"> Mass, </w:t>
      </w:r>
      <w:proofErr w:type="spellStart"/>
      <w:r w:rsidRPr="00A46353">
        <w:rPr>
          <w:rFonts w:ascii="Calibri" w:eastAsia="Times New Roman" w:hAnsi="Calibri" w:cs="Calibri"/>
          <w:shd w:val="clear" w:color="auto" w:fill="FFFFFF"/>
        </w:rPr>
        <w:t>Amatzia</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Genin</w:t>
      </w:r>
      <w:proofErr w:type="spellEnd"/>
      <w:r w:rsidRPr="00A46353">
        <w:rPr>
          <w:rFonts w:ascii="Calibri" w:eastAsia="Times New Roman" w:hAnsi="Calibri" w:cs="Calibri"/>
          <w:shd w:val="clear" w:color="auto" w:fill="FFFFFF"/>
        </w:rPr>
        <w:t xml:space="preserve">, and Edmund J. </w:t>
      </w:r>
      <w:proofErr w:type="spellStart"/>
      <w:r w:rsidRPr="00A46353">
        <w:rPr>
          <w:rFonts w:ascii="Calibri" w:eastAsia="Times New Roman" w:hAnsi="Calibri" w:cs="Calibri"/>
          <w:shd w:val="clear" w:color="auto" w:fill="FFFFFF"/>
        </w:rPr>
        <w:t>Crampin</w:t>
      </w:r>
      <w:proofErr w:type="spellEnd"/>
      <w:r w:rsidRPr="00A46353">
        <w:rPr>
          <w:rFonts w:ascii="Calibri" w:eastAsia="Times New Roman" w:hAnsi="Calibri" w:cs="Calibri"/>
          <w:shd w:val="clear" w:color="auto" w:fill="FFFFFF"/>
        </w:rPr>
        <w:t xml:space="preserve">. "Modelling Growth and Form of the </w:t>
      </w:r>
      <w:proofErr w:type="spellStart"/>
      <w:r w:rsidRPr="00A46353">
        <w:rPr>
          <w:rFonts w:ascii="Calibri" w:eastAsia="Times New Roman" w:hAnsi="Calibri" w:cs="Calibri"/>
          <w:shd w:val="clear" w:color="auto" w:fill="FFFFFF"/>
        </w:rPr>
        <w:t>Scleractinian</w:t>
      </w:r>
      <w:proofErr w:type="spellEnd"/>
      <w:r w:rsidRPr="00A46353">
        <w:rPr>
          <w:rFonts w:ascii="Calibri" w:eastAsia="Times New Roman" w:hAnsi="Calibri" w:cs="Calibri"/>
          <w:shd w:val="clear" w:color="auto" w:fill="FFFFFF"/>
        </w:rPr>
        <w:t xml:space="preserve"> Coral </w:t>
      </w:r>
      <w:proofErr w:type="spellStart"/>
      <w:r w:rsidRPr="00A46353">
        <w:rPr>
          <w:rFonts w:ascii="Calibri" w:eastAsia="Times New Roman" w:hAnsi="Calibri" w:cs="Calibri"/>
          <w:shd w:val="clear" w:color="auto" w:fill="FFFFFF"/>
        </w:rPr>
        <w:t>Pocillopora</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Verrucosa</w:t>
      </w:r>
      <w:proofErr w:type="spellEnd"/>
      <w:r w:rsidRPr="00A46353">
        <w:rPr>
          <w:rFonts w:ascii="Calibri" w:eastAsia="Times New Roman" w:hAnsi="Calibri" w:cs="Calibri"/>
          <w:shd w:val="clear" w:color="auto" w:fill="FFFFFF"/>
        </w:rPr>
        <w:t xml:space="preserve"> and the Influence of Hydrodynamics (Modelling Growth and Form of </w:t>
      </w:r>
      <w:proofErr w:type="spellStart"/>
      <w:r w:rsidRPr="00A46353">
        <w:rPr>
          <w:rFonts w:ascii="Calibri" w:eastAsia="Times New Roman" w:hAnsi="Calibri" w:cs="Calibri"/>
          <w:shd w:val="clear" w:color="auto" w:fill="FFFFFF"/>
        </w:rPr>
        <w:t>Scleractinian</w:t>
      </w:r>
      <w:proofErr w:type="spellEnd"/>
      <w:r w:rsidRPr="00A46353">
        <w:rPr>
          <w:rFonts w:ascii="Calibri" w:eastAsia="Times New Roman" w:hAnsi="Calibri" w:cs="Calibri"/>
          <w:shd w:val="clear" w:color="auto" w:fill="FFFFFF"/>
        </w:rPr>
        <w:t xml:space="preserve"> Corals)." 9.1 (2013): E1002849. Web.</w:t>
      </w:r>
    </w:p>
    <w:p w14:paraId="4A42E2B7" w14:textId="77777777" w:rsidR="007D2D90" w:rsidRPr="00A46353" w:rsidRDefault="007D2D90" w:rsidP="007D2D90">
      <w:pPr>
        <w:pStyle w:val="ListParagraph"/>
        <w:rPr>
          <w:rFonts w:ascii="Calibri" w:eastAsia="Times New Roman" w:hAnsi="Calibri" w:cs="Calibri"/>
        </w:rPr>
      </w:pPr>
    </w:p>
    <w:p w14:paraId="030062DF" w14:textId="409CC600" w:rsidR="007D2D90" w:rsidRPr="00EF2CEA" w:rsidRDefault="007D2D90" w:rsidP="00841D98">
      <w:pPr>
        <w:pStyle w:val="ListParagraph"/>
        <w:numPr>
          <w:ilvl w:val="0"/>
          <w:numId w:val="2"/>
        </w:numPr>
        <w:rPr>
          <w:rFonts w:ascii="Calibri" w:eastAsia="Times New Roman" w:hAnsi="Calibri" w:cs="Calibri"/>
        </w:rPr>
      </w:pPr>
      <w:r w:rsidRPr="00A46353">
        <w:rPr>
          <w:rFonts w:ascii="Calibri" w:eastAsia="Times New Roman" w:hAnsi="Calibri" w:cs="Calibri"/>
          <w:shd w:val="clear" w:color="auto" w:fill="FFFFFF"/>
        </w:rPr>
        <w:lastRenderedPageBreak/>
        <w:t xml:space="preserve">Coker, Darren J, Andrew S </w:t>
      </w:r>
      <w:proofErr w:type="spellStart"/>
      <w:r w:rsidRPr="00A46353">
        <w:rPr>
          <w:rFonts w:ascii="Calibri" w:eastAsia="Times New Roman" w:hAnsi="Calibri" w:cs="Calibri"/>
          <w:shd w:val="clear" w:color="auto" w:fill="FFFFFF"/>
        </w:rPr>
        <w:t>Hoey</w:t>
      </w:r>
      <w:proofErr w:type="spellEnd"/>
      <w:r w:rsidRPr="00A46353">
        <w:rPr>
          <w:rFonts w:ascii="Calibri" w:eastAsia="Times New Roman" w:hAnsi="Calibri" w:cs="Calibri"/>
          <w:shd w:val="clear" w:color="auto" w:fill="FFFFFF"/>
        </w:rPr>
        <w:t xml:space="preserve">, Shaun K Wilson, Martial </w:t>
      </w:r>
      <w:proofErr w:type="spellStart"/>
      <w:r w:rsidRPr="00A46353">
        <w:rPr>
          <w:rFonts w:ascii="Calibri" w:eastAsia="Times New Roman" w:hAnsi="Calibri" w:cs="Calibri"/>
          <w:shd w:val="clear" w:color="auto" w:fill="FFFFFF"/>
        </w:rPr>
        <w:t>Depczynski</w:t>
      </w:r>
      <w:proofErr w:type="spellEnd"/>
      <w:r w:rsidRPr="00A46353">
        <w:rPr>
          <w:rFonts w:ascii="Calibri" w:eastAsia="Times New Roman" w:hAnsi="Calibri" w:cs="Calibri"/>
          <w:shd w:val="clear" w:color="auto" w:fill="FFFFFF"/>
        </w:rPr>
        <w:t xml:space="preserve">, Nicholas A J Graham, Jean-Paul A Hobbs, Thomas H Holmes, and Morgan S Pratchett. "Habitat Selectivity and Reliance on Live Corals for Indo-Pacific </w:t>
      </w:r>
      <w:proofErr w:type="spellStart"/>
      <w:r w:rsidRPr="00A46353">
        <w:rPr>
          <w:rFonts w:ascii="Calibri" w:eastAsia="Times New Roman" w:hAnsi="Calibri" w:cs="Calibri"/>
          <w:shd w:val="clear" w:color="auto" w:fill="FFFFFF"/>
        </w:rPr>
        <w:t>Hawkfishes</w:t>
      </w:r>
      <w:proofErr w:type="spellEnd"/>
      <w:r w:rsidRPr="00A46353">
        <w:rPr>
          <w:rFonts w:ascii="Calibri" w:eastAsia="Times New Roman" w:hAnsi="Calibri" w:cs="Calibri"/>
          <w:shd w:val="clear" w:color="auto" w:fill="FFFFFF"/>
        </w:rPr>
        <w:t xml:space="preserve"> (Family: </w:t>
      </w:r>
      <w:proofErr w:type="spellStart"/>
      <w:r w:rsidRPr="00A46353">
        <w:rPr>
          <w:rFonts w:ascii="Calibri" w:eastAsia="Times New Roman" w:hAnsi="Calibri" w:cs="Calibri"/>
          <w:shd w:val="clear" w:color="auto" w:fill="FFFFFF"/>
        </w:rPr>
        <w:t>Cirrhitidae</w:t>
      </w:r>
      <w:proofErr w:type="spellEnd"/>
      <w:r w:rsidRPr="00A46353">
        <w:rPr>
          <w:rFonts w:ascii="Calibri" w:eastAsia="Times New Roman" w:hAnsi="Calibri" w:cs="Calibri"/>
          <w:shd w:val="clear" w:color="auto" w:fill="FFFFFF"/>
        </w:rPr>
        <w:t>)." </w:t>
      </w:r>
      <w:proofErr w:type="spellStart"/>
      <w:r w:rsidRPr="00A46353">
        <w:rPr>
          <w:rFonts w:ascii="Calibri" w:eastAsia="Times New Roman" w:hAnsi="Calibri" w:cs="Calibri"/>
          <w:i/>
          <w:iCs/>
        </w:rPr>
        <w:t>PloS</w:t>
      </w:r>
      <w:proofErr w:type="spellEnd"/>
      <w:r w:rsidRPr="00A46353">
        <w:rPr>
          <w:rFonts w:ascii="Calibri" w:eastAsia="Times New Roman" w:hAnsi="Calibri" w:cs="Calibri"/>
          <w:i/>
          <w:iCs/>
        </w:rPr>
        <w:t xml:space="preserve"> One</w:t>
      </w:r>
      <w:r w:rsidRPr="00A46353">
        <w:rPr>
          <w:rFonts w:ascii="Calibri" w:eastAsia="Times New Roman" w:hAnsi="Calibri" w:cs="Calibri"/>
          <w:shd w:val="clear" w:color="auto" w:fill="FFFFFF"/>
        </w:rPr>
        <w:t> 10.11 (2015): E0138136. Web.</w:t>
      </w:r>
    </w:p>
    <w:p w14:paraId="0A02D867" w14:textId="77777777" w:rsidR="00EF2CEA" w:rsidRPr="00EF2CEA" w:rsidRDefault="00EF2CEA" w:rsidP="00EF2CEA">
      <w:pPr>
        <w:pStyle w:val="ListParagraph"/>
        <w:rPr>
          <w:rFonts w:ascii="Calibri" w:eastAsia="Times New Roman" w:hAnsi="Calibri" w:cs="Calibri"/>
        </w:rPr>
      </w:pPr>
    </w:p>
    <w:p w14:paraId="5964C5BD" w14:textId="642C8C3B" w:rsidR="00EF2CEA" w:rsidRPr="00A46353" w:rsidRDefault="00EF2CEA" w:rsidP="00841D98">
      <w:pPr>
        <w:pStyle w:val="ListParagraph"/>
        <w:numPr>
          <w:ilvl w:val="0"/>
          <w:numId w:val="2"/>
        </w:numPr>
        <w:rPr>
          <w:rFonts w:ascii="Calibri" w:eastAsia="Times New Roman" w:hAnsi="Calibri" w:cs="Calibri"/>
        </w:rPr>
      </w:pPr>
      <w:proofErr w:type="spellStart"/>
      <w:r w:rsidRPr="00EF2CEA">
        <w:rPr>
          <w:rFonts w:ascii="Calibri" w:eastAsia="Times New Roman" w:hAnsi="Calibri" w:cs="Calibri"/>
        </w:rPr>
        <w:t>Counsell</w:t>
      </w:r>
      <w:proofErr w:type="spellEnd"/>
      <w:r w:rsidRPr="00EF2CEA">
        <w:rPr>
          <w:rFonts w:ascii="Calibri" w:eastAsia="Times New Roman" w:hAnsi="Calibri" w:cs="Calibri"/>
        </w:rPr>
        <w:t xml:space="preserve">, Chelsie, W. Donahue, Megan Edwards, J. Franklin, and Kyle Hixon. "Variation in Coral-associated </w:t>
      </w:r>
      <w:proofErr w:type="spellStart"/>
      <w:r w:rsidRPr="00EF2CEA">
        <w:rPr>
          <w:rFonts w:ascii="Calibri" w:eastAsia="Times New Roman" w:hAnsi="Calibri" w:cs="Calibri"/>
        </w:rPr>
        <w:t>Cryptofaunal</w:t>
      </w:r>
      <w:proofErr w:type="spellEnd"/>
      <w:r w:rsidRPr="00EF2CEA">
        <w:rPr>
          <w:rFonts w:ascii="Calibri" w:eastAsia="Times New Roman" w:hAnsi="Calibri" w:cs="Calibri"/>
        </w:rPr>
        <w:t xml:space="preserve"> Communities across Spatial Scales and Environmental Gradients." Coral Reefs 37.3 (2018): 827-40. Web.</w:t>
      </w:r>
    </w:p>
    <w:p w14:paraId="40DDB710" w14:textId="77777777" w:rsidR="007D2D90" w:rsidRPr="00A46353" w:rsidRDefault="007D2D90" w:rsidP="007D2D90">
      <w:pPr>
        <w:pStyle w:val="ListParagraph"/>
        <w:rPr>
          <w:rFonts w:ascii="Calibri" w:eastAsia="Times New Roman" w:hAnsi="Calibri" w:cs="Calibri"/>
        </w:rPr>
      </w:pPr>
    </w:p>
    <w:p w14:paraId="14C4C78B" w14:textId="77777777" w:rsidR="007D2D90" w:rsidRPr="00A46353" w:rsidRDefault="007D2D90" w:rsidP="00841D98">
      <w:pPr>
        <w:pStyle w:val="ListParagraph"/>
        <w:numPr>
          <w:ilvl w:val="0"/>
          <w:numId w:val="2"/>
        </w:numPr>
        <w:rPr>
          <w:rFonts w:ascii="Calibri" w:eastAsia="Times New Roman" w:hAnsi="Calibri" w:cs="Calibri"/>
        </w:rPr>
      </w:pPr>
      <w:r w:rsidRPr="00A46353">
        <w:rPr>
          <w:rFonts w:ascii="Calibri" w:eastAsia="Times New Roman" w:hAnsi="Calibri" w:cs="Calibri"/>
          <w:shd w:val="clear" w:color="auto" w:fill="FFFFFF"/>
        </w:rPr>
        <w:t xml:space="preserve">Donaldson, Terry. "Reproductive Behavior and Social Organization of Some Pacific </w:t>
      </w:r>
      <w:proofErr w:type="spellStart"/>
      <w:r w:rsidRPr="00A46353">
        <w:rPr>
          <w:rFonts w:ascii="Calibri" w:eastAsia="Times New Roman" w:hAnsi="Calibri" w:cs="Calibri"/>
          <w:shd w:val="clear" w:color="auto" w:fill="FFFFFF"/>
        </w:rPr>
        <w:t>Hawkfishes</w:t>
      </w:r>
      <w:proofErr w:type="spellEnd"/>
      <w:r w:rsidRPr="00A46353">
        <w:rPr>
          <w:rFonts w:ascii="Calibri" w:eastAsia="Times New Roman" w:hAnsi="Calibri" w:cs="Calibri"/>
          <w:shd w:val="clear" w:color="auto" w:fill="FFFFFF"/>
        </w:rPr>
        <w:t xml:space="preserve"> (</w:t>
      </w:r>
      <w:proofErr w:type="spellStart"/>
      <w:r w:rsidRPr="00A46353">
        <w:rPr>
          <w:rFonts w:ascii="Calibri" w:eastAsia="Times New Roman" w:hAnsi="Calibri" w:cs="Calibri"/>
          <w:shd w:val="clear" w:color="auto" w:fill="FFFFFF"/>
        </w:rPr>
        <w:t>Cirrhitidae</w:t>
      </w:r>
      <w:proofErr w:type="spellEnd"/>
      <w:r w:rsidRPr="00A46353">
        <w:rPr>
          <w:rFonts w:ascii="Calibri" w:eastAsia="Times New Roman" w:hAnsi="Calibri" w:cs="Calibri"/>
          <w:shd w:val="clear" w:color="auto" w:fill="FFFFFF"/>
        </w:rPr>
        <w:t>)." </w:t>
      </w:r>
      <w:r w:rsidRPr="00A46353">
        <w:rPr>
          <w:rFonts w:ascii="Calibri" w:eastAsia="Times New Roman" w:hAnsi="Calibri" w:cs="Calibri"/>
          <w:i/>
          <w:iCs/>
        </w:rPr>
        <w:t>Japanese Journal of Ichthyology</w:t>
      </w:r>
      <w:r w:rsidRPr="00A46353">
        <w:rPr>
          <w:rFonts w:ascii="Calibri" w:eastAsia="Times New Roman" w:hAnsi="Calibri" w:cs="Calibri"/>
          <w:shd w:val="clear" w:color="auto" w:fill="FFFFFF"/>
        </w:rPr>
        <w:t> 36.4 (1990): 439-58. Web.</w:t>
      </w:r>
    </w:p>
    <w:p w14:paraId="5C27EB19" w14:textId="77777777" w:rsidR="007D2D90" w:rsidRPr="00A46353" w:rsidRDefault="007D2D90" w:rsidP="007D2D90">
      <w:pPr>
        <w:pStyle w:val="ListParagraph"/>
        <w:rPr>
          <w:rFonts w:ascii="Calibri" w:eastAsia="Times New Roman" w:hAnsi="Calibri" w:cs="Calibri"/>
        </w:rPr>
      </w:pPr>
    </w:p>
    <w:p w14:paraId="0273027D" w14:textId="77777777" w:rsidR="007D2D90" w:rsidRPr="00A46353" w:rsidRDefault="007D2D90" w:rsidP="00841D98">
      <w:pPr>
        <w:pStyle w:val="ListParagraph"/>
        <w:numPr>
          <w:ilvl w:val="0"/>
          <w:numId w:val="2"/>
        </w:numPr>
        <w:rPr>
          <w:rFonts w:ascii="Calibri" w:eastAsia="Times New Roman" w:hAnsi="Calibri" w:cs="Calibri"/>
        </w:rPr>
      </w:pPr>
      <w:proofErr w:type="spellStart"/>
      <w:r w:rsidRPr="00A46353">
        <w:rPr>
          <w:rFonts w:ascii="Calibri" w:eastAsia="Times New Roman" w:hAnsi="Calibri" w:cs="Calibri"/>
        </w:rPr>
        <w:t>Lavy</w:t>
      </w:r>
      <w:proofErr w:type="spellEnd"/>
      <w:r w:rsidRPr="00A46353">
        <w:rPr>
          <w:rFonts w:ascii="Calibri" w:eastAsia="Times New Roman" w:hAnsi="Calibri" w:cs="Calibri"/>
        </w:rPr>
        <w:t xml:space="preserve">, Adi, Gal </w:t>
      </w:r>
      <w:proofErr w:type="spellStart"/>
      <w:r w:rsidRPr="00A46353">
        <w:rPr>
          <w:rFonts w:ascii="Calibri" w:eastAsia="Times New Roman" w:hAnsi="Calibri" w:cs="Calibri"/>
        </w:rPr>
        <w:t>Eyal</w:t>
      </w:r>
      <w:proofErr w:type="spellEnd"/>
      <w:r w:rsidRPr="00A46353">
        <w:rPr>
          <w:rFonts w:ascii="Calibri" w:eastAsia="Times New Roman" w:hAnsi="Calibri" w:cs="Calibri"/>
        </w:rPr>
        <w:t xml:space="preserve">, Benjamin Neal, Ray Keren, Yossi </w:t>
      </w:r>
      <w:proofErr w:type="spellStart"/>
      <w:r w:rsidRPr="00A46353">
        <w:rPr>
          <w:rFonts w:ascii="Calibri" w:eastAsia="Times New Roman" w:hAnsi="Calibri" w:cs="Calibri"/>
        </w:rPr>
        <w:t>Loya</w:t>
      </w:r>
      <w:proofErr w:type="spellEnd"/>
      <w:r w:rsidRPr="00A46353">
        <w:rPr>
          <w:rFonts w:ascii="Calibri" w:eastAsia="Times New Roman" w:hAnsi="Calibri" w:cs="Calibri"/>
        </w:rPr>
        <w:t xml:space="preserve">, and Micha </w:t>
      </w:r>
      <w:proofErr w:type="spellStart"/>
      <w:r w:rsidRPr="00A46353">
        <w:rPr>
          <w:rFonts w:ascii="Calibri" w:eastAsia="Times New Roman" w:hAnsi="Calibri" w:cs="Calibri"/>
        </w:rPr>
        <w:t>Ilan</w:t>
      </w:r>
      <w:proofErr w:type="spellEnd"/>
      <w:r w:rsidRPr="00A46353">
        <w:rPr>
          <w:rFonts w:ascii="Calibri" w:eastAsia="Times New Roman" w:hAnsi="Calibri" w:cs="Calibri"/>
        </w:rPr>
        <w:t>. "A Quick, Easy and Non‐intrusive Method for Underwater Volume and Surface Area Evaluation of Benthic Organisms by 3D Computer Modelling." Methods in Ecology and Evolution 6.5 (2015): 521-31. Web.</w:t>
      </w:r>
    </w:p>
    <w:p w14:paraId="1133382D" w14:textId="77777777" w:rsidR="007D2D90" w:rsidRPr="00A46353" w:rsidRDefault="007D2D90" w:rsidP="007D2D90">
      <w:pPr>
        <w:pStyle w:val="ListParagraph"/>
        <w:rPr>
          <w:rFonts w:ascii="Calibri" w:eastAsia="Times New Roman" w:hAnsi="Calibri" w:cs="Calibri"/>
        </w:rPr>
      </w:pPr>
    </w:p>
    <w:p w14:paraId="74FEC3C1" w14:textId="77777777" w:rsidR="007D2D90" w:rsidRPr="00A46353" w:rsidRDefault="007D2D90" w:rsidP="00841D98">
      <w:pPr>
        <w:pStyle w:val="ListParagraph"/>
        <w:numPr>
          <w:ilvl w:val="0"/>
          <w:numId w:val="2"/>
        </w:numPr>
        <w:shd w:val="clear" w:color="auto" w:fill="FFFFFF"/>
        <w:rPr>
          <w:rFonts w:ascii="Calibri" w:eastAsia="Times New Roman" w:hAnsi="Calibri" w:cs="Calibri"/>
          <w:color w:val="000000" w:themeColor="text1"/>
        </w:rPr>
      </w:pPr>
      <w:r w:rsidRPr="00A46353">
        <w:rPr>
          <w:rFonts w:ascii="Calibri" w:eastAsia="Times New Roman" w:hAnsi="Calibri" w:cs="Calibri"/>
          <w:color w:val="000000" w:themeColor="text1"/>
        </w:rPr>
        <w:t xml:space="preserve">Neil E. </w:t>
      </w:r>
      <w:proofErr w:type="spellStart"/>
      <w:r w:rsidRPr="00A46353">
        <w:rPr>
          <w:rFonts w:ascii="Calibri" w:eastAsia="Times New Roman" w:hAnsi="Calibri" w:cs="Calibri"/>
          <w:color w:val="000000" w:themeColor="text1"/>
        </w:rPr>
        <w:t>Doszpot</w:t>
      </w:r>
      <w:proofErr w:type="spellEnd"/>
      <w:r w:rsidRPr="00A46353">
        <w:rPr>
          <w:rFonts w:ascii="Calibri" w:eastAsia="Times New Roman" w:hAnsi="Calibri" w:cs="Calibri"/>
          <w:color w:val="000000" w:themeColor="text1"/>
        </w:rPr>
        <w:t xml:space="preserve">, Michael J. </w:t>
      </w:r>
      <w:proofErr w:type="spellStart"/>
      <w:r w:rsidRPr="00A46353">
        <w:rPr>
          <w:rFonts w:ascii="Calibri" w:eastAsia="Times New Roman" w:hAnsi="Calibri" w:cs="Calibri"/>
          <w:color w:val="000000" w:themeColor="text1"/>
        </w:rPr>
        <w:t>Mcwilliam</w:t>
      </w:r>
      <w:proofErr w:type="spellEnd"/>
      <w:r w:rsidRPr="00A46353">
        <w:rPr>
          <w:rFonts w:ascii="Calibri" w:eastAsia="Times New Roman" w:hAnsi="Calibri" w:cs="Calibri"/>
          <w:color w:val="000000" w:themeColor="text1"/>
        </w:rPr>
        <w:t xml:space="preserve">, Morgan S. Pratchett, Andrew S. </w:t>
      </w:r>
      <w:proofErr w:type="spellStart"/>
      <w:r w:rsidRPr="00A46353">
        <w:rPr>
          <w:rFonts w:ascii="Calibri" w:eastAsia="Times New Roman" w:hAnsi="Calibri" w:cs="Calibri"/>
          <w:color w:val="000000" w:themeColor="text1"/>
        </w:rPr>
        <w:t>Hoey</w:t>
      </w:r>
      <w:proofErr w:type="spellEnd"/>
      <w:r w:rsidRPr="00A46353">
        <w:rPr>
          <w:rFonts w:ascii="Calibri" w:eastAsia="Times New Roman" w:hAnsi="Calibri" w:cs="Calibri"/>
          <w:color w:val="000000" w:themeColor="text1"/>
        </w:rPr>
        <w:t xml:space="preserve">, and Will F. </w:t>
      </w:r>
      <w:proofErr w:type="spellStart"/>
      <w:r w:rsidRPr="00A46353">
        <w:rPr>
          <w:rFonts w:ascii="Calibri" w:eastAsia="Times New Roman" w:hAnsi="Calibri" w:cs="Calibri"/>
          <w:color w:val="000000" w:themeColor="text1"/>
        </w:rPr>
        <w:t>Figueira</w:t>
      </w:r>
      <w:proofErr w:type="spellEnd"/>
      <w:r w:rsidRPr="00A46353">
        <w:rPr>
          <w:rFonts w:ascii="Calibri" w:eastAsia="Times New Roman" w:hAnsi="Calibri" w:cs="Calibri"/>
          <w:color w:val="000000" w:themeColor="text1"/>
        </w:rPr>
        <w:t>. "Plasticity in Three-Dimensional Geometry of Branching Corals Along a Cross-Shelf Gradient." </w:t>
      </w:r>
      <w:r w:rsidRPr="00A46353">
        <w:rPr>
          <w:rFonts w:ascii="Calibri" w:eastAsia="Times New Roman" w:hAnsi="Calibri" w:cs="Calibri"/>
          <w:i/>
          <w:iCs/>
          <w:color w:val="000000" w:themeColor="text1"/>
        </w:rPr>
        <w:t>Diversity (Basel)</w:t>
      </w:r>
      <w:r w:rsidRPr="00A46353">
        <w:rPr>
          <w:rFonts w:ascii="Calibri" w:eastAsia="Times New Roman" w:hAnsi="Calibri" w:cs="Calibri"/>
          <w:color w:val="000000" w:themeColor="text1"/>
        </w:rPr>
        <w:t> 11.3 (2019): 44. Web.</w:t>
      </w:r>
    </w:p>
    <w:p w14:paraId="6CA8B6CD" w14:textId="77777777" w:rsidR="007D2D90" w:rsidRPr="00A46353" w:rsidRDefault="007D2D90" w:rsidP="007D2D90">
      <w:pPr>
        <w:pStyle w:val="ListParagraph"/>
        <w:shd w:val="clear" w:color="auto" w:fill="FFFFFF"/>
        <w:rPr>
          <w:rFonts w:ascii="Calibri" w:eastAsia="Times New Roman" w:hAnsi="Calibri" w:cs="Calibri"/>
        </w:rPr>
      </w:pPr>
    </w:p>
    <w:p w14:paraId="1F79C1B3" w14:textId="77777777" w:rsidR="007D2D90" w:rsidRDefault="007D2D90" w:rsidP="00841D98">
      <w:pPr>
        <w:pStyle w:val="ListParagraph"/>
        <w:numPr>
          <w:ilvl w:val="0"/>
          <w:numId w:val="2"/>
        </w:numPr>
        <w:shd w:val="clear" w:color="auto" w:fill="FFFFFF"/>
        <w:rPr>
          <w:rFonts w:ascii="Calibri" w:eastAsia="Times New Roman" w:hAnsi="Calibri" w:cs="Calibri"/>
        </w:rPr>
      </w:pPr>
      <w:r w:rsidRPr="00A46353">
        <w:rPr>
          <w:rFonts w:ascii="Calibri" w:eastAsia="Times New Roman" w:hAnsi="Calibri" w:cs="Calibri"/>
        </w:rPr>
        <w:t xml:space="preserve">Renata Ferrari, Will F. </w:t>
      </w:r>
      <w:proofErr w:type="spellStart"/>
      <w:r w:rsidRPr="00A46353">
        <w:rPr>
          <w:rFonts w:ascii="Calibri" w:eastAsia="Times New Roman" w:hAnsi="Calibri" w:cs="Calibri"/>
        </w:rPr>
        <w:t>Figueira</w:t>
      </w:r>
      <w:proofErr w:type="spellEnd"/>
      <w:r w:rsidRPr="00A46353">
        <w:rPr>
          <w:rFonts w:ascii="Calibri" w:eastAsia="Times New Roman" w:hAnsi="Calibri" w:cs="Calibri"/>
        </w:rPr>
        <w:t xml:space="preserve">, Morgan S. Pratchett, Tatiana </w:t>
      </w:r>
      <w:proofErr w:type="spellStart"/>
      <w:r w:rsidRPr="00A46353">
        <w:rPr>
          <w:rFonts w:ascii="Calibri" w:eastAsia="Times New Roman" w:hAnsi="Calibri" w:cs="Calibri"/>
        </w:rPr>
        <w:t>Boube</w:t>
      </w:r>
      <w:proofErr w:type="spellEnd"/>
      <w:r w:rsidRPr="00A46353">
        <w:rPr>
          <w:rFonts w:ascii="Calibri" w:eastAsia="Times New Roman" w:hAnsi="Calibri" w:cs="Calibri"/>
        </w:rPr>
        <w:t xml:space="preserve">, Arne Adam, Tania </w:t>
      </w:r>
      <w:proofErr w:type="spellStart"/>
      <w:r w:rsidRPr="00A46353">
        <w:rPr>
          <w:rFonts w:ascii="Calibri" w:eastAsia="Times New Roman" w:hAnsi="Calibri" w:cs="Calibri"/>
        </w:rPr>
        <w:t>Kobelkowsky-Vidrio</w:t>
      </w:r>
      <w:proofErr w:type="spellEnd"/>
      <w:r w:rsidRPr="00A46353">
        <w:rPr>
          <w:rFonts w:ascii="Calibri" w:eastAsia="Times New Roman" w:hAnsi="Calibri" w:cs="Calibri"/>
        </w:rPr>
        <w:t>, Steve S. Doo, Trisha Brooke Atwood, and Maria Byrne. "3D Photogrammetry Quantifies Growth and External Erosion of Individual Coral Colonies and Skeletons." </w:t>
      </w:r>
      <w:r w:rsidRPr="00A46353">
        <w:rPr>
          <w:rFonts w:ascii="Calibri" w:eastAsia="Times New Roman" w:hAnsi="Calibri" w:cs="Calibri"/>
          <w:i/>
          <w:iCs/>
        </w:rPr>
        <w:t>Scientific Reports</w:t>
      </w:r>
      <w:r w:rsidRPr="00A46353">
        <w:rPr>
          <w:rFonts w:ascii="Calibri" w:eastAsia="Times New Roman" w:hAnsi="Calibri" w:cs="Calibri"/>
        </w:rPr>
        <w:t> 7.1 (2017): 1-9. Web.</w:t>
      </w:r>
    </w:p>
    <w:p w14:paraId="1D08A0CF" w14:textId="77777777" w:rsidR="007D2D90" w:rsidRPr="000B5E4B" w:rsidRDefault="007D2D90" w:rsidP="007D2D90">
      <w:pPr>
        <w:pStyle w:val="ListParagraph"/>
        <w:rPr>
          <w:rFonts w:ascii="Calibri" w:eastAsia="Times New Roman" w:hAnsi="Calibri" w:cs="Calibri"/>
        </w:rPr>
      </w:pPr>
    </w:p>
    <w:p w14:paraId="6F0DE230" w14:textId="77777777" w:rsidR="007D2D90" w:rsidRPr="00A46353" w:rsidRDefault="007D2D90" w:rsidP="00841D98">
      <w:pPr>
        <w:pStyle w:val="ListParagraph"/>
        <w:numPr>
          <w:ilvl w:val="0"/>
          <w:numId w:val="2"/>
        </w:numPr>
        <w:shd w:val="clear" w:color="auto" w:fill="FFFFFF"/>
        <w:rPr>
          <w:rFonts w:ascii="Calibri" w:eastAsia="Times New Roman" w:hAnsi="Calibri" w:cs="Calibri"/>
        </w:rPr>
      </w:pPr>
      <w:r w:rsidRPr="000B5E4B">
        <w:rPr>
          <w:rFonts w:ascii="Calibri" w:eastAsia="Times New Roman" w:hAnsi="Calibri" w:cs="Calibri"/>
        </w:rPr>
        <w:t>Reichert, Jessica, André R. Backes, Patrick Schubert, and Thomas Wilke. "The Power of 3D Fractal Dimensions for Comparative Shape and Structural Complexity Analyses of Irregularly Shaped Organisms." Methods in Ecology and Evolution 8.12 (2017): 1650-658. Web.</w:t>
      </w:r>
    </w:p>
    <w:p w14:paraId="02AB4619" w14:textId="77777777" w:rsidR="007D2D90" w:rsidRPr="00A46353" w:rsidRDefault="007D2D90" w:rsidP="007D2D90">
      <w:pPr>
        <w:rPr>
          <w:rFonts w:ascii="Calibri" w:eastAsiaTheme="minorEastAsia" w:hAnsi="Calibri" w:cs="Calibri"/>
        </w:rPr>
      </w:pPr>
    </w:p>
    <w:p w14:paraId="7FACEDE4" w14:textId="77777777" w:rsidR="007D2D90" w:rsidRDefault="007D2D90" w:rsidP="00841D98">
      <w:pPr>
        <w:pStyle w:val="ListParagraph"/>
        <w:numPr>
          <w:ilvl w:val="0"/>
          <w:numId w:val="2"/>
        </w:numPr>
        <w:shd w:val="clear" w:color="auto" w:fill="FFFFFF"/>
        <w:rPr>
          <w:rFonts w:ascii="Calibri" w:eastAsia="Times New Roman" w:hAnsi="Calibri" w:cs="Calibri"/>
        </w:rPr>
      </w:pPr>
      <w:r w:rsidRPr="00A46353">
        <w:rPr>
          <w:rFonts w:ascii="Calibri" w:eastAsia="Times New Roman" w:hAnsi="Calibri" w:cs="Calibri"/>
        </w:rPr>
        <w:t xml:space="preserve">Stier, Adrian C., Michael A. Gil, C. Seabird McKeon, Sarah </w:t>
      </w:r>
      <w:proofErr w:type="spellStart"/>
      <w:r w:rsidRPr="00A46353">
        <w:rPr>
          <w:rFonts w:ascii="Calibri" w:eastAsia="Times New Roman" w:hAnsi="Calibri" w:cs="Calibri"/>
        </w:rPr>
        <w:t>Lemer</w:t>
      </w:r>
      <w:proofErr w:type="spellEnd"/>
      <w:r w:rsidRPr="00A46353">
        <w:rPr>
          <w:rFonts w:ascii="Calibri" w:eastAsia="Times New Roman" w:hAnsi="Calibri" w:cs="Calibri"/>
        </w:rPr>
        <w:t xml:space="preserve">, Matthieu </w:t>
      </w:r>
      <w:proofErr w:type="spellStart"/>
      <w:r w:rsidRPr="00A46353">
        <w:rPr>
          <w:rFonts w:ascii="Calibri" w:eastAsia="Times New Roman" w:hAnsi="Calibri" w:cs="Calibri"/>
        </w:rPr>
        <w:t>Leray</w:t>
      </w:r>
      <w:proofErr w:type="spellEnd"/>
      <w:r w:rsidRPr="00A46353">
        <w:rPr>
          <w:rFonts w:ascii="Calibri" w:eastAsia="Times New Roman" w:hAnsi="Calibri" w:cs="Calibri"/>
        </w:rPr>
        <w:t xml:space="preserve">, Suzanne C. Mills, Craig W. </w:t>
      </w:r>
      <w:proofErr w:type="spellStart"/>
      <w:r w:rsidRPr="00A46353">
        <w:rPr>
          <w:rFonts w:ascii="Calibri" w:eastAsia="Times New Roman" w:hAnsi="Calibri" w:cs="Calibri"/>
        </w:rPr>
        <w:t>Osenberg</w:t>
      </w:r>
      <w:proofErr w:type="spellEnd"/>
      <w:r w:rsidRPr="00A46353">
        <w:rPr>
          <w:rFonts w:ascii="Calibri" w:eastAsia="Times New Roman" w:hAnsi="Calibri" w:cs="Calibri"/>
        </w:rPr>
        <w:t xml:space="preserve">, and Anna </w:t>
      </w:r>
      <w:proofErr w:type="spellStart"/>
      <w:r w:rsidRPr="00A46353">
        <w:rPr>
          <w:rFonts w:ascii="Calibri" w:eastAsia="Times New Roman" w:hAnsi="Calibri" w:cs="Calibri"/>
        </w:rPr>
        <w:t>Dornhaus</w:t>
      </w:r>
      <w:proofErr w:type="spellEnd"/>
      <w:r w:rsidRPr="00A46353">
        <w:rPr>
          <w:rFonts w:ascii="Calibri" w:eastAsia="Times New Roman" w:hAnsi="Calibri" w:cs="Calibri"/>
        </w:rPr>
        <w:t>. "Housekeeping Mutualisms: Do More Symbionts Facilitate Host Performance? (Sediment Cleaning by Multiple Coral Mutualists)." </w:t>
      </w:r>
      <w:proofErr w:type="spellStart"/>
      <w:r w:rsidRPr="00A46353">
        <w:rPr>
          <w:rFonts w:ascii="Calibri" w:eastAsia="Times New Roman" w:hAnsi="Calibri" w:cs="Calibri"/>
          <w:i/>
          <w:iCs/>
        </w:rPr>
        <w:t>PLoS</w:t>
      </w:r>
      <w:proofErr w:type="spellEnd"/>
      <w:r w:rsidRPr="00A46353">
        <w:rPr>
          <w:rFonts w:ascii="Calibri" w:eastAsia="Times New Roman" w:hAnsi="Calibri" w:cs="Calibri"/>
          <w:i/>
          <w:iCs/>
        </w:rPr>
        <w:t xml:space="preserve"> ONE</w:t>
      </w:r>
      <w:r w:rsidRPr="00A46353">
        <w:rPr>
          <w:rFonts w:ascii="Calibri" w:eastAsia="Times New Roman" w:hAnsi="Calibri" w:cs="Calibri"/>
        </w:rPr>
        <w:t>7.4 (2012): E32079. Web.</w:t>
      </w:r>
    </w:p>
    <w:p w14:paraId="282F489B" w14:textId="77777777" w:rsidR="007D2D90" w:rsidRPr="003B4AE4" w:rsidRDefault="007D2D90" w:rsidP="007D2D90">
      <w:pPr>
        <w:pStyle w:val="ListParagraph"/>
        <w:rPr>
          <w:rFonts w:ascii="Calibri" w:eastAsia="Times New Roman" w:hAnsi="Calibri" w:cs="Calibri"/>
        </w:rPr>
      </w:pPr>
    </w:p>
    <w:p w14:paraId="390127C5" w14:textId="77777777" w:rsidR="007D2D90" w:rsidRPr="00A46353" w:rsidRDefault="007D2D90" w:rsidP="00841D98">
      <w:pPr>
        <w:pStyle w:val="ListParagraph"/>
        <w:numPr>
          <w:ilvl w:val="0"/>
          <w:numId w:val="2"/>
        </w:numPr>
        <w:shd w:val="clear" w:color="auto" w:fill="FFFFFF"/>
        <w:rPr>
          <w:rFonts w:ascii="Calibri" w:eastAsia="Times New Roman" w:hAnsi="Calibri" w:cs="Calibri"/>
        </w:rPr>
      </w:pPr>
      <w:proofErr w:type="spellStart"/>
      <w:r w:rsidRPr="003B4AE4">
        <w:rPr>
          <w:rFonts w:ascii="Calibri" w:eastAsia="Times New Roman" w:hAnsi="Calibri" w:cs="Calibri"/>
        </w:rPr>
        <w:t>Zawada</w:t>
      </w:r>
      <w:proofErr w:type="spellEnd"/>
      <w:r w:rsidRPr="003B4AE4">
        <w:rPr>
          <w:rFonts w:ascii="Calibri" w:eastAsia="Times New Roman" w:hAnsi="Calibri" w:cs="Calibri"/>
        </w:rPr>
        <w:t xml:space="preserve">, Kyle, J. </w:t>
      </w:r>
      <w:proofErr w:type="spellStart"/>
      <w:r w:rsidRPr="003B4AE4">
        <w:rPr>
          <w:rFonts w:ascii="Calibri" w:eastAsia="Times New Roman" w:hAnsi="Calibri" w:cs="Calibri"/>
        </w:rPr>
        <w:t>Dornelas</w:t>
      </w:r>
      <w:proofErr w:type="spellEnd"/>
      <w:r w:rsidRPr="003B4AE4">
        <w:rPr>
          <w:rFonts w:ascii="Calibri" w:eastAsia="Times New Roman" w:hAnsi="Calibri" w:cs="Calibri"/>
        </w:rPr>
        <w:t xml:space="preserve">, and A. </w:t>
      </w:r>
      <w:proofErr w:type="spellStart"/>
      <w:r w:rsidRPr="003B4AE4">
        <w:rPr>
          <w:rFonts w:ascii="Calibri" w:eastAsia="Times New Roman" w:hAnsi="Calibri" w:cs="Calibri"/>
        </w:rPr>
        <w:t>Madin</w:t>
      </w:r>
      <w:proofErr w:type="spellEnd"/>
      <w:r w:rsidRPr="003B4AE4">
        <w:rPr>
          <w:rFonts w:ascii="Calibri" w:eastAsia="Times New Roman" w:hAnsi="Calibri" w:cs="Calibri"/>
        </w:rPr>
        <w:t>. "Quantifying Coral Morphology." Coral Reefs 38.6 (2019): 1281-292. Web.</w:t>
      </w:r>
    </w:p>
    <w:p w14:paraId="7C5F72A6" w14:textId="77777777" w:rsidR="007D2D90" w:rsidRPr="00A46353" w:rsidRDefault="007D2D90" w:rsidP="007D2D90">
      <w:pPr>
        <w:spacing w:line="480" w:lineRule="auto"/>
        <w:rPr>
          <w:rFonts w:ascii="Calibri" w:hAnsi="Calibri" w:cs="Calibri"/>
        </w:rPr>
      </w:pPr>
    </w:p>
    <w:p w14:paraId="206469BB" w14:textId="77777777" w:rsidR="00137518" w:rsidRDefault="00137518"/>
    <w:sectPr w:rsidR="00137518" w:rsidSect="00B7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964B4"/>
    <w:multiLevelType w:val="hybridMultilevel"/>
    <w:tmpl w:val="416C2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E2328"/>
    <w:multiLevelType w:val="hybridMultilevel"/>
    <w:tmpl w:val="D1DE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C2"/>
    <w:rsid w:val="0005736D"/>
    <w:rsid w:val="00137518"/>
    <w:rsid w:val="002C0CC7"/>
    <w:rsid w:val="00406090"/>
    <w:rsid w:val="00671522"/>
    <w:rsid w:val="007D2D90"/>
    <w:rsid w:val="00841D98"/>
    <w:rsid w:val="009E59C2"/>
    <w:rsid w:val="00A9179A"/>
    <w:rsid w:val="00B70F3B"/>
    <w:rsid w:val="00BB3389"/>
    <w:rsid w:val="00D00382"/>
    <w:rsid w:val="00DC4B2A"/>
    <w:rsid w:val="00EF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7FEFE"/>
  <w15:chartTrackingRefBased/>
  <w15:docId w15:val="{15222DDF-222A-F447-8BBC-B9DA0228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9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E59C2"/>
    <w:rPr>
      <w:color w:val="0000FF"/>
      <w:u w:val="single"/>
    </w:rPr>
  </w:style>
  <w:style w:type="paragraph" w:styleId="ListParagraph">
    <w:name w:val="List Paragraph"/>
    <w:basedOn w:val="Normal"/>
    <w:uiPriority w:val="34"/>
    <w:qFormat/>
    <w:rsid w:val="007D2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4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pone.0138136" TargetMode="External"/><Relationship Id="rId5" Type="http://schemas.openxmlformats.org/officeDocument/2006/relationships/hyperlink" Target="https://journals.plos.org/plosone/article?id=10.1371/journal.pone.01381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 Galvan</dc:creator>
  <cp:keywords/>
  <dc:description/>
  <cp:lastModifiedBy>Journ Galvan</cp:lastModifiedBy>
  <cp:revision>3</cp:revision>
  <dcterms:created xsi:type="dcterms:W3CDTF">2020-06-25T03:02:00Z</dcterms:created>
  <dcterms:modified xsi:type="dcterms:W3CDTF">2020-06-25T04:58:00Z</dcterms:modified>
</cp:coreProperties>
</file>