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5B3E3" w14:textId="77777777" w:rsidR="00DF3A17" w:rsidRDefault="00DF3A17" w:rsidP="00DF3A17">
      <w:pPr>
        <w:spacing w:line="480" w:lineRule="auto"/>
        <w:rPr>
          <w:rFonts w:eastAsiaTheme="minorEastAsia"/>
          <w:b/>
        </w:rPr>
      </w:pPr>
      <w:r w:rsidRPr="00803CF5">
        <w:rPr>
          <w:rFonts w:eastAsiaTheme="minorEastAsia"/>
          <w:b/>
        </w:rPr>
        <w:t>Methods</w:t>
      </w:r>
    </w:p>
    <w:p w14:paraId="74A3006D" w14:textId="07BBE0EC" w:rsidR="00DF3A17" w:rsidRPr="00D11208" w:rsidRDefault="00B846D3" w:rsidP="00DF3A17">
      <w:pPr>
        <w:spacing w:line="480" w:lineRule="auto"/>
        <w:rPr>
          <w:rFonts w:eastAsiaTheme="minorEastAsia"/>
        </w:rPr>
      </w:pPr>
      <w:r>
        <w:rPr>
          <w:rFonts w:eastAsiaTheme="minorEastAsia"/>
        </w:rPr>
        <w:t xml:space="preserve">All </w:t>
      </w:r>
      <w:proofErr w:type="spellStart"/>
      <w:r w:rsidRPr="00B846D3">
        <w:rPr>
          <w:rFonts w:eastAsiaTheme="minorEastAsia"/>
          <w:i/>
        </w:rPr>
        <w:t>P</w:t>
      </w:r>
      <w:r w:rsidR="00DF3A17" w:rsidRPr="00B846D3">
        <w:rPr>
          <w:rFonts w:eastAsiaTheme="minorEastAsia"/>
          <w:i/>
        </w:rPr>
        <w:t>ocillopora</w:t>
      </w:r>
      <w:proofErr w:type="spellEnd"/>
      <w:r w:rsidR="00DF3A17">
        <w:rPr>
          <w:rFonts w:eastAsiaTheme="minorEastAsia"/>
        </w:rPr>
        <w:t xml:space="preserve"> colonies were collected from a neighboring reef off of the island of Moorea, French Polynesia. Procedures for taking high quality photos of coral underwater and image processing to produce 3D reconstructions are outlined in Ferrari et. al. 2017 (5).</w:t>
      </w:r>
      <w:r w:rsidR="00520CEB">
        <w:rPr>
          <w:rFonts w:eastAsiaTheme="minorEastAsia"/>
        </w:rPr>
        <w:t xml:space="preserve"> Coral heads were cemented to a cinderblock anchor using Z-spar marine epoxy. Before photos of each coral were taken, a </w:t>
      </w:r>
      <w:proofErr w:type="spellStart"/>
      <w:r w:rsidR="00520CEB">
        <w:rPr>
          <w:rFonts w:eastAsiaTheme="minorEastAsia"/>
        </w:rPr>
        <w:t>Rubiks</w:t>
      </w:r>
      <w:proofErr w:type="spellEnd"/>
      <w:r w:rsidR="00520CEB">
        <w:rPr>
          <w:rFonts w:eastAsiaTheme="minorEastAsia"/>
        </w:rPr>
        <w:t xml:space="preserve"> Cube</w:t>
      </w:r>
      <w:r w:rsidR="00520CEB" w:rsidRPr="0092629D">
        <w:rPr>
          <w:rFonts w:eastAsiaTheme="minorEastAsia"/>
          <w:vertAlign w:val="superscript"/>
        </w:rPr>
        <w:sym w:font="Symbol" w:char="F0D2"/>
      </w:r>
      <w:r w:rsidR="00520CEB">
        <w:rPr>
          <w:rFonts w:eastAsiaTheme="minorEastAsia"/>
        </w:rPr>
        <w:t xml:space="preserve"> </w:t>
      </w:r>
      <w:r w:rsidR="00B70B43">
        <w:rPr>
          <w:rFonts w:eastAsiaTheme="minorEastAsia"/>
        </w:rPr>
        <w:t xml:space="preserve">was measured to the nearest mm </w:t>
      </w:r>
      <w:r w:rsidR="00A73256">
        <w:rPr>
          <w:rFonts w:eastAsiaTheme="minorEastAsia"/>
        </w:rPr>
        <w:t xml:space="preserve">on the </w:t>
      </w:r>
      <w:proofErr w:type="gramStart"/>
      <w:r w:rsidR="00A73256">
        <w:rPr>
          <w:rFonts w:eastAsiaTheme="minorEastAsia"/>
        </w:rPr>
        <w:t>X,Y</w:t>
      </w:r>
      <w:proofErr w:type="gramEnd"/>
      <w:r w:rsidR="00A73256">
        <w:rPr>
          <w:rFonts w:eastAsiaTheme="minorEastAsia"/>
        </w:rPr>
        <w:t xml:space="preserve"> and Z axis </w:t>
      </w:r>
      <w:r w:rsidR="00B70B43">
        <w:rPr>
          <w:rFonts w:eastAsiaTheme="minorEastAsia"/>
        </w:rPr>
        <w:t xml:space="preserve">using calipers </w:t>
      </w:r>
      <w:r w:rsidR="00A73256">
        <w:rPr>
          <w:rFonts w:eastAsiaTheme="minorEastAsia"/>
        </w:rPr>
        <w:t xml:space="preserve">determining a known height, length and width of 57 mm. </w:t>
      </w:r>
      <w:r w:rsidR="00F655F5">
        <w:rPr>
          <w:rFonts w:eastAsiaTheme="minorEastAsia"/>
        </w:rPr>
        <w:t xml:space="preserve">The same </w:t>
      </w:r>
      <w:proofErr w:type="spellStart"/>
      <w:r w:rsidR="00F655F5">
        <w:rPr>
          <w:rFonts w:eastAsiaTheme="minorEastAsia"/>
        </w:rPr>
        <w:t>Rubiks</w:t>
      </w:r>
      <w:proofErr w:type="spellEnd"/>
      <w:r w:rsidR="00F655F5">
        <w:rPr>
          <w:rFonts w:eastAsiaTheme="minorEastAsia"/>
        </w:rPr>
        <w:t xml:space="preserve"> Cube</w:t>
      </w:r>
      <w:r w:rsidR="00F655F5" w:rsidRPr="0092629D">
        <w:rPr>
          <w:rFonts w:eastAsiaTheme="minorEastAsia"/>
          <w:vertAlign w:val="superscript"/>
        </w:rPr>
        <w:sym w:font="Symbol" w:char="F0D2"/>
      </w:r>
      <w:r w:rsidR="00D11208">
        <w:rPr>
          <w:rFonts w:eastAsiaTheme="minorEastAsia"/>
        </w:rPr>
        <w:t xml:space="preserve"> was fastened to a </w:t>
      </w:r>
      <w:r w:rsidR="00784459">
        <w:rPr>
          <w:rFonts w:eastAsiaTheme="minorEastAsia"/>
        </w:rPr>
        <w:t>le</w:t>
      </w:r>
      <w:r w:rsidR="00DE31D8">
        <w:rPr>
          <w:rFonts w:eastAsiaTheme="minorEastAsia"/>
        </w:rPr>
        <w:t>a</w:t>
      </w:r>
      <w:r w:rsidR="00784459">
        <w:rPr>
          <w:rFonts w:eastAsiaTheme="minorEastAsia"/>
        </w:rPr>
        <w:t xml:space="preserve">d </w:t>
      </w:r>
      <w:r w:rsidR="00D11208">
        <w:rPr>
          <w:rFonts w:eastAsiaTheme="minorEastAsia"/>
        </w:rPr>
        <w:t>dive weight and placed adjacent to each coral to act as a known reference for the models</w:t>
      </w:r>
      <w:r w:rsidR="00F01D86">
        <w:rPr>
          <w:rFonts w:eastAsiaTheme="minorEastAsia"/>
        </w:rPr>
        <w:t xml:space="preserve"> and to help the software align overlapping images</w:t>
      </w:r>
      <w:r w:rsidR="00D11208">
        <w:rPr>
          <w:rFonts w:eastAsiaTheme="minorEastAsia"/>
        </w:rPr>
        <w:t xml:space="preserve">. </w:t>
      </w:r>
    </w:p>
    <w:p w14:paraId="2C544445" w14:textId="3DEDFA05" w:rsidR="00DF3A17" w:rsidRDefault="00DF3A17" w:rsidP="00DF3A17">
      <w:pPr>
        <w:spacing w:line="480" w:lineRule="auto"/>
        <w:rPr>
          <w:rFonts w:eastAsiaTheme="minorEastAsia"/>
        </w:rPr>
      </w:pPr>
      <w:r>
        <w:rPr>
          <w:rFonts w:eastAsiaTheme="minorEastAsia"/>
        </w:rPr>
        <w:t xml:space="preserve">To maximize time and efficiency, photos were taken underwater on SCUBA instead of snorkeling gear with a Canon EOS Rebel T7 and Canon </w:t>
      </w:r>
      <w:r w:rsidR="00DE31D8">
        <w:rPr>
          <w:rFonts w:eastAsiaTheme="minorEastAsia"/>
        </w:rPr>
        <w:t>Big Eye Mark 2</w:t>
      </w:r>
      <w:r>
        <w:rPr>
          <w:rFonts w:eastAsiaTheme="minorEastAsia"/>
        </w:rPr>
        <w:t xml:space="preserve"> lens in an </w:t>
      </w:r>
      <w:proofErr w:type="spellStart"/>
      <w:r w:rsidR="00DE31D8">
        <w:rPr>
          <w:rFonts w:eastAsiaTheme="minorEastAsia"/>
        </w:rPr>
        <w:t>FantaSea</w:t>
      </w:r>
      <w:proofErr w:type="spellEnd"/>
      <w:r w:rsidR="00DE31D8">
        <w:rPr>
          <w:rFonts w:eastAsiaTheme="minorEastAsia"/>
        </w:rPr>
        <w:t xml:space="preserve"> FG-16 housing</w:t>
      </w:r>
      <w:r>
        <w:rPr>
          <w:rFonts w:eastAsiaTheme="minorEastAsia"/>
        </w:rPr>
        <w:t xml:space="preserve">. No strobes or artificial lighting was used to ensure uniform lighting and minimized shadow in each photo. Photos were also edited in Adobe Lightroom before model reconstruction using </w:t>
      </w:r>
      <w:proofErr w:type="spellStart"/>
      <w:r>
        <w:rPr>
          <w:rFonts w:eastAsiaTheme="minorEastAsia"/>
        </w:rPr>
        <w:t>Agisoft</w:t>
      </w:r>
      <w:proofErr w:type="spellEnd"/>
      <w:r>
        <w:rPr>
          <w:rFonts w:eastAsiaTheme="minorEastAsia"/>
        </w:rPr>
        <w:t xml:space="preserve"> </w:t>
      </w:r>
      <w:proofErr w:type="spellStart"/>
      <w:r>
        <w:rPr>
          <w:rFonts w:eastAsiaTheme="minorEastAsia"/>
        </w:rPr>
        <w:t>Metashape</w:t>
      </w:r>
      <w:proofErr w:type="spellEnd"/>
      <w:r>
        <w:rPr>
          <w:rFonts w:eastAsiaTheme="minorEastAsia"/>
        </w:rPr>
        <w:t xml:space="preserve">. </w:t>
      </w:r>
    </w:p>
    <w:p w14:paraId="37CBC97C" w14:textId="32991BC3" w:rsidR="00DF3A17" w:rsidRPr="007D3F6B" w:rsidRDefault="00757822" w:rsidP="00DF3A17">
      <w:pPr>
        <w:spacing w:line="480" w:lineRule="auto"/>
        <w:rPr>
          <w:rFonts w:eastAsiaTheme="minorEastAsia"/>
        </w:rPr>
      </w:pPr>
      <w:r>
        <w:rPr>
          <w:rFonts w:eastAsiaTheme="minorEastAsia"/>
        </w:rPr>
        <w:t>To automate the process for all sixty corals, a</w:t>
      </w:r>
      <w:r w:rsidR="00DF3A17">
        <w:rPr>
          <w:rFonts w:eastAsiaTheme="minorEastAsia"/>
        </w:rPr>
        <w:t xml:space="preserve"> </w:t>
      </w:r>
      <w:r>
        <w:rPr>
          <w:rFonts w:eastAsiaTheme="minorEastAsia"/>
        </w:rPr>
        <w:t xml:space="preserve">script was written in Python to loop through all files and </w:t>
      </w:r>
      <w:r w:rsidR="006024A8">
        <w:rPr>
          <w:rFonts w:eastAsiaTheme="minorEastAsia"/>
        </w:rPr>
        <w:t>align photos creating tie points generated by the software from overlapping images using high accuracy.</w:t>
      </w:r>
      <w:r>
        <w:rPr>
          <w:rFonts w:eastAsiaTheme="minorEastAsia"/>
        </w:rPr>
        <w:t xml:space="preserve"> F</w:t>
      </w:r>
      <w:r w:rsidR="00DF3A17">
        <w:rPr>
          <w:rFonts w:eastAsiaTheme="minorEastAsia"/>
        </w:rPr>
        <w:t xml:space="preserve">our points were </w:t>
      </w:r>
      <w:r>
        <w:rPr>
          <w:rFonts w:eastAsiaTheme="minorEastAsia"/>
        </w:rPr>
        <w:t xml:space="preserve">manually </w:t>
      </w:r>
      <w:r w:rsidR="00DF3A17">
        <w:rPr>
          <w:rFonts w:eastAsiaTheme="minorEastAsia"/>
        </w:rPr>
        <w:t xml:space="preserve">selected on the corner of the </w:t>
      </w:r>
      <w:proofErr w:type="spellStart"/>
      <w:r w:rsidR="00DF3A17">
        <w:rPr>
          <w:rFonts w:eastAsiaTheme="minorEastAsia"/>
        </w:rPr>
        <w:t>Rubiks</w:t>
      </w:r>
      <w:proofErr w:type="spellEnd"/>
      <w:r w:rsidR="00DF3A17">
        <w:rPr>
          <w:rFonts w:eastAsiaTheme="minorEastAsia"/>
        </w:rPr>
        <w:t xml:space="preserve"> Cube</w:t>
      </w:r>
      <w:r w:rsidR="00DF3A17" w:rsidRPr="0092629D">
        <w:rPr>
          <w:rFonts w:eastAsiaTheme="minorEastAsia"/>
          <w:vertAlign w:val="superscript"/>
        </w:rPr>
        <w:sym w:font="Symbol" w:char="F0D2"/>
      </w:r>
      <w:r>
        <w:rPr>
          <w:rFonts w:eastAsiaTheme="minorEastAsia"/>
        </w:rPr>
        <w:t xml:space="preserve"> where</w:t>
      </w:r>
      <w:r w:rsidR="00DF3A17">
        <w:rPr>
          <w:rFonts w:eastAsiaTheme="minorEastAsia"/>
        </w:rPr>
        <w:t xml:space="preserve"> </w:t>
      </w:r>
      <w:r>
        <w:rPr>
          <w:rFonts w:eastAsiaTheme="minorEastAsia"/>
        </w:rPr>
        <w:t>t</w:t>
      </w:r>
      <w:r w:rsidR="00DF3A17">
        <w:rPr>
          <w:rFonts w:eastAsiaTheme="minorEastAsia"/>
        </w:rPr>
        <w:t>hree scale bars were created from the four points selected</w:t>
      </w:r>
      <w:r w:rsidR="006024A8">
        <w:rPr>
          <w:rFonts w:eastAsiaTheme="minorEastAsia"/>
        </w:rPr>
        <w:t>. T</w:t>
      </w:r>
      <w:r w:rsidR="00DF3A17">
        <w:rPr>
          <w:rFonts w:eastAsiaTheme="minorEastAsia"/>
        </w:rPr>
        <w:t xml:space="preserve">he known </w:t>
      </w:r>
      <w:r>
        <w:rPr>
          <w:rFonts w:eastAsiaTheme="minorEastAsia"/>
        </w:rPr>
        <w:t>dimensions</w:t>
      </w:r>
      <w:r w:rsidR="00DF3A17">
        <w:rPr>
          <w:rFonts w:eastAsiaTheme="minorEastAsia"/>
        </w:rPr>
        <w:t xml:space="preserve"> of</w:t>
      </w:r>
      <w:r w:rsidR="00242DAC">
        <w:rPr>
          <w:rFonts w:eastAsiaTheme="minorEastAsia"/>
        </w:rPr>
        <w:t xml:space="preserve"> 0.057</w:t>
      </w:r>
      <w:r w:rsidR="00DF3A17">
        <w:rPr>
          <w:rFonts w:eastAsiaTheme="minorEastAsia"/>
        </w:rPr>
        <w:t xml:space="preserve"> </w:t>
      </w:r>
      <w:r w:rsidR="00242DAC">
        <w:rPr>
          <w:rFonts w:eastAsiaTheme="minorEastAsia"/>
        </w:rPr>
        <w:t>m</w:t>
      </w:r>
      <w:r w:rsidR="00DF3A17">
        <w:rPr>
          <w:rFonts w:eastAsiaTheme="minorEastAsia"/>
        </w:rPr>
        <w:t xml:space="preserve"> </w:t>
      </w:r>
      <w:r>
        <w:rPr>
          <w:rFonts w:eastAsiaTheme="minorEastAsia"/>
        </w:rPr>
        <w:t>were</w:t>
      </w:r>
      <w:r w:rsidR="00DF3A17">
        <w:rPr>
          <w:rFonts w:eastAsiaTheme="minorEastAsia"/>
        </w:rPr>
        <w:t xml:space="preserve"> input in the </w:t>
      </w:r>
      <w:r>
        <w:rPr>
          <w:rFonts w:eastAsiaTheme="minorEastAsia"/>
        </w:rPr>
        <w:t>program’s</w:t>
      </w:r>
      <w:r w:rsidR="00DF3A17">
        <w:rPr>
          <w:rFonts w:eastAsiaTheme="minorEastAsia"/>
        </w:rPr>
        <w:t xml:space="preserve"> known scale bar distance</w:t>
      </w:r>
      <w:r w:rsidR="00C8706A">
        <w:rPr>
          <w:rFonts w:eastAsiaTheme="minorEastAsia"/>
        </w:rPr>
        <w:t xml:space="preserve"> with an accuracy set to 0.001 m</w:t>
      </w:r>
      <w:r w:rsidR="00DF3A17">
        <w:rPr>
          <w:rFonts w:eastAsiaTheme="minorEastAsia"/>
        </w:rPr>
        <w:t>. These distances were later software estimated after camera optimization to ensure scaling accuracy (5).</w:t>
      </w:r>
      <w:r w:rsidR="0037286B">
        <w:rPr>
          <w:rFonts w:eastAsiaTheme="minorEastAsia"/>
        </w:rPr>
        <w:t xml:space="preserve"> </w:t>
      </w:r>
      <w:r>
        <w:rPr>
          <w:rFonts w:eastAsiaTheme="minorEastAsia"/>
        </w:rPr>
        <w:t xml:space="preserve"> </w:t>
      </w:r>
      <w:r w:rsidR="002E71DA">
        <w:rPr>
          <w:rFonts w:eastAsiaTheme="minorEastAsia"/>
        </w:rPr>
        <w:t xml:space="preserve">If the difference between the </w:t>
      </w:r>
      <w:r w:rsidR="00665332">
        <w:rPr>
          <w:rFonts w:eastAsiaTheme="minorEastAsia"/>
        </w:rPr>
        <w:t xml:space="preserve">estimated distance value and </w:t>
      </w:r>
      <w:r w:rsidR="002E71DA">
        <w:rPr>
          <w:rFonts w:eastAsiaTheme="minorEastAsia"/>
        </w:rPr>
        <w:t xml:space="preserve">known distance of </w:t>
      </w:r>
      <w:r w:rsidR="00242DAC">
        <w:rPr>
          <w:rFonts w:eastAsiaTheme="minorEastAsia"/>
        </w:rPr>
        <w:t>0.0</w:t>
      </w:r>
      <w:r w:rsidR="002E71DA">
        <w:rPr>
          <w:rFonts w:eastAsiaTheme="minorEastAsia"/>
        </w:rPr>
        <w:t xml:space="preserve">57 </w:t>
      </w:r>
      <w:r w:rsidR="00242DAC">
        <w:rPr>
          <w:rFonts w:eastAsiaTheme="minorEastAsia"/>
        </w:rPr>
        <w:t>m</w:t>
      </w:r>
      <w:r w:rsidR="00665332">
        <w:rPr>
          <w:rFonts w:eastAsiaTheme="minorEastAsia"/>
        </w:rPr>
        <w:t xml:space="preserve"> was greater than </w:t>
      </w:r>
      <w:r w:rsidR="00242DAC">
        <w:rPr>
          <w:rFonts w:eastAsiaTheme="minorEastAsia"/>
        </w:rPr>
        <w:t>0.00</w:t>
      </w:r>
      <w:r w:rsidR="00FC12DB">
        <w:rPr>
          <w:rFonts w:eastAsiaTheme="minorEastAsia"/>
        </w:rPr>
        <w:t xml:space="preserve">1 m or </w:t>
      </w:r>
      <w:r w:rsidR="00242DAC">
        <w:rPr>
          <w:rFonts w:eastAsiaTheme="minorEastAsia"/>
        </w:rPr>
        <w:t>1</w:t>
      </w:r>
      <w:r w:rsidR="00FC12DB">
        <w:rPr>
          <w:rFonts w:eastAsiaTheme="minorEastAsia"/>
        </w:rPr>
        <w:t xml:space="preserve"> m which was the accuracy to which we could measure </w:t>
      </w:r>
      <w:r w:rsidR="00FC12DB">
        <w:rPr>
          <w:rFonts w:eastAsiaTheme="minorEastAsia"/>
        </w:rPr>
        <w:lastRenderedPageBreak/>
        <w:t xml:space="preserve">the </w:t>
      </w:r>
      <w:proofErr w:type="spellStart"/>
      <w:r w:rsidR="00FC12DB">
        <w:rPr>
          <w:rFonts w:eastAsiaTheme="minorEastAsia"/>
        </w:rPr>
        <w:t>Rubiks</w:t>
      </w:r>
      <w:proofErr w:type="spellEnd"/>
      <w:r w:rsidR="00FC12DB">
        <w:rPr>
          <w:rFonts w:eastAsiaTheme="minorEastAsia"/>
        </w:rPr>
        <w:t xml:space="preserve"> Cube</w:t>
      </w:r>
      <w:r w:rsidR="00FC12DB" w:rsidRPr="0092629D">
        <w:rPr>
          <w:rFonts w:eastAsiaTheme="minorEastAsia"/>
          <w:vertAlign w:val="superscript"/>
        </w:rPr>
        <w:sym w:font="Symbol" w:char="F0D2"/>
      </w:r>
      <w:r w:rsidR="00FC12DB">
        <w:rPr>
          <w:rFonts w:eastAsiaTheme="minorEastAsia"/>
        </w:rPr>
        <w:t xml:space="preserve"> with calipers,</w:t>
      </w:r>
      <w:r w:rsidR="003B4937">
        <w:rPr>
          <w:rFonts w:eastAsiaTheme="minorEastAsia"/>
        </w:rPr>
        <w:t xml:space="preserve"> </w:t>
      </w:r>
      <w:r w:rsidR="008B581B">
        <w:rPr>
          <w:rFonts w:eastAsiaTheme="minorEastAsia"/>
        </w:rPr>
        <w:t xml:space="preserve">points were reselected, refreshed and optimized and distances re-estimated until the standards were met. </w:t>
      </w:r>
      <w:r w:rsidR="006024A8">
        <w:rPr>
          <w:rFonts w:eastAsiaTheme="minorEastAsia"/>
        </w:rPr>
        <w:t xml:space="preserve">The bounding box area was scaled around the coral head, </w:t>
      </w:r>
      <w:proofErr w:type="spellStart"/>
      <w:r w:rsidR="006024A8">
        <w:rPr>
          <w:rFonts w:eastAsiaTheme="minorEastAsia"/>
        </w:rPr>
        <w:t>Rubiks</w:t>
      </w:r>
      <w:proofErr w:type="spellEnd"/>
      <w:r w:rsidR="006024A8">
        <w:rPr>
          <w:rFonts w:eastAsiaTheme="minorEastAsia"/>
        </w:rPr>
        <w:t xml:space="preserve"> Cube</w:t>
      </w:r>
      <w:r w:rsidR="006024A8" w:rsidRPr="0092629D">
        <w:rPr>
          <w:rFonts w:eastAsiaTheme="minorEastAsia"/>
          <w:vertAlign w:val="superscript"/>
        </w:rPr>
        <w:sym w:font="Symbol" w:char="F0D2"/>
      </w:r>
      <w:r w:rsidR="006024A8">
        <w:rPr>
          <w:rFonts w:eastAsiaTheme="minorEastAsia"/>
        </w:rPr>
        <w:t>, and cinder block. A second</w:t>
      </w:r>
      <w:r>
        <w:rPr>
          <w:rFonts w:eastAsiaTheme="minorEastAsia"/>
        </w:rPr>
        <w:t xml:space="preserve"> Python script was run on the sparse </w:t>
      </w:r>
      <w:r w:rsidR="00BA5915">
        <w:rPr>
          <w:rFonts w:eastAsiaTheme="minorEastAsia"/>
        </w:rPr>
        <w:t xml:space="preserve">point </w:t>
      </w:r>
      <w:r>
        <w:rPr>
          <w:rFonts w:eastAsiaTheme="minorEastAsia"/>
        </w:rPr>
        <w:t>cloud data</w:t>
      </w:r>
      <w:r w:rsidR="006024A8">
        <w:rPr>
          <w:rFonts w:eastAsiaTheme="minorEastAsia"/>
        </w:rPr>
        <w:t xml:space="preserve"> </w:t>
      </w:r>
      <w:r>
        <w:rPr>
          <w:rFonts w:eastAsiaTheme="minorEastAsia"/>
        </w:rPr>
        <w:t xml:space="preserve">to remove background pixels outside of the bounding box area. Pixels with reprojection error greater than 0.5 pix were </w:t>
      </w:r>
      <w:proofErr w:type="gramStart"/>
      <w:r>
        <w:rPr>
          <w:rFonts w:eastAsiaTheme="minorEastAsia"/>
        </w:rPr>
        <w:t>removed</w:t>
      </w:r>
      <w:proofErr w:type="gramEnd"/>
      <w:r w:rsidR="006024A8">
        <w:rPr>
          <w:rFonts w:eastAsiaTheme="minorEastAsia"/>
        </w:rPr>
        <w:t xml:space="preserve"> and a dense cloud, mesh and texture were generated set to high </w:t>
      </w:r>
      <w:r w:rsidR="00BA5915">
        <w:rPr>
          <w:rFonts w:eastAsiaTheme="minorEastAsia"/>
        </w:rPr>
        <w:t xml:space="preserve">face count and </w:t>
      </w:r>
      <w:r w:rsidR="006024A8">
        <w:rPr>
          <w:rFonts w:eastAsiaTheme="minorEastAsia"/>
        </w:rPr>
        <w:t>quality</w:t>
      </w:r>
      <w:r w:rsidR="00264943">
        <w:rPr>
          <w:rFonts w:eastAsiaTheme="minorEastAsia"/>
        </w:rPr>
        <w:t xml:space="preserve">. </w:t>
      </w:r>
      <w:r w:rsidR="00DF3A17">
        <w:rPr>
          <w:rFonts w:eastAsiaTheme="minorEastAsia"/>
        </w:rPr>
        <w:t xml:space="preserve">Extra structure including the ground, cinder block, </w:t>
      </w:r>
      <w:proofErr w:type="spellStart"/>
      <w:r w:rsidR="00DF3A17">
        <w:rPr>
          <w:rFonts w:eastAsiaTheme="minorEastAsia"/>
        </w:rPr>
        <w:t>Rubiks</w:t>
      </w:r>
      <w:proofErr w:type="spellEnd"/>
      <w:r w:rsidR="00DF3A17">
        <w:rPr>
          <w:rFonts w:eastAsiaTheme="minorEastAsia"/>
        </w:rPr>
        <w:t xml:space="preserve"> Cube</w:t>
      </w:r>
      <w:r w:rsidR="00DF3A17" w:rsidRPr="0092629D">
        <w:rPr>
          <w:rFonts w:eastAsiaTheme="minorEastAsia"/>
          <w:vertAlign w:val="superscript"/>
        </w:rPr>
        <w:sym w:font="Symbol" w:char="F0D2"/>
      </w:r>
      <w:r w:rsidR="00DF3A17">
        <w:rPr>
          <w:rFonts w:eastAsiaTheme="minorEastAsia"/>
        </w:rPr>
        <w:t>, and Z-Spar</w:t>
      </w:r>
      <w:r w:rsidR="00DF3A17" w:rsidRPr="0092629D">
        <w:rPr>
          <w:rFonts w:eastAsiaTheme="minorEastAsia"/>
          <w:vertAlign w:val="superscript"/>
        </w:rPr>
        <w:sym w:font="Symbol" w:char="F0D2"/>
      </w:r>
      <w:r w:rsidR="00DF3A17">
        <w:rPr>
          <w:rFonts w:eastAsiaTheme="minorEastAsia"/>
        </w:rPr>
        <w:t xml:space="preserve"> marine epoxy surrounding the coral was manually selected and deleted</w:t>
      </w:r>
      <w:r w:rsidR="006024A8">
        <w:rPr>
          <w:rFonts w:eastAsiaTheme="minorEastAsia"/>
        </w:rPr>
        <w:t xml:space="preserve"> so that only the coral head remained</w:t>
      </w:r>
      <w:r w:rsidR="00DF3A17">
        <w:rPr>
          <w:rFonts w:eastAsiaTheme="minorEastAsia"/>
        </w:rPr>
        <w:t xml:space="preserve">. </w:t>
      </w:r>
      <w:r w:rsidR="006024A8">
        <w:rPr>
          <w:rFonts w:eastAsiaTheme="minorEastAsia"/>
        </w:rPr>
        <w:t xml:space="preserve">Before closing holes in the mesh, the surface area was software estimated. </w:t>
      </w:r>
      <w:r w:rsidR="00DF3A17">
        <w:rPr>
          <w:rFonts w:eastAsiaTheme="minorEastAsia"/>
        </w:rPr>
        <w:t>Resulting holes in the model were closed and steps to volume measurements could be continued.</w:t>
      </w:r>
    </w:p>
    <w:p w14:paraId="59991CDB" w14:textId="1B41C548" w:rsidR="00AF498C" w:rsidRDefault="00DF3A17" w:rsidP="00BA5915">
      <w:pPr>
        <w:spacing w:line="480" w:lineRule="auto"/>
        <w:rPr>
          <w:rFonts w:eastAsiaTheme="minorEastAsia"/>
        </w:rPr>
      </w:pPr>
      <w:r>
        <w:rPr>
          <w:rFonts w:eastAsiaTheme="minorEastAsia"/>
        </w:rPr>
        <w:t xml:space="preserve">Coral exact volume was calculated from 3D mesh </w:t>
      </w:r>
      <w:r w:rsidR="00BA5915">
        <w:rPr>
          <w:rFonts w:eastAsiaTheme="minorEastAsia"/>
        </w:rPr>
        <w:t>re</w:t>
      </w:r>
      <w:r>
        <w:rPr>
          <w:rFonts w:eastAsiaTheme="minorEastAsia"/>
        </w:rPr>
        <w:t xml:space="preserve">construction in the </w:t>
      </w:r>
      <w:proofErr w:type="spellStart"/>
      <w:r>
        <w:rPr>
          <w:rFonts w:eastAsiaTheme="minorEastAsia"/>
        </w:rPr>
        <w:t>Agisoft</w:t>
      </w:r>
      <w:proofErr w:type="spellEnd"/>
      <w:r>
        <w:rPr>
          <w:rFonts w:eastAsiaTheme="minorEastAsia"/>
        </w:rPr>
        <w:t xml:space="preserve"> </w:t>
      </w:r>
      <w:proofErr w:type="spellStart"/>
      <w:r>
        <w:rPr>
          <w:rFonts w:eastAsiaTheme="minorEastAsia"/>
        </w:rPr>
        <w:t>Metashape</w:t>
      </w:r>
      <w:proofErr w:type="spellEnd"/>
      <w:r>
        <w:rPr>
          <w:rFonts w:eastAsiaTheme="minorEastAsia"/>
        </w:rPr>
        <w:t xml:space="preserve"> software. </w:t>
      </w:r>
    </w:p>
    <w:p w14:paraId="5CB2EEB0" w14:textId="5448959D" w:rsidR="00767C9E" w:rsidRDefault="00BE1819" w:rsidP="00BA5915">
      <w:pPr>
        <w:spacing w:line="480" w:lineRule="auto"/>
        <w:rPr>
          <w:rFonts w:eastAsiaTheme="minorEastAsia"/>
        </w:rPr>
      </w:pPr>
      <w:r>
        <w:rPr>
          <w:rFonts w:eastAsiaTheme="minorEastAsia"/>
        </w:rPr>
        <w:t xml:space="preserve">Besides estimating coral volume and surface area from </w:t>
      </w:r>
      <w:r w:rsidR="001E1134">
        <w:rPr>
          <w:rFonts w:eastAsiaTheme="minorEastAsia"/>
        </w:rPr>
        <w:t>constructed mesh</w:t>
      </w:r>
      <w:r>
        <w:rPr>
          <w:rFonts w:eastAsiaTheme="minorEastAsia"/>
        </w:rPr>
        <w:t xml:space="preserve">, </w:t>
      </w:r>
      <w:r w:rsidR="001E1134">
        <w:rPr>
          <w:rFonts w:eastAsiaTheme="minorEastAsia"/>
        </w:rPr>
        <w:t xml:space="preserve">a 3D volume measurement of interstitial space or space “available” for organisms to occupy could be calculated from the 3D model. </w:t>
      </w:r>
      <w:proofErr w:type="spellStart"/>
      <w:r w:rsidR="001E1134">
        <w:rPr>
          <w:rFonts w:eastAsiaTheme="minorEastAsia"/>
        </w:rPr>
        <w:t>Metashape</w:t>
      </w:r>
      <w:proofErr w:type="spellEnd"/>
      <w:r w:rsidR="001E1134">
        <w:rPr>
          <w:rFonts w:eastAsiaTheme="minorEastAsia"/>
        </w:rPr>
        <w:t xml:space="preserve"> coral meshes were exported to </w:t>
      </w:r>
      <w:proofErr w:type="spellStart"/>
      <w:r w:rsidR="001E1134">
        <w:rPr>
          <w:rFonts w:eastAsiaTheme="minorEastAsia"/>
        </w:rPr>
        <w:t>Meshlab</w:t>
      </w:r>
      <w:proofErr w:type="spellEnd"/>
      <w:r w:rsidR="001E1134">
        <w:rPr>
          <w:rFonts w:eastAsiaTheme="minorEastAsia"/>
        </w:rPr>
        <w:t xml:space="preserve"> and a maximum convex hull geometry was fit around the coral model using the ‘Convex Hull’ command</w:t>
      </w:r>
      <w:r w:rsidR="00A85B5A">
        <w:rPr>
          <w:rFonts w:eastAsiaTheme="minorEastAsia"/>
        </w:rPr>
        <w:t xml:space="preserve">. </w:t>
      </w:r>
      <w:r w:rsidR="00A9738A">
        <w:rPr>
          <w:rFonts w:eastAsiaTheme="minorEastAsia"/>
        </w:rPr>
        <w:t xml:space="preserve"> </w:t>
      </w:r>
      <w:r w:rsidR="00A85B5A">
        <w:rPr>
          <w:rFonts w:eastAsiaTheme="minorEastAsia"/>
        </w:rPr>
        <w:t xml:space="preserve">‘Compute Geometric Measures’ command calculated the volume and surface area of the </w:t>
      </w:r>
      <w:r w:rsidR="00A9738A">
        <w:rPr>
          <w:rFonts w:eastAsiaTheme="minorEastAsia"/>
        </w:rPr>
        <w:t>maximum convex hull geometry. A third measurement of interstitial space was determined by subtracting max. convex hull volume (</w:t>
      </w:r>
      <w:proofErr w:type="spellStart"/>
      <w:r w:rsidR="00A9738A">
        <w:rPr>
          <w:rFonts w:eastAsiaTheme="minorEastAsia"/>
        </w:rPr>
        <w:t>V</w:t>
      </w:r>
      <w:r w:rsidR="00A9738A">
        <w:rPr>
          <w:rFonts w:eastAsiaTheme="minorEastAsia"/>
          <w:vertAlign w:val="subscript"/>
        </w:rPr>
        <w:t>convex</w:t>
      </w:r>
      <w:proofErr w:type="spellEnd"/>
      <w:r w:rsidR="00A9738A">
        <w:rPr>
          <w:rFonts w:eastAsiaTheme="minorEastAsia"/>
          <w:vertAlign w:val="subscript"/>
        </w:rPr>
        <w:t xml:space="preserve"> hull</w:t>
      </w:r>
      <w:r w:rsidR="00A9738A">
        <w:rPr>
          <w:rFonts w:eastAsiaTheme="minorEastAsia"/>
        </w:rPr>
        <w:t>) from software estimated coral volume (</w:t>
      </w:r>
      <w:proofErr w:type="spellStart"/>
      <w:r w:rsidR="00A9738A">
        <w:rPr>
          <w:rFonts w:eastAsiaTheme="minorEastAsia"/>
        </w:rPr>
        <w:t>V</w:t>
      </w:r>
      <w:r w:rsidR="00A9738A">
        <w:rPr>
          <w:rFonts w:eastAsiaTheme="minorEastAsia"/>
          <w:vertAlign w:val="subscript"/>
        </w:rPr>
        <w:t>coral</w:t>
      </w:r>
      <w:proofErr w:type="spellEnd"/>
      <w:r w:rsidR="00A9738A">
        <w:rPr>
          <w:rFonts w:eastAsiaTheme="minorEastAsia"/>
        </w:rPr>
        <w:t>)</w:t>
      </w:r>
      <w:r w:rsidR="00457304">
        <w:rPr>
          <w:rFonts w:eastAsiaTheme="minorEastAsia"/>
        </w:rPr>
        <w:t xml:space="preserve"> (</w:t>
      </w:r>
      <w:r w:rsidR="003D7BDE" w:rsidRPr="0014374E">
        <w:rPr>
          <w:rFonts w:ascii="Source Sans Pro" w:eastAsia="Times New Roman" w:hAnsi="Source Sans Pro" w:cs="Times New Roman"/>
          <w:color w:val="000000" w:themeColor="text1"/>
          <w:sz w:val="23"/>
          <w:szCs w:val="23"/>
        </w:rPr>
        <w:t xml:space="preserve">Neil E. </w:t>
      </w:r>
      <w:proofErr w:type="spellStart"/>
      <w:r w:rsidR="003D7BDE" w:rsidRPr="0014374E">
        <w:rPr>
          <w:rFonts w:ascii="Source Sans Pro" w:eastAsia="Times New Roman" w:hAnsi="Source Sans Pro" w:cs="Times New Roman"/>
          <w:color w:val="000000" w:themeColor="text1"/>
          <w:sz w:val="23"/>
          <w:szCs w:val="23"/>
        </w:rPr>
        <w:t>Doszpot</w:t>
      </w:r>
      <w:proofErr w:type="spellEnd"/>
      <w:r w:rsidR="003D7BDE">
        <w:rPr>
          <w:rFonts w:ascii="Source Sans Pro" w:eastAsia="Times New Roman" w:hAnsi="Source Sans Pro" w:cs="Times New Roman"/>
          <w:color w:val="000000" w:themeColor="text1"/>
          <w:sz w:val="23"/>
          <w:szCs w:val="23"/>
        </w:rPr>
        <w:t xml:space="preserve"> et al.)</w:t>
      </w:r>
    </w:p>
    <w:p w14:paraId="453A1573" w14:textId="0E140A64" w:rsidR="00BE1819" w:rsidRPr="00604A2A" w:rsidRDefault="00A9738A" w:rsidP="00BA5915">
      <w:pPr>
        <w:spacing w:line="480" w:lineRule="auto"/>
        <w:rPr>
          <w:rFonts w:eastAsiaTheme="minorEastAsia"/>
          <w:sz w:val="20"/>
          <w:szCs w:val="20"/>
        </w:rPr>
      </w:pPr>
      <m:oMathPara>
        <m:oMath>
          <m:r>
            <w:rPr>
              <w:rFonts w:ascii="Cambria Math" w:eastAsiaTheme="minorEastAsia" w:hAnsi="Cambria Math"/>
              <w:sz w:val="20"/>
              <w:szCs w:val="20"/>
            </w:rPr>
            <m:t>interstitial space=</m:t>
          </m:r>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convex hull</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coral</m:t>
              </m:r>
            </m:sub>
          </m:sSub>
        </m:oMath>
      </m:oMathPara>
    </w:p>
    <w:p w14:paraId="30E62E8E" w14:textId="45617DC6" w:rsidR="00604A2A" w:rsidRDefault="00232A2B" w:rsidP="00BA5915">
      <w:pPr>
        <w:spacing w:line="480" w:lineRule="auto"/>
        <w:rPr>
          <w:rFonts w:eastAsiaTheme="minorEastAsia"/>
        </w:rPr>
      </w:pPr>
      <w:r>
        <w:rPr>
          <w:rFonts w:eastAsiaTheme="minorEastAsia"/>
        </w:rPr>
        <w:lastRenderedPageBreak/>
        <w:t>Three additional morphometric measurements</w:t>
      </w:r>
      <w:r w:rsidR="003E59B1">
        <w:rPr>
          <w:rFonts w:eastAsiaTheme="minorEastAsia"/>
        </w:rPr>
        <w:t xml:space="preserve">; </w:t>
      </w:r>
      <w:r>
        <w:rPr>
          <w:rFonts w:eastAsiaTheme="minorEastAsia"/>
        </w:rPr>
        <w:t>convexity</w:t>
      </w:r>
      <w:r w:rsidR="003E59B1">
        <w:rPr>
          <w:rFonts w:eastAsiaTheme="minorEastAsia"/>
        </w:rPr>
        <w:t xml:space="preserve"> </w:t>
      </w:r>
      <w:r>
        <w:rPr>
          <w:rFonts w:eastAsiaTheme="minorEastAsia"/>
        </w:rPr>
        <w:t>and sphericity</w:t>
      </w:r>
      <w:r w:rsidR="003E59B1">
        <w:rPr>
          <w:rFonts w:eastAsiaTheme="minorEastAsia"/>
        </w:rPr>
        <w:t xml:space="preserve"> which capture volume compactness and packing which captures how much of an objects surface area is situated internally versus externally, </w:t>
      </w:r>
      <w:r>
        <w:rPr>
          <w:rFonts w:eastAsiaTheme="minorEastAsia"/>
        </w:rPr>
        <w:t xml:space="preserve">were </w:t>
      </w:r>
      <w:r w:rsidR="00E82BB1">
        <w:rPr>
          <w:rFonts w:eastAsiaTheme="minorEastAsia"/>
        </w:rPr>
        <w:t>calculated</w:t>
      </w:r>
      <w:r w:rsidR="009B75CD">
        <w:rPr>
          <w:rFonts w:eastAsiaTheme="minorEastAsia"/>
        </w:rPr>
        <w:t xml:space="preserve"> using the software estimated volume and surface area of the coral and max. convex hull (</w:t>
      </w:r>
      <w:r w:rsidR="009B75CD" w:rsidRPr="0014374E">
        <w:rPr>
          <w:rFonts w:ascii="Source Sans Pro" w:eastAsia="Times New Roman" w:hAnsi="Source Sans Pro" w:cs="Times New Roman"/>
          <w:color w:val="000000" w:themeColor="text1"/>
          <w:sz w:val="23"/>
          <w:szCs w:val="23"/>
        </w:rPr>
        <w:t xml:space="preserve">Neil E. </w:t>
      </w:r>
      <w:proofErr w:type="spellStart"/>
      <w:r w:rsidR="009B75CD" w:rsidRPr="0014374E">
        <w:rPr>
          <w:rFonts w:ascii="Source Sans Pro" w:eastAsia="Times New Roman" w:hAnsi="Source Sans Pro" w:cs="Times New Roman"/>
          <w:color w:val="000000" w:themeColor="text1"/>
          <w:sz w:val="23"/>
          <w:szCs w:val="23"/>
        </w:rPr>
        <w:t>Doszpot</w:t>
      </w:r>
      <w:proofErr w:type="spellEnd"/>
      <w:r w:rsidR="009B75CD">
        <w:rPr>
          <w:rFonts w:ascii="Source Sans Pro" w:eastAsia="Times New Roman" w:hAnsi="Source Sans Pro" w:cs="Times New Roman"/>
          <w:color w:val="000000" w:themeColor="text1"/>
          <w:sz w:val="23"/>
          <w:szCs w:val="23"/>
        </w:rPr>
        <w:t xml:space="preserve"> et al., </w:t>
      </w:r>
      <w:proofErr w:type="spellStart"/>
      <w:r w:rsidR="009B75CD">
        <w:rPr>
          <w:rFonts w:ascii="Source Sans Pro" w:eastAsia="Times New Roman" w:hAnsi="Source Sans Pro" w:cs="Times New Roman"/>
          <w:color w:val="000000" w:themeColor="text1"/>
          <w:sz w:val="23"/>
          <w:szCs w:val="23"/>
        </w:rPr>
        <w:t>Zawada</w:t>
      </w:r>
      <w:proofErr w:type="spellEnd"/>
      <w:r w:rsidR="009B75CD">
        <w:rPr>
          <w:rFonts w:ascii="Source Sans Pro" w:eastAsia="Times New Roman" w:hAnsi="Source Sans Pro" w:cs="Times New Roman"/>
          <w:color w:val="000000" w:themeColor="text1"/>
          <w:sz w:val="23"/>
          <w:szCs w:val="23"/>
        </w:rPr>
        <w:t xml:space="preserve"> et al.)</w:t>
      </w:r>
      <w:r w:rsidR="009B75CD">
        <w:rPr>
          <w:rFonts w:eastAsiaTheme="minorEastAsia"/>
        </w:rPr>
        <w:t>.</w:t>
      </w:r>
    </w:p>
    <w:p w14:paraId="375108B4" w14:textId="788E0B77" w:rsidR="002B43F6" w:rsidRDefault="00C8706A" w:rsidP="002B43F6">
      <w:pPr>
        <w:spacing w:line="480" w:lineRule="auto"/>
        <w:jc w:val="center"/>
        <w:rPr>
          <w:rFonts w:eastAsiaTheme="minorEastAsia"/>
          <w:sz w:val="20"/>
          <w:szCs w:val="20"/>
        </w:rPr>
      </w:pPr>
      <m:oMathPara>
        <m:oMath>
          <m:r>
            <w:rPr>
              <w:rFonts w:ascii="Cambria Math" w:eastAsiaTheme="minorEastAsia" w:hAnsi="Cambria Math"/>
              <w:sz w:val="20"/>
              <w:szCs w:val="20"/>
            </w:rPr>
            <m:t>convexity=</m:t>
          </m:r>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coral</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convex hull</m:t>
              </m:r>
            </m:sub>
          </m:sSub>
        </m:oMath>
      </m:oMathPara>
    </w:p>
    <w:p w14:paraId="241E2A5A" w14:textId="7C5AD27B" w:rsidR="002B43F6" w:rsidRDefault="00C8706A" w:rsidP="002B43F6">
      <w:pPr>
        <w:spacing w:line="480" w:lineRule="auto"/>
        <w:jc w:val="center"/>
        <w:rPr>
          <w:rFonts w:eastAsiaTheme="minorEastAsia"/>
          <w:sz w:val="20"/>
          <w:szCs w:val="20"/>
        </w:rPr>
      </w:pPr>
      <m:oMathPara>
        <m:oMath>
          <m:r>
            <w:rPr>
              <w:rFonts w:ascii="Cambria Math" w:eastAsiaTheme="minorEastAsia" w:hAnsi="Cambria Math"/>
              <w:sz w:val="20"/>
              <w:szCs w:val="20"/>
            </w:rPr>
            <m:t>packing=</m:t>
          </m:r>
          <m:sSub>
            <m:sSubPr>
              <m:ctrlPr>
                <w:rPr>
                  <w:rFonts w:ascii="Cambria Math" w:eastAsiaTheme="minorEastAsia" w:hAnsi="Cambria Math"/>
                  <w:i/>
                  <w:sz w:val="20"/>
                  <w:szCs w:val="20"/>
                </w:rPr>
              </m:ctrlPr>
            </m:sSubPr>
            <m:e>
              <m:r>
                <w:rPr>
                  <w:rFonts w:ascii="Cambria Math" w:eastAsiaTheme="minorEastAsia" w:hAnsi="Cambria Math"/>
                  <w:sz w:val="20"/>
                  <w:szCs w:val="20"/>
                </w:rPr>
                <m:t>SA</m:t>
              </m:r>
            </m:e>
            <m:sub>
              <m:r>
                <w:rPr>
                  <w:rFonts w:ascii="Cambria Math" w:eastAsiaTheme="minorEastAsia" w:hAnsi="Cambria Math"/>
                  <w:sz w:val="20"/>
                  <w:szCs w:val="20"/>
                </w:rPr>
                <m:t>coral</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SA</m:t>
              </m:r>
            </m:e>
            <m:sub>
              <m:r>
                <w:rPr>
                  <w:rFonts w:ascii="Cambria Math" w:eastAsiaTheme="minorEastAsia" w:hAnsi="Cambria Math"/>
                  <w:sz w:val="20"/>
                  <w:szCs w:val="20"/>
                </w:rPr>
                <m:t>convex hull</m:t>
              </m:r>
            </m:sub>
          </m:sSub>
        </m:oMath>
      </m:oMathPara>
    </w:p>
    <w:p w14:paraId="522DBE2C" w14:textId="17B2095E" w:rsidR="00604A2A" w:rsidRPr="00604A2A" w:rsidRDefault="00C8706A" w:rsidP="00BA5915">
      <w:pPr>
        <w:spacing w:line="480" w:lineRule="auto"/>
        <w:rPr>
          <w:rFonts w:eastAsiaTheme="minorEastAsia"/>
          <w:sz w:val="20"/>
          <w:szCs w:val="20"/>
        </w:rPr>
      </w:pPr>
      <m:oMathPara>
        <m:oMath>
          <m:r>
            <w:rPr>
              <w:rFonts w:ascii="Cambria Math" w:eastAsiaTheme="minorEastAsia" w:hAnsi="Cambria Math"/>
              <w:sz w:val="20"/>
              <w:szCs w:val="20"/>
            </w:rPr>
            <m:t>sphericity ψ=</m:t>
          </m:r>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3</m:t>
                  </m:r>
                </m:den>
              </m:f>
            </m:sup>
          </m:sSup>
          <m:sSup>
            <m:sSupPr>
              <m:ctrlPr>
                <w:rPr>
                  <w:rFonts w:ascii="Cambria Math" w:eastAsiaTheme="minorEastAsia" w:hAnsi="Cambria Math"/>
                  <w:i/>
                  <w:sz w:val="20"/>
                  <w:szCs w:val="20"/>
                </w:rPr>
              </m:ctrlPr>
            </m:sSupPr>
            <m:e>
              <m:r>
                <w:rPr>
                  <w:rFonts w:ascii="Cambria Math" w:eastAsiaTheme="minorEastAsia" w:hAnsi="Cambria Math"/>
                  <w:sz w:val="20"/>
                  <w:szCs w:val="20"/>
                </w:rPr>
                <m:t>(6</m:t>
              </m:r>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coral</m:t>
                  </m:r>
                </m:sub>
              </m:sSub>
              <m:r>
                <w:rPr>
                  <w:rFonts w:ascii="Cambria Math" w:eastAsiaTheme="minorEastAsia" w:hAnsi="Cambria Math"/>
                  <w:sz w:val="20"/>
                  <w:szCs w:val="20"/>
                </w:rPr>
                <m:t>)</m:t>
              </m:r>
            </m:e>
            <m:sup>
              <m:f>
                <m:fPr>
                  <m:ctrlPr>
                    <w:rPr>
                      <w:rFonts w:ascii="Cambria Math" w:eastAsiaTheme="minorEastAsia" w:hAnsi="Cambria Math"/>
                      <w:i/>
                      <w:sz w:val="20"/>
                      <w:szCs w:val="20"/>
                    </w:rPr>
                  </m:ctrlPr>
                </m:fPr>
                <m:num>
                  <m:r>
                    <w:rPr>
                      <w:rFonts w:ascii="Cambria Math" w:eastAsiaTheme="minorEastAsia" w:hAnsi="Cambria Math"/>
                      <w:sz w:val="20"/>
                      <w:szCs w:val="20"/>
                    </w:rPr>
                    <m:t>2</m:t>
                  </m:r>
                </m:num>
                <m:den>
                  <m:r>
                    <w:rPr>
                      <w:rFonts w:ascii="Cambria Math" w:eastAsiaTheme="minorEastAsia" w:hAnsi="Cambria Math"/>
                      <w:sz w:val="20"/>
                      <w:szCs w:val="20"/>
                    </w:rPr>
                    <m:t>3</m:t>
                  </m:r>
                </m:den>
              </m:f>
            </m:sup>
          </m:s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SA</m:t>
              </m:r>
            </m:e>
            <m:sub>
              <m:r>
                <w:rPr>
                  <w:rFonts w:ascii="Cambria Math" w:eastAsiaTheme="minorEastAsia" w:hAnsi="Cambria Math"/>
                  <w:sz w:val="20"/>
                  <w:szCs w:val="20"/>
                </w:rPr>
                <m:t>coral</m:t>
              </m:r>
            </m:sub>
          </m:sSub>
        </m:oMath>
      </m:oMathPara>
    </w:p>
    <w:p w14:paraId="1FFD594A" w14:textId="6BA56941" w:rsidR="00BE5C3B" w:rsidRDefault="00C8706A" w:rsidP="00BA5915">
      <w:pPr>
        <w:spacing w:line="480" w:lineRule="auto"/>
        <w:rPr>
          <w:rFonts w:eastAsiaTheme="minorEastAsia"/>
        </w:rPr>
      </w:pPr>
      <w:r>
        <w:rPr>
          <w:rFonts w:eastAsiaTheme="minorEastAsia"/>
        </w:rPr>
        <w:t>Another</w:t>
      </w:r>
      <w:r w:rsidR="00BA5915">
        <w:rPr>
          <w:rFonts w:eastAsiaTheme="minorEastAsia"/>
        </w:rPr>
        <w:t xml:space="preserve"> measurement of interbranch distance was calculated taking the average of five selected branch distances measured on the software model. </w:t>
      </w:r>
      <w:r w:rsidR="00EF5B98">
        <w:rPr>
          <w:rFonts w:eastAsiaTheme="minorEastAsia"/>
        </w:rPr>
        <w:t xml:space="preserve">Two interbranch distances were measured at the base, two in the middle and one at the top of the coral head to account </w:t>
      </w:r>
      <w:r w:rsidR="000C2E56">
        <w:rPr>
          <w:rFonts w:eastAsiaTheme="minorEastAsia"/>
        </w:rPr>
        <w:t xml:space="preserve">for </w:t>
      </w:r>
      <w:r w:rsidR="000B1C33">
        <w:rPr>
          <w:rFonts w:eastAsiaTheme="minorEastAsia"/>
        </w:rPr>
        <w:t xml:space="preserve">phenotypic plasticity. </w:t>
      </w:r>
    </w:p>
    <w:p w14:paraId="55572B0C" w14:textId="5225BBFB" w:rsidR="00137518" w:rsidRDefault="00CB26B6" w:rsidP="00DF3A17">
      <w:pPr>
        <w:spacing w:line="480" w:lineRule="auto"/>
      </w:pPr>
      <w:r>
        <w:t xml:space="preserve">Height, length and width measurements were taken </w:t>
      </w:r>
      <w:r w:rsidRPr="00CB26B6">
        <w:rPr>
          <w:i/>
        </w:rPr>
        <w:t>in situ</w:t>
      </w:r>
      <w:r>
        <w:t xml:space="preserve"> during the transplant phase. Coral volume was estimated by calculating its ellipsoid volume from the height, length and width measurements. </w:t>
      </w:r>
    </w:p>
    <w:p w14:paraId="4806C12B" w14:textId="74DDB182" w:rsidR="00293C20" w:rsidRDefault="00293C20" w:rsidP="00DF3A17">
      <w:pPr>
        <w:spacing w:line="480" w:lineRule="auto"/>
      </w:pPr>
      <w:r>
        <w:t xml:space="preserve">Coral associated fish and invertebrates were collected and preserved for later identification for 30 of the 60 corals. </w:t>
      </w:r>
      <w:r w:rsidR="008E1295">
        <w:t>Organisms were identified to the lowest species level using a dissecting microscope.</w:t>
      </w:r>
    </w:p>
    <w:p w14:paraId="38D20988" w14:textId="1FA6D4F1" w:rsidR="003D7BDE" w:rsidRDefault="003D7BDE" w:rsidP="00DF3A17">
      <w:pPr>
        <w:spacing w:line="480" w:lineRule="auto"/>
      </w:pPr>
    </w:p>
    <w:p w14:paraId="12CE7B18" w14:textId="77777777" w:rsidR="003D7BDE" w:rsidRDefault="003D7BDE" w:rsidP="003D7BDE">
      <w:pPr>
        <w:rPr>
          <w:rFonts w:eastAsiaTheme="minorEastAsia"/>
        </w:rPr>
      </w:pPr>
    </w:p>
    <w:p w14:paraId="1654FBB9" w14:textId="77777777" w:rsidR="003D7BDE" w:rsidRPr="00803CF5" w:rsidRDefault="003D7BDE" w:rsidP="003D7BDE">
      <w:pPr>
        <w:rPr>
          <w:rFonts w:eastAsiaTheme="minorEastAsia"/>
        </w:rPr>
      </w:pPr>
      <w:r w:rsidRPr="00803CF5">
        <w:rPr>
          <w:rFonts w:eastAsiaTheme="minorEastAsia"/>
          <w:b/>
        </w:rPr>
        <w:t>Work Cited</w:t>
      </w:r>
    </w:p>
    <w:p w14:paraId="55499DEE" w14:textId="0D3CD69E" w:rsidR="003D7BDE" w:rsidRDefault="003D7BDE" w:rsidP="003D7BDE">
      <w:pPr>
        <w:rPr>
          <w:rFonts w:eastAsiaTheme="minorEastAsia"/>
        </w:rPr>
      </w:pPr>
    </w:p>
    <w:p w14:paraId="0FE9322E" w14:textId="42C64073" w:rsidR="00F10E8E" w:rsidRPr="00F10E8E" w:rsidRDefault="00F10E8E" w:rsidP="00F10E8E">
      <w:pPr>
        <w:pStyle w:val="ListParagraph"/>
        <w:numPr>
          <w:ilvl w:val="0"/>
          <w:numId w:val="3"/>
        </w:numPr>
        <w:rPr>
          <w:rFonts w:eastAsiaTheme="minorEastAsia"/>
        </w:rPr>
      </w:pPr>
      <w:r w:rsidRPr="00F10E8E">
        <w:rPr>
          <w:rFonts w:eastAsiaTheme="minorEastAsia"/>
        </w:rPr>
        <w:t xml:space="preserve">Castro, P. "Movements between Coral Colonies in Trapezia </w:t>
      </w:r>
      <w:proofErr w:type="spellStart"/>
      <w:r w:rsidRPr="00F10E8E">
        <w:rPr>
          <w:rFonts w:eastAsiaTheme="minorEastAsia"/>
        </w:rPr>
        <w:t>Ferruginea</w:t>
      </w:r>
      <w:proofErr w:type="spellEnd"/>
      <w:r w:rsidRPr="00F10E8E">
        <w:rPr>
          <w:rFonts w:eastAsiaTheme="minorEastAsia"/>
        </w:rPr>
        <w:t xml:space="preserve"> (Crustacea: </w:t>
      </w:r>
      <w:proofErr w:type="spellStart"/>
      <w:r w:rsidRPr="00F10E8E">
        <w:rPr>
          <w:rFonts w:eastAsiaTheme="minorEastAsia"/>
        </w:rPr>
        <w:t>Brachyura</w:t>
      </w:r>
      <w:proofErr w:type="spellEnd"/>
      <w:r w:rsidRPr="00F10E8E">
        <w:rPr>
          <w:rFonts w:eastAsiaTheme="minorEastAsia"/>
        </w:rPr>
        <w:t xml:space="preserve">), an Obligate Symbiont of </w:t>
      </w:r>
      <w:proofErr w:type="spellStart"/>
      <w:r w:rsidRPr="00F10E8E">
        <w:rPr>
          <w:rFonts w:eastAsiaTheme="minorEastAsia"/>
        </w:rPr>
        <w:t>Scleractinian</w:t>
      </w:r>
      <w:proofErr w:type="spellEnd"/>
      <w:r w:rsidRPr="00F10E8E">
        <w:rPr>
          <w:rFonts w:eastAsiaTheme="minorEastAsia"/>
        </w:rPr>
        <w:t xml:space="preserve"> Corals." Marine Biology 46.3 (1978): 237-45. Web.</w:t>
      </w:r>
    </w:p>
    <w:p w14:paraId="627FAC95" w14:textId="77777777" w:rsidR="00F10E8E" w:rsidRDefault="00F10E8E" w:rsidP="003D7BDE">
      <w:pPr>
        <w:rPr>
          <w:rFonts w:eastAsiaTheme="minorEastAsia"/>
        </w:rPr>
      </w:pPr>
    </w:p>
    <w:p w14:paraId="043C965F" w14:textId="77777777" w:rsidR="003D7BDE" w:rsidRPr="00A46353" w:rsidRDefault="003D7BDE" w:rsidP="00F10E8E">
      <w:pPr>
        <w:pStyle w:val="ListParagraph"/>
        <w:numPr>
          <w:ilvl w:val="0"/>
          <w:numId w:val="3"/>
        </w:numPr>
        <w:rPr>
          <w:rFonts w:ascii="Calibri" w:eastAsia="Times New Roman" w:hAnsi="Calibri" w:cs="Calibri"/>
        </w:rPr>
      </w:pPr>
      <w:r w:rsidRPr="00A46353">
        <w:rPr>
          <w:rFonts w:ascii="Calibri" w:eastAsia="Times New Roman" w:hAnsi="Calibri" w:cs="Calibri"/>
          <w:shd w:val="clear" w:color="auto" w:fill="FFFFFF"/>
        </w:rPr>
        <w:t xml:space="preserve">Chamberlain JA Jr, </w:t>
      </w:r>
      <w:proofErr w:type="spellStart"/>
      <w:r w:rsidRPr="00A46353">
        <w:rPr>
          <w:rFonts w:ascii="Calibri" w:eastAsia="Times New Roman" w:hAnsi="Calibri" w:cs="Calibri"/>
          <w:shd w:val="clear" w:color="auto" w:fill="FFFFFF"/>
        </w:rPr>
        <w:t>Graus</w:t>
      </w:r>
      <w:proofErr w:type="spellEnd"/>
      <w:r w:rsidRPr="00A46353">
        <w:rPr>
          <w:rFonts w:ascii="Calibri" w:eastAsia="Times New Roman" w:hAnsi="Calibri" w:cs="Calibri"/>
          <w:shd w:val="clear" w:color="auto" w:fill="FFFFFF"/>
        </w:rPr>
        <w:t xml:space="preserve"> RR (1975) Water flow and hydromechanical adaptations of branched reef corals. Bulletin of Marine Science 25: 112–125 </w:t>
      </w:r>
    </w:p>
    <w:p w14:paraId="23616500" w14:textId="77777777" w:rsidR="003D7BDE" w:rsidRPr="00A46353" w:rsidRDefault="003D7BDE" w:rsidP="003D7BDE">
      <w:pPr>
        <w:pStyle w:val="ListParagraph"/>
        <w:rPr>
          <w:rFonts w:ascii="Calibri" w:eastAsia="Times New Roman" w:hAnsi="Calibri" w:cs="Calibri"/>
        </w:rPr>
      </w:pPr>
    </w:p>
    <w:p w14:paraId="6A6C6419" w14:textId="77777777" w:rsidR="003D7BDE" w:rsidRPr="00A46353" w:rsidRDefault="003D7BDE" w:rsidP="00F10E8E">
      <w:pPr>
        <w:pStyle w:val="ListParagraph"/>
        <w:numPr>
          <w:ilvl w:val="0"/>
          <w:numId w:val="3"/>
        </w:numPr>
        <w:rPr>
          <w:rFonts w:ascii="Calibri" w:eastAsia="Times New Roman" w:hAnsi="Calibri" w:cs="Calibri"/>
        </w:rPr>
      </w:pPr>
      <w:proofErr w:type="spellStart"/>
      <w:r w:rsidRPr="00A46353">
        <w:rPr>
          <w:rFonts w:ascii="Calibri" w:eastAsia="Times New Roman" w:hAnsi="Calibri" w:cs="Calibri"/>
          <w:shd w:val="clear" w:color="auto" w:fill="FFFFFF"/>
        </w:rPr>
        <w:t>Chindapol</w:t>
      </w:r>
      <w:proofErr w:type="spellEnd"/>
      <w:r w:rsidRPr="00A46353">
        <w:rPr>
          <w:rFonts w:ascii="Calibri" w:eastAsia="Times New Roman" w:hAnsi="Calibri" w:cs="Calibri"/>
          <w:shd w:val="clear" w:color="auto" w:fill="FFFFFF"/>
        </w:rPr>
        <w:t xml:space="preserve">, </w:t>
      </w:r>
      <w:proofErr w:type="spellStart"/>
      <w:r w:rsidRPr="00A46353">
        <w:rPr>
          <w:rFonts w:ascii="Calibri" w:eastAsia="Times New Roman" w:hAnsi="Calibri" w:cs="Calibri"/>
          <w:shd w:val="clear" w:color="auto" w:fill="FFFFFF"/>
        </w:rPr>
        <w:t>Nol</w:t>
      </w:r>
      <w:proofErr w:type="spellEnd"/>
      <w:r w:rsidRPr="00A46353">
        <w:rPr>
          <w:rFonts w:ascii="Calibri" w:eastAsia="Times New Roman" w:hAnsi="Calibri" w:cs="Calibri"/>
          <w:shd w:val="clear" w:color="auto" w:fill="FFFFFF"/>
        </w:rPr>
        <w:t xml:space="preserve">, Jaap A. </w:t>
      </w:r>
      <w:proofErr w:type="spellStart"/>
      <w:r w:rsidRPr="00A46353">
        <w:rPr>
          <w:rFonts w:ascii="Calibri" w:eastAsia="Times New Roman" w:hAnsi="Calibri" w:cs="Calibri"/>
          <w:shd w:val="clear" w:color="auto" w:fill="FFFFFF"/>
        </w:rPr>
        <w:t>Kaandorp</w:t>
      </w:r>
      <w:proofErr w:type="spellEnd"/>
      <w:r w:rsidRPr="00A46353">
        <w:rPr>
          <w:rFonts w:ascii="Calibri" w:eastAsia="Times New Roman" w:hAnsi="Calibri" w:cs="Calibri"/>
          <w:shd w:val="clear" w:color="auto" w:fill="FFFFFF"/>
        </w:rPr>
        <w:t xml:space="preserve">, Carolina </w:t>
      </w:r>
      <w:proofErr w:type="spellStart"/>
      <w:r w:rsidRPr="00A46353">
        <w:rPr>
          <w:rFonts w:ascii="Calibri" w:eastAsia="Times New Roman" w:hAnsi="Calibri" w:cs="Calibri"/>
          <w:shd w:val="clear" w:color="auto" w:fill="FFFFFF"/>
        </w:rPr>
        <w:t>Cronemberger</w:t>
      </w:r>
      <w:proofErr w:type="spellEnd"/>
      <w:r w:rsidRPr="00A46353">
        <w:rPr>
          <w:rFonts w:ascii="Calibri" w:eastAsia="Times New Roman" w:hAnsi="Calibri" w:cs="Calibri"/>
          <w:shd w:val="clear" w:color="auto" w:fill="FFFFFF"/>
        </w:rPr>
        <w:t xml:space="preserve">, </w:t>
      </w:r>
      <w:proofErr w:type="spellStart"/>
      <w:r w:rsidRPr="00A46353">
        <w:rPr>
          <w:rFonts w:ascii="Calibri" w:eastAsia="Times New Roman" w:hAnsi="Calibri" w:cs="Calibri"/>
          <w:shd w:val="clear" w:color="auto" w:fill="FFFFFF"/>
        </w:rPr>
        <w:t>Tali</w:t>
      </w:r>
      <w:proofErr w:type="spellEnd"/>
      <w:r w:rsidRPr="00A46353">
        <w:rPr>
          <w:rFonts w:ascii="Calibri" w:eastAsia="Times New Roman" w:hAnsi="Calibri" w:cs="Calibri"/>
          <w:shd w:val="clear" w:color="auto" w:fill="FFFFFF"/>
        </w:rPr>
        <w:t xml:space="preserve"> Mass, </w:t>
      </w:r>
      <w:proofErr w:type="spellStart"/>
      <w:r w:rsidRPr="00A46353">
        <w:rPr>
          <w:rFonts w:ascii="Calibri" w:eastAsia="Times New Roman" w:hAnsi="Calibri" w:cs="Calibri"/>
          <w:shd w:val="clear" w:color="auto" w:fill="FFFFFF"/>
        </w:rPr>
        <w:t>Amatzia</w:t>
      </w:r>
      <w:proofErr w:type="spellEnd"/>
      <w:r w:rsidRPr="00A46353">
        <w:rPr>
          <w:rFonts w:ascii="Calibri" w:eastAsia="Times New Roman" w:hAnsi="Calibri" w:cs="Calibri"/>
          <w:shd w:val="clear" w:color="auto" w:fill="FFFFFF"/>
        </w:rPr>
        <w:t xml:space="preserve"> </w:t>
      </w:r>
      <w:proofErr w:type="spellStart"/>
      <w:r w:rsidRPr="00A46353">
        <w:rPr>
          <w:rFonts w:ascii="Calibri" w:eastAsia="Times New Roman" w:hAnsi="Calibri" w:cs="Calibri"/>
          <w:shd w:val="clear" w:color="auto" w:fill="FFFFFF"/>
        </w:rPr>
        <w:t>Genin</w:t>
      </w:r>
      <w:proofErr w:type="spellEnd"/>
      <w:r w:rsidRPr="00A46353">
        <w:rPr>
          <w:rFonts w:ascii="Calibri" w:eastAsia="Times New Roman" w:hAnsi="Calibri" w:cs="Calibri"/>
          <w:shd w:val="clear" w:color="auto" w:fill="FFFFFF"/>
        </w:rPr>
        <w:t xml:space="preserve">, and Edmund J. </w:t>
      </w:r>
      <w:proofErr w:type="spellStart"/>
      <w:r w:rsidRPr="00A46353">
        <w:rPr>
          <w:rFonts w:ascii="Calibri" w:eastAsia="Times New Roman" w:hAnsi="Calibri" w:cs="Calibri"/>
          <w:shd w:val="clear" w:color="auto" w:fill="FFFFFF"/>
        </w:rPr>
        <w:t>Crampin</w:t>
      </w:r>
      <w:proofErr w:type="spellEnd"/>
      <w:r w:rsidRPr="00A46353">
        <w:rPr>
          <w:rFonts w:ascii="Calibri" w:eastAsia="Times New Roman" w:hAnsi="Calibri" w:cs="Calibri"/>
          <w:shd w:val="clear" w:color="auto" w:fill="FFFFFF"/>
        </w:rPr>
        <w:t xml:space="preserve">. "Modelling Growth and Form of the </w:t>
      </w:r>
      <w:proofErr w:type="spellStart"/>
      <w:r w:rsidRPr="00A46353">
        <w:rPr>
          <w:rFonts w:ascii="Calibri" w:eastAsia="Times New Roman" w:hAnsi="Calibri" w:cs="Calibri"/>
          <w:shd w:val="clear" w:color="auto" w:fill="FFFFFF"/>
        </w:rPr>
        <w:t>Scleractinian</w:t>
      </w:r>
      <w:proofErr w:type="spellEnd"/>
      <w:r w:rsidRPr="00A46353">
        <w:rPr>
          <w:rFonts w:ascii="Calibri" w:eastAsia="Times New Roman" w:hAnsi="Calibri" w:cs="Calibri"/>
          <w:shd w:val="clear" w:color="auto" w:fill="FFFFFF"/>
        </w:rPr>
        <w:t xml:space="preserve"> Coral </w:t>
      </w:r>
      <w:proofErr w:type="spellStart"/>
      <w:r w:rsidRPr="00A46353">
        <w:rPr>
          <w:rFonts w:ascii="Calibri" w:eastAsia="Times New Roman" w:hAnsi="Calibri" w:cs="Calibri"/>
          <w:shd w:val="clear" w:color="auto" w:fill="FFFFFF"/>
        </w:rPr>
        <w:t>Pocillopora</w:t>
      </w:r>
      <w:proofErr w:type="spellEnd"/>
      <w:r w:rsidRPr="00A46353">
        <w:rPr>
          <w:rFonts w:ascii="Calibri" w:eastAsia="Times New Roman" w:hAnsi="Calibri" w:cs="Calibri"/>
          <w:shd w:val="clear" w:color="auto" w:fill="FFFFFF"/>
        </w:rPr>
        <w:t xml:space="preserve"> </w:t>
      </w:r>
      <w:proofErr w:type="spellStart"/>
      <w:r w:rsidRPr="00A46353">
        <w:rPr>
          <w:rFonts w:ascii="Calibri" w:eastAsia="Times New Roman" w:hAnsi="Calibri" w:cs="Calibri"/>
          <w:shd w:val="clear" w:color="auto" w:fill="FFFFFF"/>
        </w:rPr>
        <w:t>Verrucosa</w:t>
      </w:r>
      <w:proofErr w:type="spellEnd"/>
      <w:r w:rsidRPr="00A46353">
        <w:rPr>
          <w:rFonts w:ascii="Calibri" w:eastAsia="Times New Roman" w:hAnsi="Calibri" w:cs="Calibri"/>
          <w:shd w:val="clear" w:color="auto" w:fill="FFFFFF"/>
        </w:rPr>
        <w:t xml:space="preserve"> and the Influence of Hydrodynamics (Modelling Growth and Form of </w:t>
      </w:r>
      <w:proofErr w:type="spellStart"/>
      <w:r w:rsidRPr="00A46353">
        <w:rPr>
          <w:rFonts w:ascii="Calibri" w:eastAsia="Times New Roman" w:hAnsi="Calibri" w:cs="Calibri"/>
          <w:shd w:val="clear" w:color="auto" w:fill="FFFFFF"/>
        </w:rPr>
        <w:t>Scleractinian</w:t>
      </w:r>
      <w:proofErr w:type="spellEnd"/>
      <w:r w:rsidRPr="00A46353">
        <w:rPr>
          <w:rFonts w:ascii="Calibri" w:eastAsia="Times New Roman" w:hAnsi="Calibri" w:cs="Calibri"/>
          <w:shd w:val="clear" w:color="auto" w:fill="FFFFFF"/>
        </w:rPr>
        <w:t xml:space="preserve"> Corals)." 9.1 (2013): E1002849. Web.</w:t>
      </w:r>
    </w:p>
    <w:p w14:paraId="5B490EA3" w14:textId="77777777" w:rsidR="003D7BDE" w:rsidRPr="00A46353" w:rsidRDefault="003D7BDE" w:rsidP="003D7BDE">
      <w:pPr>
        <w:pStyle w:val="ListParagraph"/>
        <w:rPr>
          <w:rFonts w:ascii="Calibri" w:eastAsia="Times New Roman" w:hAnsi="Calibri" w:cs="Calibri"/>
        </w:rPr>
      </w:pPr>
    </w:p>
    <w:p w14:paraId="1CC37136" w14:textId="77777777" w:rsidR="003D7BDE" w:rsidRPr="00A46353" w:rsidRDefault="003D7BDE" w:rsidP="00F10E8E">
      <w:pPr>
        <w:pStyle w:val="ListParagraph"/>
        <w:numPr>
          <w:ilvl w:val="0"/>
          <w:numId w:val="3"/>
        </w:numPr>
        <w:rPr>
          <w:rFonts w:ascii="Calibri" w:eastAsia="Times New Roman" w:hAnsi="Calibri" w:cs="Calibri"/>
        </w:rPr>
      </w:pPr>
      <w:r w:rsidRPr="00A46353">
        <w:rPr>
          <w:rFonts w:ascii="Calibri" w:eastAsia="Times New Roman" w:hAnsi="Calibri" w:cs="Calibri"/>
          <w:shd w:val="clear" w:color="auto" w:fill="FFFFFF"/>
        </w:rPr>
        <w:t xml:space="preserve">Coker, Darren J, Andrew S </w:t>
      </w:r>
      <w:proofErr w:type="spellStart"/>
      <w:r w:rsidRPr="00A46353">
        <w:rPr>
          <w:rFonts w:ascii="Calibri" w:eastAsia="Times New Roman" w:hAnsi="Calibri" w:cs="Calibri"/>
          <w:shd w:val="clear" w:color="auto" w:fill="FFFFFF"/>
        </w:rPr>
        <w:t>Hoey</w:t>
      </w:r>
      <w:proofErr w:type="spellEnd"/>
      <w:r w:rsidRPr="00A46353">
        <w:rPr>
          <w:rFonts w:ascii="Calibri" w:eastAsia="Times New Roman" w:hAnsi="Calibri" w:cs="Calibri"/>
          <w:shd w:val="clear" w:color="auto" w:fill="FFFFFF"/>
        </w:rPr>
        <w:t xml:space="preserve">, Shaun K Wilson, Martial </w:t>
      </w:r>
      <w:proofErr w:type="spellStart"/>
      <w:r w:rsidRPr="00A46353">
        <w:rPr>
          <w:rFonts w:ascii="Calibri" w:eastAsia="Times New Roman" w:hAnsi="Calibri" w:cs="Calibri"/>
          <w:shd w:val="clear" w:color="auto" w:fill="FFFFFF"/>
        </w:rPr>
        <w:t>Depczynski</w:t>
      </w:r>
      <w:proofErr w:type="spellEnd"/>
      <w:r w:rsidRPr="00A46353">
        <w:rPr>
          <w:rFonts w:ascii="Calibri" w:eastAsia="Times New Roman" w:hAnsi="Calibri" w:cs="Calibri"/>
          <w:shd w:val="clear" w:color="auto" w:fill="FFFFFF"/>
        </w:rPr>
        <w:t xml:space="preserve">, Nicholas A J Graham, Jean-Paul A Hobbs, Thomas H Holmes, and Morgan S Pratchett. "Habitat Selectivity and Reliance on Live Corals for Indo-Pacific </w:t>
      </w:r>
      <w:proofErr w:type="spellStart"/>
      <w:r w:rsidRPr="00A46353">
        <w:rPr>
          <w:rFonts w:ascii="Calibri" w:eastAsia="Times New Roman" w:hAnsi="Calibri" w:cs="Calibri"/>
          <w:shd w:val="clear" w:color="auto" w:fill="FFFFFF"/>
        </w:rPr>
        <w:t>Hawkfishes</w:t>
      </w:r>
      <w:proofErr w:type="spellEnd"/>
      <w:r w:rsidRPr="00A46353">
        <w:rPr>
          <w:rFonts w:ascii="Calibri" w:eastAsia="Times New Roman" w:hAnsi="Calibri" w:cs="Calibri"/>
          <w:shd w:val="clear" w:color="auto" w:fill="FFFFFF"/>
        </w:rPr>
        <w:t xml:space="preserve"> (Family: </w:t>
      </w:r>
      <w:proofErr w:type="spellStart"/>
      <w:r w:rsidRPr="00A46353">
        <w:rPr>
          <w:rFonts w:ascii="Calibri" w:eastAsia="Times New Roman" w:hAnsi="Calibri" w:cs="Calibri"/>
          <w:shd w:val="clear" w:color="auto" w:fill="FFFFFF"/>
        </w:rPr>
        <w:t>Cirrhitidae</w:t>
      </w:r>
      <w:proofErr w:type="spellEnd"/>
      <w:r w:rsidRPr="00A46353">
        <w:rPr>
          <w:rFonts w:ascii="Calibri" w:eastAsia="Times New Roman" w:hAnsi="Calibri" w:cs="Calibri"/>
          <w:shd w:val="clear" w:color="auto" w:fill="FFFFFF"/>
        </w:rPr>
        <w:t>)." </w:t>
      </w:r>
      <w:proofErr w:type="spellStart"/>
      <w:r w:rsidRPr="00A46353">
        <w:rPr>
          <w:rFonts w:ascii="Calibri" w:eastAsia="Times New Roman" w:hAnsi="Calibri" w:cs="Calibri"/>
          <w:i/>
          <w:iCs/>
        </w:rPr>
        <w:t>PloS</w:t>
      </w:r>
      <w:proofErr w:type="spellEnd"/>
      <w:r w:rsidRPr="00A46353">
        <w:rPr>
          <w:rFonts w:ascii="Calibri" w:eastAsia="Times New Roman" w:hAnsi="Calibri" w:cs="Calibri"/>
          <w:i/>
          <w:iCs/>
        </w:rPr>
        <w:t xml:space="preserve"> One</w:t>
      </w:r>
      <w:r w:rsidRPr="00A46353">
        <w:rPr>
          <w:rFonts w:ascii="Calibri" w:eastAsia="Times New Roman" w:hAnsi="Calibri" w:cs="Calibri"/>
          <w:shd w:val="clear" w:color="auto" w:fill="FFFFFF"/>
        </w:rPr>
        <w:t> 10.11 (2015): E0138136. Web.</w:t>
      </w:r>
    </w:p>
    <w:p w14:paraId="10DAF0F9" w14:textId="77777777" w:rsidR="003D7BDE" w:rsidRPr="00A46353" w:rsidRDefault="003D7BDE" w:rsidP="003D7BDE">
      <w:pPr>
        <w:pStyle w:val="ListParagraph"/>
        <w:rPr>
          <w:rFonts w:ascii="Calibri" w:eastAsia="Times New Roman" w:hAnsi="Calibri" w:cs="Calibri"/>
        </w:rPr>
      </w:pPr>
    </w:p>
    <w:p w14:paraId="3A5B3774" w14:textId="086F254F" w:rsidR="003D7BDE" w:rsidRPr="00A46353" w:rsidRDefault="003D7BDE" w:rsidP="00F10E8E">
      <w:pPr>
        <w:pStyle w:val="ListParagraph"/>
        <w:numPr>
          <w:ilvl w:val="0"/>
          <w:numId w:val="3"/>
        </w:numPr>
        <w:rPr>
          <w:rFonts w:ascii="Calibri" w:eastAsia="Times New Roman" w:hAnsi="Calibri" w:cs="Calibri"/>
        </w:rPr>
      </w:pPr>
      <w:r w:rsidRPr="00A46353">
        <w:rPr>
          <w:rFonts w:ascii="Calibri" w:eastAsia="Times New Roman" w:hAnsi="Calibri" w:cs="Calibri"/>
          <w:shd w:val="clear" w:color="auto" w:fill="FFFFFF"/>
        </w:rPr>
        <w:t xml:space="preserve">Donaldson, Terry. "Reproductive Behavior and Social Organization of Some Pacific </w:t>
      </w:r>
      <w:proofErr w:type="spellStart"/>
      <w:r w:rsidRPr="00A46353">
        <w:rPr>
          <w:rFonts w:ascii="Calibri" w:eastAsia="Times New Roman" w:hAnsi="Calibri" w:cs="Calibri"/>
          <w:shd w:val="clear" w:color="auto" w:fill="FFFFFF"/>
        </w:rPr>
        <w:t>Hawkfishes</w:t>
      </w:r>
      <w:proofErr w:type="spellEnd"/>
      <w:r w:rsidRPr="00A46353">
        <w:rPr>
          <w:rFonts w:ascii="Calibri" w:eastAsia="Times New Roman" w:hAnsi="Calibri" w:cs="Calibri"/>
          <w:shd w:val="clear" w:color="auto" w:fill="FFFFFF"/>
        </w:rPr>
        <w:t xml:space="preserve"> (</w:t>
      </w:r>
      <w:proofErr w:type="spellStart"/>
      <w:r w:rsidRPr="00A46353">
        <w:rPr>
          <w:rFonts w:ascii="Calibri" w:eastAsia="Times New Roman" w:hAnsi="Calibri" w:cs="Calibri"/>
          <w:shd w:val="clear" w:color="auto" w:fill="FFFFFF"/>
        </w:rPr>
        <w:t>Cirrhitidae</w:t>
      </w:r>
      <w:proofErr w:type="spellEnd"/>
      <w:r w:rsidRPr="00A46353">
        <w:rPr>
          <w:rFonts w:ascii="Calibri" w:eastAsia="Times New Roman" w:hAnsi="Calibri" w:cs="Calibri"/>
          <w:shd w:val="clear" w:color="auto" w:fill="FFFFFF"/>
        </w:rPr>
        <w:t>)." </w:t>
      </w:r>
      <w:r w:rsidRPr="00A46353">
        <w:rPr>
          <w:rFonts w:ascii="Calibri" w:eastAsia="Times New Roman" w:hAnsi="Calibri" w:cs="Calibri"/>
          <w:i/>
          <w:iCs/>
        </w:rPr>
        <w:t>Japanese Journal of Ichthyology</w:t>
      </w:r>
      <w:r w:rsidRPr="00A46353">
        <w:rPr>
          <w:rFonts w:ascii="Calibri" w:eastAsia="Times New Roman" w:hAnsi="Calibri" w:cs="Calibri"/>
          <w:shd w:val="clear" w:color="auto" w:fill="FFFFFF"/>
        </w:rPr>
        <w:t> 36.4 (1990): 439-58. Web.</w:t>
      </w:r>
    </w:p>
    <w:p w14:paraId="5CD3FAE0" w14:textId="77777777" w:rsidR="00A46353" w:rsidRPr="00A46353" w:rsidRDefault="00A46353" w:rsidP="00A46353">
      <w:pPr>
        <w:pStyle w:val="ListParagraph"/>
        <w:rPr>
          <w:rFonts w:ascii="Calibri" w:eastAsia="Times New Roman" w:hAnsi="Calibri" w:cs="Calibri"/>
        </w:rPr>
      </w:pPr>
    </w:p>
    <w:p w14:paraId="2AF6F0B0" w14:textId="1CD3E595" w:rsidR="00A46353" w:rsidRPr="00A46353" w:rsidRDefault="00A46353" w:rsidP="00F10E8E">
      <w:pPr>
        <w:pStyle w:val="ListParagraph"/>
        <w:numPr>
          <w:ilvl w:val="0"/>
          <w:numId w:val="3"/>
        </w:numPr>
        <w:rPr>
          <w:rFonts w:ascii="Calibri" w:eastAsia="Times New Roman" w:hAnsi="Calibri" w:cs="Calibri"/>
        </w:rPr>
      </w:pPr>
      <w:proofErr w:type="spellStart"/>
      <w:r w:rsidRPr="00A46353">
        <w:rPr>
          <w:rFonts w:ascii="Calibri" w:eastAsia="Times New Roman" w:hAnsi="Calibri" w:cs="Calibri"/>
        </w:rPr>
        <w:t>Lavy</w:t>
      </w:r>
      <w:proofErr w:type="spellEnd"/>
      <w:r w:rsidRPr="00A46353">
        <w:rPr>
          <w:rFonts w:ascii="Calibri" w:eastAsia="Times New Roman" w:hAnsi="Calibri" w:cs="Calibri"/>
        </w:rPr>
        <w:t xml:space="preserve">, Adi, Gal </w:t>
      </w:r>
      <w:proofErr w:type="spellStart"/>
      <w:r w:rsidRPr="00A46353">
        <w:rPr>
          <w:rFonts w:ascii="Calibri" w:eastAsia="Times New Roman" w:hAnsi="Calibri" w:cs="Calibri"/>
        </w:rPr>
        <w:t>Eyal</w:t>
      </w:r>
      <w:proofErr w:type="spellEnd"/>
      <w:r w:rsidRPr="00A46353">
        <w:rPr>
          <w:rFonts w:ascii="Calibri" w:eastAsia="Times New Roman" w:hAnsi="Calibri" w:cs="Calibri"/>
        </w:rPr>
        <w:t xml:space="preserve">, Benjamin Neal, Ray Keren, Yossi </w:t>
      </w:r>
      <w:proofErr w:type="spellStart"/>
      <w:r w:rsidRPr="00A46353">
        <w:rPr>
          <w:rFonts w:ascii="Calibri" w:eastAsia="Times New Roman" w:hAnsi="Calibri" w:cs="Calibri"/>
        </w:rPr>
        <w:t>Loya</w:t>
      </w:r>
      <w:proofErr w:type="spellEnd"/>
      <w:r w:rsidRPr="00A46353">
        <w:rPr>
          <w:rFonts w:ascii="Calibri" w:eastAsia="Times New Roman" w:hAnsi="Calibri" w:cs="Calibri"/>
        </w:rPr>
        <w:t xml:space="preserve">, and Micha </w:t>
      </w:r>
      <w:proofErr w:type="spellStart"/>
      <w:r w:rsidRPr="00A46353">
        <w:rPr>
          <w:rFonts w:ascii="Calibri" w:eastAsia="Times New Roman" w:hAnsi="Calibri" w:cs="Calibri"/>
        </w:rPr>
        <w:t>Ilan</w:t>
      </w:r>
      <w:proofErr w:type="spellEnd"/>
      <w:r w:rsidRPr="00A46353">
        <w:rPr>
          <w:rFonts w:ascii="Calibri" w:eastAsia="Times New Roman" w:hAnsi="Calibri" w:cs="Calibri"/>
        </w:rPr>
        <w:t>. "A Quick, Easy and Non‐intrusive Method for Underwater Volume and Surface Area Evaluation of Benthic Organisms by 3D Computer Modelling." Methods in Ecology and Evolution 6.5 (2015): 521-31. Web.</w:t>
      </w:r>
    </w:p>
    <w:p w14:paraId="586B436B" w14:textId="77777777" w:rsidR="003D7BDE" w:rsidRPr="00A46353" w:rsidRDefault="003D7BDE" w:rsidP="003D7BDE">
      <w:pPr>
        <w:pStyle w:val="ListParagraph"/>
        <w:rPr>
          <w:rFonts w:ascii="Calibri" w:eastAsia="Times New Roman" w:hAnsi="Calibri" w:cs="Calibri"/>
        </w:rPr>
      </w:pPr>
    </w:p>
    <w:p w14:paraId="26063764" w14:textId="77777777" w:rsidR="003D7BDE" w:rsidRPr="00A46353" w:rsidRDefault="003D7BDE" w:rsidP="00F10E8E">
      <w:pPr>
        <w:pStyle w:val="ListParagraph"/>
        <w:numPr>
          <w:ilvl w:val="0"/>
          <w:numId w:val="3"/>
        </w:numPr>
        <w:shd w:val="clear" w:color="auto" w:fill="FFFFFF"/>
        <w:rPr>
          <w:rFonts w:ascii="Calibri" w:eastAsia="Times New Roman" w:hAnsi="Calibri" w:cs="Calibri"/>
          <w:color w:val="000000" w:themeColor="text1"/>
        </w:rPr>
      </w:pPr>
      <w:r w:rsidRPr="00A46353">
        <w:rPr>
          <w:rFonts w:ascii="Calibri" w:eastAsia="Times New Roman" w:hAnsi="Calibri" w:cs="Calibri"/>
          <w:color w:val="000000" w:themeColor="text1"/>
        </w:rPr>
        <w:t xml:space="preserve">Neil E. </w:t>
      </w:r>
      <w:proofErr w:type="spellStart"/>
      <w:r w:rsidRPr="00A46353">
        <w:rPr>
          <w:rFonts w:ascii="Calibri" w:eastAsia="Times New Roman" w:hAnsi="Calibri" w:cs="Calibri"/>
          <w:color w:val="000000" w:themeColor="text1"/>
        </w:rPr>
        <w:t>Doszpot</w:t>
      </w:r>
      <w:proofErr w:type="spellEnd"/>
      <w:r w:rsidRPr="00A46353">
        <w:rPr>
          <w:rFonts w:ascii="Calibri" w:eastAsia="Times New Roman" w:hAnsi="Calibri" w:cs="Calibri"/>
          <w:color w:val="000000" w:themeColor="text1"/>
        </w:rPr>
        <w:t xml:space="preserve">, Michael J. </w:t>
      </w:r>
      <w:proofErr w:type="spellStart"/>
      <w:r w:rsidRPr="00A46353">
        <w:rPr>
          <w:rFonts w:ascii="Calibri" w:eastAsia="Times New Roman" w:hAnsi="Calibri" w:cs="Calibri"/>
          <w:color w:val="000000" w:themeColor="text1"/>
        </w:rPr>
        <w:t>Mcwilliam</w:t>
      </w:r>
      <w:proofErr w:type="spellEnd"/>
      <w:r w:rsidRPr="00A46353">
        <w:rPr>
          <w:rFonts w:ascii="Calibri" w:eastAsia="Times New Roman" w:hAnsi="Calibri" w:cs="Calibri"/>
          <w:color w:val="000000" w:themeColor="text1"/>
        </w:rPr>
        <w:t xml:space="preserve">, Morgan S. Pratchett, Andrew S. </w:t>
      </w:r>
      <w:proofErr w:type="spellStart"/>
      <w:r w:rsidRPr="00A46353">
        <w:rPr>
          <w:rFonts w:ascii="Calibri" w:eastAsia="Times New Roman" w:hAnsi="Calibri" w:cs="Calibri"/>
          <w:color w:val="000000" w:themeColor="text1"/>
        </w:rPr>
        <w:t>Hoey</w:t>
      </w:r>
      <w:proofErr w:type="spellEnd"/>
      <w:r w:rsidRPr="00A46353">
        <w:rPr>
          <w:rFonts w:ascii="Calibri" w:eastAsia="Times New Roman" w:hAnsi="Calibri" w:cs="Calibri"/>
          <w:color w:val="000000" w:themeColor="text1"/>
        </w:rPr>
        <w:t xml:space="preserve">, and Will F. </w:t>
      </w:r>
      <w:proofErr w:type="spellStart"/>
      <w:r w:rsidRPr="00A46353">
        <w:rPr>
          <w:rFonts w:ascii="Calibri" w:eastAsia="Times New Roman" w:hAnsi="Calibri" w:cs="Calibri"/>
          <w:color w:val="000000" w:themeColor="text1"/>
        </w:rPr>
        <w:t>Figueira</w:t>
      </w:r>
      <w:proofErr w:type="spellEnd"/>
      <w:r w:rsidRPr="00A46353">
        <w:rPr>
          <w:rFonts w:ascii="Calibri" w:eastAsia="Times New Roman" w:hAnsi="Calibri" w:cs="Calibri"/>
          <w:color w:val="000000" w:themeColor="text1"/>
        </w:rPr>
        <w:t xml:space="preserve">. "Plasticity in Three-Dimensional Geometry of Branching Corals Along </w:t>
      </w:r>
      <w:proofErr w:type="gramStart"/>
      <w:r w:rsidRPr="00A46353">
        <w:rPr>
          <w:rFonts w:ascii="Calibri" w:eastAsia="Times New Roman" w:hAnsi="Calibri" w:cs="Calibri"/>
          <w:color w:val="000000" w:themeColor="text1"/>
        </w:rPr>
        <w:t>a</w:t>
      </w:r>
      <w:proofErr w:type="gramEnd"/>
      <w:r w:rsidRPr="00A46353">
        <w:rPr>
          <w:rFonts w:ascii="Calibri" w:eastAsia="Times New Roman" w:hAnsi="Calibri" w:cs="Calibri"/>
          <w:color w:val="000000" w:themeColor="text1"/>
        </w:rPr>
        <w:t xml:space="preserve"> Cross-Shelf Gradient." </w:t>
      </w:r>
      <w:r w:rsidRPr="00A46353">
        <w:rPr>
          <w:rFonts w:ascii="Calibri" w:eastAsia="Times New Roman" w:hAnsi="Calibri" w:cs="Calibri"/>
          <w:i/>
          <w:iCs/>
          <w:color w:val="000000" w:themeColor="text1"/>
        </w:rPr>
        <w:t>Diversity (Basel)</w:t>
      </w:r>
      <w:r w:rsidRPr="00A46353">
        <w:rPr>
          <w:rFonts w:ascii="Calibri" w:eastAsia="Times New Roman" w:hAnsi="Calibri" w:cs="Calibri"/>
          <w:color w:val="000000" w:themeColor="text1"/>
        </w:rPr>
        <w:t> 11.3 (2019): 44. Web.</w:t>
      </w:r>
    </w:p>
    <w:p w14:paraId="5787B0CC" w14:textId="77777777" w:rsidR="003D7BDE" w:rsidRPr="00A46353" w:rsidRDefault="003D7BDE" w:rsidP="003D7BDE">
      <w:pPr>
        <w:pStyle w:val="ListParagraph"/>
        <w:shd w:val="clear" w:color="auto" w:fill="FFFFFF"/>
        <w:rPr>
          <w:rFonts w:ascii="Calibri" w:eastAsia="Times New Roman" w:hAnsi="Calibri" w:cs="Calibri"/>
        </w:rPr>
      </w:pPr>
    </w:p>
    <w:p w14:paraId="0B96682A" w14:textId="3C170B14" w:rsidR="003D7BDE" w:rsidRDefault="003D7BDE" w:rsidP="00F10E8E">
      <w:pPr>
        <w:pStyle w:val="ListParagraph"/>
        <w:numPr>
          <w:ilvl w:val="0"/>
          <w:numId w:val="3"/>
        </w:numPr>
        <w:shd w:val="clear" w:color="auto" w:fill="FFFFFF"/>
        <w:rPr>
          <w:rFonts w:ascii="Calibri" w:eastAsia="Times New Roman" w:hAnsi="Calibri" w:cs="Calibri"/>
        </w:rPr>
      </w:pPr>
      <w:proofErr w:type="gramStart"/>
      <w:r w:rsidRPr="00A46353">
        <w:rPr>
          <w:rFonts w:ascii="Calibri" w:eastAsia="Times New Roman" w:hAnsi="Calibri" w:cs="Calibri"/>
        </w:rPr>
        <w:t>Renata Ferrari,</w:t>
      </w:r>
      <w:proofErr w:type="gramEnd"/>
      <w:r w:rsidRPr="00A46353">
        <w:rPr>
          <w:rFonts w:ascii="Calibri" w:eastAsia="Times New Roman" w:hAnsi="Calibri" w:cs="Calibri"/>
        </w:rPr>
        <w:t xml:space="preserve"> Will F. </w:t>
      </w:r>
      <w:proofErr w:type="spellStart"/>
      <w:r w:rsidRPr="00A46353">
        <w:rPr>
          <w:rFonts w:ascii="Calibri" w:eastAsia="Times New Roman" w:hAnsi="Calibri" w:cs="Calibri"/>
        </w:rPr>
        <w:t>Figueira</w:t>
      </w:r>
      <w:proofErr w:type="spellEnd"/>
      <w:r w:rsidRPr="00A46353">
        <w:rPr>
          <w:rFonts w:ascii="Calibri" w:eastAsia="Times New Roman" w:hAnsi="Calibri" w:cs="Calibri"/>
        </w:rPr>
        <w:t xml:space="preserve">, Morgan S. Pratchett, Tatiana </w:t>
      </w:r>
      <w:proofErr w:type="spellStart"/>
      <w:r w:rsidRPr="00A46353">
        <w:rPr>
          <w:rFonts w:ascii="Calibri" w:eastAsia="Times New Roman" w:hAnsi="Calibri" w:cs="Calibri"/>
        </w:rPr>
        <w:t>Boube</w:t>
      </w:r>
      <w:proofErr w:type="spellEnd"/>
      <w:r w:rsidRPr="00A46353">
        <w:rPr>
          <w:rFonts w:ascii="Calibri" w:eastAsia="Times New Roman" w:hAnsi="Calibri" w:cs="Calibri"/>
        </w:rPr>
        <w:t xml:space="preserve">, Arne Adam, Tania </w:t>
      </w:r>
      <w:proofErr w:type="spellStart"/>
      <w:r w:rsidRPr="00A46353">
        <w:rPr>
          <w:rFonts w:ascii="Calibri" w:eastAsia="Times New Roman" w:hAnsi="Calibri" w:cs="Calibri"/>
        </w:rPr>
        <w:t>Kobelkowsky-Vidrio</w:t>
      </w:r>
      <w:proofErr w:type="spellEnd"/>
      <w:r w:rsidRPr="00A46353">
        <w:rPr>
          <w:rFonts w:ascii="Calibri" w:eastAsia="Times New Roman" w:hAnsi="Calibri" w:cs="Calibri"/>
        </w:rPr>
        <w:t>, Steve S. Doo, Trisha Brooke Atwood, and Maria Byrne. "3D Photogrammetry Quantifies Growth and External Erosion of Individual Coral Colonies and Skeletons." </w:t>
      </w:r>
      <w:r w:rsidRPr="00A46353">
        <w:rPr>
          <w:rFonts w:ascii="Calibri" w:eastAsia="Times New Roman" w:hAnsi="Calibri" w:cs="Calibri"/>
          <w:i/>
          <w:iCs/>
        </w:rPr>
        <w:t>Scientific Reports</w:t>
      </w:r>
      <w:r w:rsidRPr="00A46353">
        <w:rPr>
          <w:rFonts w:ascii="Calibri" w:eastAsia="Times New Roman" w:hAnsi="Calibri" w:cs="Calibri"/>
        </w:rPr>
        <w:t> 7.1 (2017): 1-9. Web.</w:t>
      </w:r>
    </w:p>
    <w:p w14:paraId="5E4CE687" w14:textId="77777777" w:rsidR="000B5E4B" w:rsidRPr="000B5E4B" w:rsidRDefault="000B5E4B" w:rsidP="000B5E4B">
      <w:pPr>
        <w:pStyle w:val="ListParagraph"/>
        <w:rPr>
          <w:rFonts w:ascii="Calibri" w:eastAsia="Times New Roman" w:hAnsi="Calibri" w:cs="Calibri"/>
        </w:rPr>
      </w:pPr>
    </w:p>
    <w:p w14:paraId="5B10C4B2" w14:textId="61D98762" w:rsidR="000B5E4B" w:rsidRPr="00A46353" w:rsidRDefault="000B5E4B" w:rsidP="00F10E8E">
      <w:pPr>
        <w:pStyle w:val="ListParagraph"/>
        <w:numPr>
          <w:ilvl w:val="0"/>
          <w:numId w:val="3"/>
        </w:numPr>
        <w:shd w:val="clear" w:color="auto" w:fill="FFFFFF"/>
        <w:rPr>
          <w:rFonts w:ascii="Calibri" w:eastAsia="Times New Roman" w:hAnsi="Calibri" w:cs="Calibri"/>
        </w:rPr>
      </w:pPr>
      <w:r w:rsidRPr="000B5E4B">
        <w:rPr>
          <w:rFonts w:ascii="Calibri" w:eastAsia="Times New Roman" w:hAnsi="Calibri" w:cs="Calibri"/>
        </w:rPr>
        <w:t>Reichert, Jessica, André R. Backes, Patrick Schubert, and Thomas Wilke. "The Power of 3D Fractal Dimensions for Comparative Shape and Structural Complexity Analyses of Irregularly Shaped Organisms." Methods in Ecology and Evolution 8.12 (2017): 1650-658. Web.</w:t>
      </w:r>
    </w:p>
    <w:p w14:paraId="2426D5DF" w14:textId="77777777" w:rsidR="003D7BDE" w:rsidRPr="00A46353" w:rsidRDefault="003D7BDE" w:rsidP="003D7BDE">
      <w:pPr>
        <w:rPr>
          <w:rFonts w:ascii="Calibri" w:eastAsiaTheme="minorEastAsia" w:hAnsi="Calibri" w:cs="Calibri"/>
        </w:rPr>
      </w:pPr>
    </w:p>
    <w:p w14:paraId="00E791D9" w14:textId="4255AEAB" w:rsidR="003D7BDE" w:rsidRDefault="003D7BDE" w:rsidP="00F10E8E">
      <w:pPr>
        <w:pStyle w:val="ListParagraph"/>
        <w:numPr>
          <w:ilvl w:val="0"/>
          <w:numId w:val="3"/>
        </w:numPr>
        <w:shd w:val="clear" w:color="auto" w:fill="FFFFFF"/>
        <w:rPr>
          <w:rFonts w:ascii="Calibri" w:eastAsia="Times New Roman" w:hAnsi="Calibri" w:cs="Calibri"/>
        </w:rPr>
      </w:pPr>
      <w:r w:rsidRPr="00A46353">
        <w:rPr>
          <w:rFonts w:ascii="Calibri" w:eastAsia="Times New Roman" w:hAnsi="Calibri" w:cs="Calibri"/>
        </w:rPr>
        <w:t xml:space="preserve">Stier, Adrian C., Michael A. Gil, C. Seabird McKeon, Sarah </w:t>
      </w:r>
      <w:proofErr w:type="spellStart"/>
      <w:r w:rsidRPr="00A46353">
        <w:rPr>
          <w:rFonts w:ascii="Calibri" w:eastAsia="Times New Roman" w:hAnsi="Calibri" w:cs="Calibri"/>
        </w:rPr>
        <w:t>Lemer</w:t>
      </w:r>
      <w:proofErr w:type="spellEnd"/>
      <w:r w:rsidRPr="00A46353">
        <w:rPr>
          <w:rFonts w:ascii="Calibri" w:eastAsia="Times New Roman" w:hAnsi="Calibri" w:cs="Calibri"/>
        </w:rPr>
        <w:t xml:space="preserve">, Matthieu </w:t>
      </w:r>
      <w:proofErr w:type="spellStart"/>
      <w:r w:rsidRPr="00A46353">
        <w:rPr>
          <w:rFonts w:ascii="Calibri" w:eastAsia="Times New Roman" w:hAnsi="Calibri" w:cs="Calibri"/>
        </w:rPr>
        <w:t>Leray</w:t>
      </w:r>
      <w:proofErr w:type="spellEnd"/>
      <w:r w:rsidRPr="00A46353">
        <w:rPr>
          <w:rFonts w:ascii="Calibri" w:eastAsia="Times New Roman" w:hAnsi="Calibri" w:cs="Calibri"/>
        </w:rPr>
        <w:t xml:space="preserve">, Suzanne C. Mills, Craig W. </w:t>
      </w:r>
      <w:proofErr w:type="spellStart"/>
      <w:r w:rsidRPr="00A46353">
        <w:rPr>
          <w:rFonts w:ascii="Calibri" w:eastAsia="Times New Roman" w:hAnsi="Calibri" w:cs="Calibri"/>
        </w:rPr>
        <w:t>Osenberg</w:t>
      </w:r>
      <w:proofErr w:type="spellEnd"/>
      <w:r w:rsidRPr="00A46353">
        <w:rPr>
          <w:rFonts w:ascii="Calibri" w:eastAsia="Times New Roman" w:hAnsi="Calibri" w:cs="Calibri"/>
        </w:rPr>
        <w:t xml:space="preserve">, and Anna </w:t>
      </w:r>
      <w:proofErr w:type="spellStart"/>
      <w:r w:rsidRPr="00A46353">
        <w:rPr>
          <w:rFonts w:ascii="Calibri" w:eastAsia="Times New Roman" w:hAnsi="Calibri" w:cs="Calibri"/>
        </w:rPr>
        <w:t>Dornhaus</w:t>
      </w:r>
      <w:proofErr w:type="spellEnd"/>
      <w:r w:rsidRPr="00A46353">
        <w:rPr>
          <w:rFonts w:ascii="Calibri" w:eastAsia="Times New Roman" w:hAnsi="Calibri" w:cs="Calibri"/>
        </w:rPr>
        <w:t>. "Housekeeping Mutualisms: Do More Symbionts Facilitate Host Performance? (Sediment Cleaning by Multiple Coral Mutualists)." </w:t>
      </w:r>
      <w:proofErr w:type="spellStart"/>
      <w:r w:rsidRPr="00A46353">
        <w:rPr>
          <w:rFonts w:ascii="Calibri" w:eastAsia="Times New Roman" w:hAnsi="Calibri" w:cs="Calibri"/>
          <w:i/>
          <w:iCs/>
        </w:rPr>
        <w:t>PLoS</w:t>
      </w:r>
      <w:proofErr w:type="spellEnd"/>
      <w:r w:rsidRPr="00A46353">
        <w:rPr>
          <w:rFonts w:ascii="Calibri" w:eastAsia="Times New Roman" w:hAnsi="Calibri" w:cs="Calibri"/>
          <w:i/>
          <w:iCs/>
        </w:rPr>
        <w:t xml:space="preserve"> ONE</w:t>
      </w:r>
      <w:r w:rsidRPr="00A46353">
        <w:rPr>
          <w:rFonts w:ascii="Calibri" w:eastAsia="Times New Roman" w:hAnsi="Calibri" w:cs="Calibri"/>
        </w:rPr>
        <w:t>7.4 (2012): E32079. Web.</w:t>
      </w:r>
    </w:p>
    <w:p w14:paraId="63FDC193" w14:textId="77777777" w:rsidR="003B4AE4" w:rsidRPr="003B4AE4" w:rsidRDefault="003B4AE4" w:rsidP="003B4AE4">
      <w:pPr>
        <w:pStyle w:val="ListParagraph"/>
        <w:rPr>
          <w:rFonts w:ascii="Calibri" w:eastAsia="Times New Roman" w:hAnsi="Calibri" w:cs="Calibri"/>
        </w:rPr>
      </w:pPr>
    </w:p>
    <w:p w14:paraId="6C1ABEB8" w14:textId="2F5A8093" w:rsidR="003B4AE4" w:rsidRPr="00A46353" w:rsidRDefault="003B4AE4" w:rsidP="00F10E8E">
      <w:pPr>
        <w:pStyle w:val="ListParagraph"/>
        <w:numPr>
          <w:ilvl w:val="0"/>
          <w:numId w:val="3"/>
        </w:numPr>
        <w:shd w:val="clear" w:color="auto" w:fill="FFFFFF"/>
        <w:rPr>
          <w:rFonts w:ascii="Calibri" w:eastAsia="Times New Roman" w:hAnsi="Calibri" w:cs="Calibri"/>
        </w:rPr>
      </w:pPr>
      <w:proofErr w:type="spellStart"/>
      <w:r w:rsidRPr="003B4AE4">
        <w:rPr>
          <w:rFonts w:ascii="Calibri" w:eastAsia="Times New Roman" w:hAnsi="Calibri" w:cs="Calibri"/>
        </w:rPr>
        <w:t>Zawada</w:t>
      </w:r>
      <w:proofErr w:type="spellEnd"/>
      <w:r w:rsidRPr="003B4AE4">
        <w:rPr>
          <w:rFonts w:ascii="Calibri" w:eastAsia="Times New Roman" w:hAnsi="Calibri" w:cs="Calibri"/>
        </w:rPr>
        <w:t xml:space="preserve">, Kyle, J. </w:t>
      </w:r>
      <w:proofErr w:type="spellStart"/>
      <w:r w:rsidRPr="003B4AE4">
        <w:rPr>
          <w:rFonts w:ascii="Calibri" w:eastAsia="Times New Roman" w:hAnsi="Calibri" w:cs="Calibri"/>
        </w:rPr>
        <w:t>Dornelas</w:t>
      </w:r>
      <w:proofErr w:type="spellEnd"/>
      <w:r w:rsidRPr="003B4AE4">
        <w:rPr>
          <w:rFonts w:ascii="Calibri" w:eastAsia="Times New Roman" w:hAnsi="Calibri" w:cs="Calibri"/>
        </w:rPr>
        <w:t>, and A.</w:t>
      </w:r>
      <w:bookmarkStart w:id="0" w:name="_GoBack"/>
      <w:bookmarkEnd w:id="0"/>
      <w:r w:rsidRPr="003B4AE4">
        <w:rPr>
          <w:rFonts w:ascii="Calibri" w:eastAsia="Times New Roman" w:hAnsi="Calibri" w:cs="Calibri"/>
        </w:rPr>
        <w:t xml:space="preserve"> </w:t>
      </w:r>
      <w:proofErr w:type="spellStart"/>
      <w:r w:rsidRPr="003B4AE4">
        <w:rPr>
          <w:rFonts w:ascii="Calibri" w:eastAsia="Times New Roman" w:hAnsi="Calibri" w:cs="Calibri"/>
        </w:rPr>
        <w:t>Madin</w:t>
      </w:r>
      <w:proofErr w:type="spellEnd"/>
      <w:r w:rsidRPr="003B4AE4">
        <w:rPr>
          <w:rFonts w:ascii="Calibri" w:eastAsia="Times New Roman" w:hAnsi="Calibri" w:cs="Calibri"/>
        </w:rPr>
        <w:t>. "Quantifying Coral Morphology." Coral Reefs 38.6 (2019): 1281-292. Web.</w:t>
      </w:r>
    </w:p>
    <w:p w14:paraId="5E43F159" w14:textId="77777777" w:rsidR="003D7BDE" w:rsidRPr="00A46353" w:rsidRDefault="003D7BDE" w:rsidP="00DF3A17">
      <w:pPr>
        <w:spacing w:line="480" w:lineRule="auto"/>
        <w:rPr>
          <w:rFonts w:ascii="Calibri" w:hAnsi="Calibri" w:cs="Calibri"/>
        </w:rPr>
      </w:pPr>
    </w:p>
    <w:sectPr w:rsidR="003D7BDE" w:rsidRPr="00A46353" w:rsidSect="00BE5C3B">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ource Sans Pro">
    <w:panose1 w:val="020B0503030403020204"/>
    <w:charset w:val="00"/>
    <w:family w:val="swiss"/>
    <w:pitch w:val="variable"/>
    <w:sig w:usb0="600002F7" w:usb1="02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5567B"/>
    <w:multiLevelType w:val="hybridMultilevel"/>
    <w:tmpl w:val="C5361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964B4"/>
    <w:multiLevelType w:val="hybridMultilevel"/>
    <w:tmpl w:val="416C2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BE02F5"/>
    <w:multiLevelType w:val="hybridMultilevel"/>
    <w:tmpl w:val="4E5CB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632"/>
    <w:rsid w:val="0005736D"/>
    <w:rsid w:val="000A6ED2"/>
    <w:rsid w:val="000B1C33"/>
    <w:rsid w:val="000B5E4B"/>
    <w:rsid w:val="000C2E56"/>
    <w:rsid w:val="00137518"/>
    <w:rsid w:val="00161ECC"/>
    <w:rsid w:val="001E1134"/>
    <w:rsid w:val="00232A2B"/>
    <w:rsid w:val="00242DAC"/>
    <w:rsid w:val="00264943"/>
    <w:rsid w:val="00293C20"/>
    <w:rsid w:val="002B43F6"/>
    <w:rsid w:val="002C0CC7"/>
    <w:rsid w:val="002E71DA"/>
    <w:rsid w:val="0037286B"/>
    <w:rsid w:val="003B4937"/>
    <w:rsid w:val="003B4AE4"/>
    <w:rsid w:val="003D7BDE"/>
    <w:rsid w:val="003E59B1"/>
    <w:rsid w:val="00412EB2"/>
    <w:rsid w:val="00457304"/>
    <w:rsid w:val="00520CEB"/>
    <w:rsid w:val="006024A8"/>
    <w:rsid w:val="00604A2A"/>
    <w:rsid w:val="00665332"/>
    <w:rsid w:val="0068165E"/>
    <w:rsid w:val="00757822"/>
    <w:rsid w:val="00767C9E"/>
    <w:rsid w:val="00784459"/>
    <w:rsid w:val="008B581B"/>
    <w:rsid w:val="008E1295"/>
    <w:rsid w:val="009A6632"/>
    <w:rsid w:val="009B3CC8"/>
    <w:rsid w:val="009B75CD"/>
    <w:rsid w:val="00A46353"/>
    <w:rsid w:val="00A73256"/>
    <w:rsid w:val="00A85B5A"/>
    <w:rsid w:val="00A9179A"/>
    <w:rsid w:val="00A9738A"/>
    <w:rsid w:val="00AF498C"/>
    <w:rsid w:val="00B70B43"/>
    <w:rsid w:val="00B70F3B"/>
    <w:rsid w:val="00B846D3"/>
    <w:rsid w:val="00BA5915"/>
    <w:rsid w:val="00BB3389"/>
    <w:rsid w:val="00BE1819"/>
    <w:rsid w:val="00BE5C3B"/>
    <w:rsid w:val="00C2489E"/>
    <w:rsid w:val="00C8706A"/>
    <w:rsid w:val="00CB26B6"/>
    <w:rsid w:val="00D00382"/>
    <w:rsid w:val="00D11208"/>
    <w:rsid w:val="00DC4B2A"/>
    <w:rsid w:val="00DC6138"/>
    <w:rsid w:val="00DE31D8"/>
    <w:rsid w:val="00DF3A17"/>
    <w:rsid w:val="00E82BB1"/>
    <w:rsid w:val="00EF5B98"/>
    <w:rsid w:val="00F01D86"/>
    <w:rsid w:val="00F07ED7"/>
    <w:rsid w:val="00F10E8E"/>
    <w:rsid w:val="00F11F35"/>
    <w:rsid w:val="00F655F5"/>
    <w:rsid w:val="00FC1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F9F0E"/>
  <w15:chartTrackingRefBased/>
  <w15:docId w15:val="{7438F7D4-ADBB-124D-9C6B-1ADB4E369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3A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3A17"/>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DF3A17"/>
  </w:style>
  <w:style w:type="character" w:styleId="PlaceholderText">
    <w:name w:val="Placeholder Text"/>
    <w:basedOn w:val="DefaultParagraphFont"/>
    <w:uiPriority w:val="99"/>
    <w:semiHidden/>
    <w:rsid w:val="00412EB2"/>
    <w:rPr>
      <w:color w:val="808080"/>
    </w:rPr>
  </w:style>
  <w:style w:type="character" w:styleId="LineNumber">
    <w:name w:val="line number"/>
    <w:basedOn w:val="DefaultParagraphFont"/>
    <w:uiPriority w:val="99"/>
    <w:semiHidden/>
    <w:unhideWhenUsed/>
    <w:rsid w:val="00BE5C3B"/>
  </w:style>
  <w:style w:type="paragraph" w:styleId="ListParagraph">
    <w:name w:val="List Paragraph"/>
    <w:basedOn w:val="Normal"/>
    <w:uiPriority w:val="34"/>
    <w:qFormat/>
    <w:rsid w:val="003D7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33397">
      <w:bodyDiv w:val="1"/>
      <w:marLeft w:val="0"/>
      <w:marRight w:val="0"/>
      <w:marTop w:val="0"/>
      <w:marBottom w:val="0"/>
      <w:divBdr>
        <w:top w:val="none" w:sz="0" w:space="0" w:color="auto"/>
        <w:left w:val="none" w:sz="0" w:space="0" w:color="auto"/>
        <w:bottom w:val="none" w:sz="0" w:space="0" w:color="auto"/>
        <w:right w:val="none" w:sz="0" w:space="0" w:color="auto"/>
      </w:divBdr>
    </w:div>
    <w:div w:id="293486517">
      <w:bodyDiv w:val="1"/>
      <w:marLeft w:val="0"/>
      <w:marRight w:val="0"/>
      <w:marTop w:val="0"/>
      <w:marBottom w:val="0"/>
      <w:divBdr>
        <w:top w:val="none" w:sz="0" w:space="0" w:color="auto"/>
        <w:left w:val="none" w:sz="0" w:space="0" w:color="auto"/>
        <w:bottom w:val="none" w:sz="0" w:space="0" w:color="auto"/>
        <w:right w:val="none" w:sz="0" w:space="0" w:color="auto"/>
      </w:divBdr>
      <w:divsChild>
        <w:div w:id="434331271">
          <w:marLeft w:val="0"/>
          <w:marRight w:val="0"/>
          <w:marTop w:val="0"/>
          <w:marBottom w:val="0"/>
          <w:divBdr>
            <w:top w:val="none" w:sz="0" w:space="0" w:color="auto"/>
            <w:left w:val="none" w:sz="0" w:space="0" w:color="auto"/>
            <w:bottom w:val="none" w:sz="0" w:space="0" w:color="auto"/>
            <w:right w:val="none" w:sz="0" w:space="0" w:color="auto"/>
          </w:divBdr>
          <w:divsChild>
            <w:div w:id="15829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4</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Journ Galvan</dc:creator>
  <cp:keywords/>
  <dc:description/>
  <cp:lastModifiedBy>Journ Galvan</cp:lastModifiedBy>
  <cp:revision>26</cp:revision>
  <dcterms:created xsi:type="dcterms:W3CDTF">2020-05-29T06:59:00Z</dcterms:created>
  <dcterms:modified xsi:type="dcterms:W3CDTF">2020-06-25T04:59:00Z</dcterms:modified>
</cp:coreProperties>
</file>