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DEF" w:rsidRPr="00B555A4" w:rsidRDefault="004A441C" w:rsidP="00B555A4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B555A4">
        <w:rPr>
          <w:rFonts w:ascii="Arial" w:hAnsi="Arial" w:cs="Arial"/>
          <w:b/>
          <w:sz w:val="32"/>
          <w:szCs w:val="32"/>
        </w:rPr>
        <w:t>ANALISIS SUDOKU SOLVER</w:t>
      </w:r>
    </w:p>
    <w:p w:rsidR="004A441C" w:rsidRPr="00B555A4" w:rsidRDefault="004A441C" w:rsidP="00B555A4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555A4">
        <w:rPr>
          <w:rFonts w:ascii="Arial" w:hAnsi="Arial" w:cs="Arial"/>
          <w:b/>
          <w:sz w:val="32"/>
          <w:szCs w:val="32"/>
        </w:rPr>
        <w:t>MENGGUNAKAN ALGORITMA GENERATE AND TEST</w:t>
      </w:r>
    </w:p>
    <w:p w:rsidR="004A441C" w:rsidRPr="004A441C" w:rsidRDefault="004A441C"/>
    <w:p w:rsidR="004A441C" w:rsidRPr="006276FC" w:rsidRDefault="004A441C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6FC">
        <w:rPr>
          <w:rFonts w:ascii="Times New Roman" w:hAnsi="Times New Roman" w:cs="Times New Roman"/>
          <w:sz w:val="24"/>
          <w:szCs w:val="24"/>
        </w:rPr>
        <w:t xml:space="preserve">Sudoku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Teka-teki" w:history="1">
        <w:proofErr w:type="spellStart"/>
        <w:r w:rsidRPr="006276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teka-teki</w:t>
        </w:r>
        <w:proofErr w:type="spellEnd"/>
      </w:hyperlink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B4" w:rsidRPr="006276FC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9×9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9 </w:t>
      </w:r>
      <w:r w:rsidR="004666B4" w:rsidRPr="006276FC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3×3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666B4" w:rsidRPr="006276FC" w:rsidRDefault="004666B4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666B4" w:rsidRPr="006276FC" w:rsidRDefault="004666B4" w:rsidP="006276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A50BD" wp14:editId="21883529">
            <wp:extent cx="5648325" cy="1895475"/>
            <wp:effectExtent l="0" t="0" r="9525" b="9525"/>
            <wp:docPr id="1" name="Picture 1" descr="Screen shot of Sudoku sol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of Sudoku sol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59" w:rsidRPr="006276FC" w:rsidRDefault="00841C59" w:rsidP="006276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C59" w:rsidRPr="006276FC" w:rsidRDefault="00841C59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6FC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Sudoku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‘Generate and Test’.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mengujinya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76FC">
        <w:rPr>
          <w:rFonts w:ascii="Times New Roman" w:hAnsi="Times New Roman" w:cs="Times New Roman"/>
          <w:sz w:val="24"/>
          <w:szCs w:val="24"/>
        </w:rPr>
        <w:t>generate  and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:</w:t>
      </w:r>
    </w:p>
    <w:p w:rsidR="00841C59" w:rsidRPr="006276FC" w:rsidRDefault="00841C59" w:rsidP="006276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FC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6276FC">
        <w:rPr>
          <w:rFonts w:ascii="Times New Roman" w:eastAsia="Times New Roman" w:hAnsi="Times New Roman" w:cs="Times New Roman"/>
          <w:sz w:val="24"/>
          <w:szCs w:val="24"/>
        </w:rPr>
        <w:t>TrialAndError</w:t>
      </w:r>
      <w:proofErr w:type="spellEnd"/>
    </w:p>
    <w:p w:rsidR="00841C59" w:rsidRPr="006276FC" w:rsidRDefault="00841C59" w:rsidP="006276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FC">
        <w:rPr>
          <w:rFonts w:ascii="Times New Roman" w:eastAsia="Times New Roman" w:hAnsi="Times New Roman" w:cs="Times New Roman"/>
          <w:sz w:val="24"/>
          <w:szCs w:val="24"/>
        </w:rPr>
        <w:tab/>
        <w:t>Test whether the current grid is valid</w:t>
      </w:r>
    </w:p>
    <w:p w:rsidR="00841C59" w:rsidRPr="006276FC" w:rsidRDefault="00841C59" w:rsidP="006276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FC">
        <w:rPr>
          <w:rFonts w:ascii="Times New Roman" w:eastAsia="Times New Roman" w:hAnsi="Times New Roman" w:cs="Times New Roman"/>
          <w:sz w:val="24"/>
          <w:szCs w:val="24"/>
        </w:rPr>
        <w:tab/>
        <w:t>If it is not, return an error code.</w:t>
      </w:r>
    </w:p>
    <w:p w:rsidR="00841C59" w:rsidRPr="006276FC" w:rsidRDefault="00841C59" w:rsidP="006276F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FC">
        <w:rPr>
          <w:rFonts w:ascii="Times New Roman" w:eastAsia="Times New Roman" w:hAnsi="Times New Roman" w:cs="Times New Roman"/>
          <w:sz w:val="24"/>
          <w:szCs w:val="24"/>
        </w:rPr>
        <w:tab/>
        <w:t>Pick an unallocated cell</w:t>
      </w:r>
    </w:p>
    <w:p w:rsidR="00841C59" w:rsidRPr="006276FC" w:rsidRDefault="00841C59" w:rsidP="0062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F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276FC">
        <w:rPr>
          <w:rFonts w:ascii="Times New Roman" w:eastAsia="Times New Roman" w:hAnsi="Times New Roman" w:cs="Times New Roman"/>
          <w:sz w:val="24"/>
          <w:szCs w:val="24"/>
        </w:rPr>
        <w:t>For each possible value for that cell.</w:t>
      </w:r>
      <w:proofErr w:type="gramEnd"/>
    </w:p>
    <w:p w:rsidR="00841C59" w:rsidRPr="006276FC" w:rsidRDefault="00841C59" w:rsidP="0062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FC">
        <w:rPr>
          <w:rFonts w:ascii="Times New Roman" w:eastAsia="Times New Roman" w:hAnsi="Times New Roman" w:cs="Times New Roman"/>
          <w:sz w:val="24"/>
          <w:szCs w:val="24"/>
        </w:rPr>
        <w:tab/>
      </w:r>
      <w:r w:rsidRPr="006276FC">
        <w:rPr>
          <w:rFonts w:ascii="Times New Roman" w:eastAsia="Times New Roman" w:hAnsi="Times New Roman" w:cs="Times New Roman"/>
          <w:sz w:val="24"/>
          <w:szCs w:val="24"/>
        </w:rPr>
        <w:tab/>
        <w:t>Remember the current state of the grid</w:t>
      </w:r>
    </w:p>
    <w:p w:rsidR="00841C59" w:rsidRPr="006276FC" w:rsidRDefault="00841C59" w:rsidP="0062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F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6276FC">
        <w:rPr>
          <w:rFonts w:ascii="Times New Roman" w:eastAsia="Times New Roman" w:hAnsi="Times New Roman" w:cs="Times New Roman"/>
          <w:sz w:val="24"/>
          <w:szCs w:val="24"/>
        </w:rPr>
        <w:tab/>
        <w:t>Set the value of the cell to the next possible value</w:t>
      </w:r>
    </w:p>
    <w:p w:rsidR="00841C59" w:rsidRPr="006276FC" w:rsidRDefault="00841C59" w:rsidP="0062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FC">
        <w:rPr>
          <w:rFonts w:ascii="Times New Roman" w:eastAsia="Times New Roman" w:hAnsi="Times New Roman" w:cs="Times New Roman"/>
          <w:sz w:val="24"/>
          <w:szCs w:val="24"/>
        </w:rPr>
        <w:tab/>
      </w:r>
      <w:r w:rsidRPr="006276FC">
        <w:rPr>
          <w:rFonts w:ascii="Times New Roman" w:eastAsia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Pr="006276FC">
        <w:rPr>
          <w:rFonts w:ascii="Times New Roman" w:eastAsia="Times New Roman" w:hAnsi="Times New Roman" w:cs="Times New Roman"/>
          <w:sz w:val="24"/>
          <w:szCs w:val="24"/>
        </w:rPr>
        <w:t>TrialAndError</w:t>
      </w:r>
      <w:proofErr w:type="spellEnd"/>
      <w:r w:rsidRPr="006276FC">
        <w:rPr>
          <w:rFonts w:ascii="Times New Roman" w:eastAsia="Times New Roman" w:hAnsi="Times New Roman" w:cs="Times New Roman"/>
          <w:sz w:val="24"/>
          <w:szCs w:val="24"/>
        </w:rPr>
        <w:t xml:space="preserve"> recursively</w:t>
      </w:r>
    </w:p>
    <w:p w:rsidR="00841C59" w:rsidRPr="006276FC" w:rsidRDefault="00841C59" w:rsidP="0062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FC">
        <w:rPr>
          <w:rFonts w:ascii="Times New Roman" w:eastAsia="Times New Roman" w:hAnsi="Times New Roman" w:cs="Times New Roman"/>
          <w:sz w:val="24"/>
          <w:szCs w:val="24"/>
        </w:rPr>
        <w:tab/>
      </w:r>
      <w:r w:rsidRPr="006276FC">
        <w:rPr>
          <w:rFonts w:ascii="Times New Roman" w:eastAsia="Times New Roman" w:hAnsi="Times New Roman" w:cs="Times New Roman"/>
          <w:sz w:val="24"/>
          <w:szCs w:val="24"/>
        </w:rPr>
        <w:tab/>
        <w:t xml:space="preserve">If on return we have successfully found a solution </w:t>
      </w:r>
    </w:p>
    <w:p w:rsidR="00841C59" w:rsidRPr="006276FC" w:rsidRDefault="00841C59" w:rsidP="0062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FC"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‘</w:t>
      </w:r>
      <w:proofErr w:type="gramStart"/>
      <w:r w:rsidRPr="006276FC">
        <w:rPr>
          <w:rFonts w:ascii="Times New Roman" w:eastAsia="Times New Roman" w:hAnsi="Times New Roman" w:cs="Times New Roman"/>
          <w:sz w:val="24"/>
          <w:szCs w:val="24"/>
        </w:rPr>
        <w:t>success’</w:t>
      </w:r>
      <w:proofErr w:type="gramEnd"/>
      <w:r w:rsidRPr="006276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C59" w:rsidRPr="006276FC" w:rsidRDefault="00841C59" w:rsidP="0062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FC">
        <w:rPr>
          <w:rFonts w:ascii="Times New Roman" w:eastAsia="Times New Roman" w:hAnsi="Times New Roman" w:cs="Times New Roman"/>
          <w:sz w:val="24"/>
          <w:szCs w:val="24"/>
        </w:rPr>
        <w:tab/>
      </w:r>
      <w:r w:rsidRPr="006276FC">
        <w:rPr>
          <w:rFonts w:ascii="Times New Roman" w:eastAsia="Times New Roman" w:hAnsi="Times New Roman" w:cs="Times New Roman"/>
          <w:sz w:val="24"/>
          <w:szCs w:val="24"/>
        </w:rPr>
        <w:tab/>
        <w:t>Otherwise reset the grid to its previous state</w:t>
      </w:r>
    </w:p>
    <w:p w:rsidR="00841C59" w:rsidRPr="006276FC" w:rsidRDefault="00841C59" w:rsidP="0062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6FC">
        <w:rPr>
          <w:rFonts w:ascii="Times New Roman" w:eastAsia="Times New Roman" w:hAnsi="Times New Roman" w:cs="Times New Roman"/>
          <w:sz w:val="24"/>
          <w:szCs w:val="24"/>
        </w:rPr>
        <w:tab/>
        <w:t>Repeat for next possible value</w:t>
      </w:r>
    </w:p>
    <w:p w:rsidR="00841C59" w:rsidRPr="006276FC" w:rsidRDefault="00841C59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6F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10</w:t>
      </w:r>
      <w:r w:rsidRPr="006276FC">
        <w:rPr>
          <w:rFonts w:ascii="Times New Roman" w:hAnsi="Times New Roman" w:cs="Times New Roman"/>
          <w:sz w:val="24"/>
          <w:szCs w:val="24"/>
          <w:vertAlign w:val="superscript"/>
        </w:rPr>
        <w:t xml:space="preserve">63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41C59" w:rsidRPr="006276FC" w:rsidRDefault="00841C59" w:rsidP="006276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76FC">
        <w:rPr>
          <w:rFonts w:ascii="Times New Roman" w:hAnsi="Times New Roman" w:cs="Times New Roman"/>
          <w:b/>
          <w:sz w:val="24"/>
          <w:szCs w:val="24"/>
        </w:rPr>
        <w:t>Propagasi</w:t>
      </w:r>
      <w:proofErr w:type="spellEnd"/>
      <w:r w:rsidRPr="00627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b/>
          <w:sz w:val="24"/>
          <w:szCs w:val="24"/>
        </w:rPr>
        <w:t>kendala</w:t>
      </w:r>
      <w:proofErr w:type="spellEnd"/>
      <w:r w:rsidRPr="006276FC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6276FC">
        <w:rPr>
          <w:rFonts w:ascii="Times New Roman" w:hAnsi="Times New Roman" w:cs="Times New Roman"/>
          <w:b/>
          <w:sz w:val="24"/>
          <w:szCs w:val="24"/>
        </w:rPr>
        <w:t>Pemangkasan</w:t>
      </w:r>
      <w:proofErr w:type="spellEnd"/>
      <w:r w:rsidRPr="00627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b/>
          <w:sz w:val="24"/>
          <w:szCs w:val="24"/>
        </w:rPr>
        <w:t>kemungkinan</w:t>
      </w:r>
      <w:proofErr w:type="spellEnd"/>
      <w:r w:rsidRPr="00627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</w:p>
    <w:p w:rsidR="00841C59" w:rsidRPr="006276FC" w:rsidRDefault="00841C59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generate and test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valid.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domain (set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Sudoku variable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grid , domain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.</w:t>
      </w:r>
    </w:p>
    <w:p w:rsidR="00841C59" w:rsidRPr="006276FC" w:rsidRDefault="00841C59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variable.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teka-teki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41C59" w:rsidRPr="006276FC" w:rsidRDefault="00841C59" w:rsidP="006276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C18DA" wp14:editId="2B020417">
            <wp:extent cx="5191125" cy="29496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4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59" w:rsidRPr="006276FC" w:rsidRDefault="00841C59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di (0</w:t>
      </w:r>
      <w:proofErr w:type="gramStart"/>
      <w:r w:rsidRPr="006276FC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1dari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:</w:t>
      </w:r>
    </w:p>
    <w:p w:rsidR="00841C59" w:rsidRPr="006276FC" w:rsidRDefault="00841C59" w:rsidP="006276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3B63C" wp14:editId="1752CC8A">
            <wp:extent cx="5572125" cy="3184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8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59" w:rsidRPr="006276FC" w:rsidRDefault="00841C59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6FC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(7</w:t>
      </w:r>
      <w:proofErr w:type="gramStart"/>
      <w:r w:rsidRPr="006276FC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9.</w:t>
      </w:r>
    </w:p>
    <w:p w:rsidR="00841C59" w:rsidRPr="006276FC" w:rsidRDefault="00841C59" w:rsidP="006276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D96D2" wp14:editId="130FDFD4">
            <wp:extent cx="4562475" cy="324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934" cy="325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59" w:rsidRPr="006276FC" w:rsidRDefault="00841C59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76FC">
        <w:rPr>
          <w:rFonts w:ascii="Times New Roman" w:hAnsi="Times New Roman" w:cs="Times New Roman"/>
          <w:sz w:val="24"/>
          <w:szCs w:val="24"/>
        </w:rPr>
        <w:t xml:space="preserve">proses 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.</w:t>
      </w:r>
    </w:p>
    <w:p w:rsidR="00841C59" w:rsidRPr="006276FC" w:rsidRDefault="00841C59" w:rsidP="006276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A889A" wp14:editId="26276BD1">
            <wp:extent cx="4781550" cy="33945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9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59" w:rsidRPr="006276FC" w:rsidRDefault="00841C59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:</w:t>
      </w:r>
    </w:p>
    <w:p w:rsidR="00841C59" w:rsidRPr="006276FC" w:rsidRDefault="00841C59" w:rsidP="006276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FEBAB" wp14:editId="67E0E88B">
            <wp:extent cx="4381500" cy="311760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59" cy="312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59" w:rsidRPr="006276FC" w:rsidRDefault="00841C59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kenala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‘unique value’.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pertma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:</w:t>
      </w:r>
    </w:p>
    <w:p w:rsidR="00841C59" w:rsidRPr="006276FC" w:rsidRDefault="00841C59" w:rsidP="006276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60C24" wp14:editId="2C4C8D48">
            <wp:extent cx="35909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59" w:rsidRPr="006276FC" w:rsidRDefault="00841C59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6F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menjutukan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:</w:t>
      </w:r>
    </w:p>
    <w:p w:rsidR="00841C59" w:rsidRPr="006276FC" w:rsidRDefault="00841C59" w:rsidP="006276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4D295" wp14:editId="729F6648">
            <wp:extent cx="2965436" cy="37719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3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59" w:rsidRPr="006276FC" w:rsidRDefault="00841C59" w:rsidP="006276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6F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Sudoku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276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propagasi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kendala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mengurangi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kemungkinan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sel.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sel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kemungkinan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memilih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sel-sel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jejak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menguji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kemungkinan</w:t>
      </w:r>
      <w:proofErr w:type="spellEnd"/>
      <w:r w:rsidRPr="006276F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41C59" w:rsidRPr="004A441C" w:rsidRDefault="00841C59" w:rsidP="00841C59">
      <w:pPr>
        <w:jc w:val="both"/>
      </w:pPr>
    </w:p>
    <w:sectPr w:rsidR="00841C59" w:rsidRPr="004A441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EEB" w:rsidRDefault="00CD1EEB" w:rsidP="00272FAE">
      <w:pPr>
        <w:spacing w:after="0" w:line="240" w:lineRule="auto"/>
      </w:pPr>
      <w:r>
        <w:separator/>
      </w:r>
    </w:p>
  </w:endnote>
  <w:endnote w:type="continuationSeparator" w:id="0">
    <w:p w:rsidR="00CD1EEB" w:rsidRDefault="00CD1EEB" w:rsidP="0027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EEB" w:rsidRDefault="00CD1EEB" w:rsidP="00272FAE">
      <w:pPr>
        <w:spacing w:after="0" w:line="240" w:lineRule="auto"/>
      </w:pPr>
      <w:r>
        <w:separator/>
      </w:r>
    </w:p>
  </w:footnote>
  <w:footnote w:type="continuationSeparator" w:id="0">
    <w:p w:rsidR="00CD1EEB" w:rsidRDefault="00CD1EEB" w:rsidP="00272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FAE" w:rsidRDefault="00272FAE" w:rsidP="00272FAE">
    <w:pPr>
      <w:pStyle w:val="Header"/>
      <w:tabs>
        <w:tab w:val="left" w:pos="709"/>
      </w:tabs>
    </w:pPr>
    <w:proofErr w:type="spellStart"/>
    <w:r>
      <w:t>Nama</w:t>
    </w:r>
    <w:proofErr w:type="spellEnd"/>
    <w:r>
      <w:tab/>
      <w:t xml:space="preserve">: Andrew </w:t>
    </w:r>
    <w:proofErr w:type="spellStart"/>
    <w:r>
      <w:t>Tooy</w:t>
    </w:r>
    <w:proofErr w:type="spellEnd"/>
  </w:p>
  <w:p w:rsidR="00272FAE" w:rsidRDefault="00272FAE" w:rsidP="00272FAE">
    <w:pPr>
      <w:pStyle w:val="Header"/>
      <w:tabs>
        <w:tab w:val="left" w:pos="709"/>
      </w:tabs>
    </w:pPr>
    <w:r>
      <w:t>NIM</w:t>
    </w:r>
    <w:r>
      <w:tab/>
      <w:t>: 10111931</w:t>
    </w:r>
  </w:p>
  <w:p w:rsidR="00272FAE" w:rsidRDefault="00272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41C"/>
    <w:rsid w:val="00272FAE"/>
    <w:rsid w:val="00335DEF"/>
    <w:rsid w:val="004666B4"/>
    <w:rsid w:val="004A441C"/>
    <w:rsid w:val="006276FC"/>
    <w:rsid w:val="00841C59"/>
    <w:rsid w:val="00B555A4"/>
    <w:rsid w:val="00CD1EEB"/>
    <w:rsid w:val="00D0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44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B4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DefaultParagraphFont"/>
    <w:rsid w:val="00841C59"/>
  </w:style>
  <w:style w:type="paragraph" w:styleId="Header">
    <w:name w:val="header"/>
    <w:basedOn w:val="Normal"/>
    <w:link w:val="HeaderChar"/>
    <w:uiPriority w:val="99"/>
    <w:unhideWhenUsed/>
    <w:rsid w:val="0027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FAE"/>
  </w:style>
  <w:style w:type="paragraph" w:styleId="Footer">
    <w:name w:val="footer"/>
    <w:basedOn w:val="Normal"/>
    <w:link w:val="FooterChar"/>
    <w:uiPriority w:val="99"/>
    <w:unhideWhenUsed/>
    <w:rsid w:val="0027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44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B4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DefaultParagraphFont"/>
    <w:rsid w:val="00841C59"/>
  </w:style>
  <w:style w:type="paragraph" w:styleId="Header">
    <w:name w:val="header"/>
    <w:basedOn w:val="Normal"/>
    <w:link w:val="HeaderChar"/>
    <w:uiPriority w:val="99"/>
    <w:unhideWhenUsed/>
    <w:rsid w:val="0027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FAE"/>
  </w:style>
  <w:style w:type="paragraph" w:styleId="Footer">
    <w:name w:val="footer"/>
    <w:basedOn w:val="Normal"/>
    <w:link w:val="FooterChar"/>
    <w:uiPriority w:val="99"/>
    <w:unhideWhenUsed/>
    <w:rsid w:val="0027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Teka-teki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MAYA_2013</dc:creator>
  <cp:lastModifiedBy>Ndru</cp:lastModifiedBy>
  <cp:revision>6</cp:revision>
  <dcterms:created xsi:type="dcterms:W3CDTF">2013-10-07T14:11:00Z</dcterms:created>
  <dcterms:modified xsi:type="dcterms:W3CDTF">2013-10-08T05:09:00Z</dcterms:modified>
</cp:coreProperties>
</file>