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Матюшкин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Ознакомление с файловой системой Linux, её структурой, именами и содержаниемкаталогов. Приобретение практических навыков по применению команд для работыс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117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Выполним все примеры, приведённые в первой части описания лабораторной работы:</w:t>
      </w:r>
    </w:p>
    <w:p>
      <w:pPr>
        <w:numPr>
          <w:ilvl w:val="0"/>
          <w:numId w:val="1003"/>
        </w:numPr>
        <w:pStyle w:val="Compact"/>
      </w:pPr>
      <w:r>
        <w:t xml:space="preserve">Скопируем файл</w:t>
      </w:r>
      <w:r>
        <w:t xml:space="preserve"> </w:t>
      </w:r>
      <w:r>
        <w:rPr>
          <w:iCs/>
          <w:i/>
        </w:rPr>
        <w:t xml:space="preserve">abc1</w:t>
      </w:r>
      <w:r>
        <w:t xml:space="preserve"> </w:t>
      </w:r>
      <w:r>
        <w:t xml:space="preserve">в файл</w:t>
      </w:r>
      <w:r>
        <w:t xml:space="preserve"> </w:t>
      </w:r>
      <w:r>
        <w:rPr>
          <w:iCs/>
          <w:i/>
        </w:rPr>
        <w:t xml:space="preserve">april</w:t>
      </w:r>
      <w:r>
        <w:t xml:space="preserve"> </w:t>
      </w:r>
      <w:r>
        <w:t xml:space="preserve">и в файл</w:t>
      </w:r>
      <w:r>
        <w:t xml:space="preserve"> </w:t>
      </w:r>
      <w:r>
        <w:rPr>
          <w:iCs/>
          <w:i/>
        </w:rPr>
        <w:t xml:space="preserve">may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Скопируем файлы в</w:t>
      </w:r>
      <w:r>
        <w:t xml:space="preserve"> </w:t>
      </w:r>
      <w:r>
        <w:rPr>
          <w:iCs/>
          <w:i/>
        </w:rPr>
        <w:t xml:space="preserve">april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may</w:t>
      </w:r>
      <w:r>
        <w:t xml:space="preserve"> </w:t>
      </w:r>
      <w:r>
        <w:t xml:space="preserve">каталог</w:t>
      </w:r>
      <w:r>
        <w:t xml:space="preserve"> </w:t>
      </w:r>
      <w:r>
        <w:rPr>
          <w:iCs/>
          <w:i/>
        </w:rPr>
        <w:t xml:space="preserve">monthly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Скопируем файл</w:t>
      </w:r>
      <w:r>
        <w:t xml:space="preserve"> </w:t>
      </w:r>
      <w:r>
        <w:rPr>
          <w:iCs/>
          <w:i/>
        </w:rPr>
        <w:t xml:space="preserve">monthly/may</w:t>
      </w:r>
      <w:r>
        <w:t xml:space="preserve"> </w:t>
      </w:r>
      <w:r>
        <w:t xml:space="preserve">в файл с именем</w:t>
      </w:r>
      <w:r>
        <w:t xml:space="preserve"> </w:t>
      </w:r>
      <w:r>
        <w:rPr>
          <w:iCs/>
          <w:i/>
        </w:rPr>
        <w:t xml:space="preserve">june</w:t>
      </w:r>
      <w:r>
        <w:t xml:space="preserve"> </w:t>
      </w:r>
      <w:r>
        <w:t xml:space="preserve">(1-3 действия - рис. 1).</w:t>
      </w:r>
    </w:p>
    <w:p>
      <w:pPr>
        <w:pStyle w:val="CaptionedFigure"/>
      </w:pPr>
      <w:bookmarkStart w:id="24" w:name="fig:001"/>
      <w:r>
        <w:drawing>
          <wp:inline>
            <wp:extent cx="5334000" cy="1205630"/>
            <wp:effectExtent b="0" l="0" r="0" t="0"/>
            <wp:docPr descr="Рис. 1: Копирование файлов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5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Копирование файлов</w:t>
      </w:r>
    </w:p>
    <w:p>
      <w:pPr>
        <w:numPr>
          <w:ilvl w:val="0"/>
          <w:numId w:val="1004"/>
        </w:numPr>
        <w:pStyle w:val="Compact"/>
      </w:pPr>
      <w:r>
        <w:t xml:space="preserve">Скопируем каталог</w:t>
      </w:r>
      <w:r>
        <w:t xml:space="preserve"> </w:t>
      </w:r>
      <w:r>
        <w:rPr>
          <w:iCs/>
          <w:i/>
        </w:rPr>
        <w:t xml:space="preserve">monthly</w:t>
      </w:r>
      <w:r>
        <w:t xml:space="preserve"> </w:t>
      </w:r>
      <w:r>
        <w:t xml:space="preserve">в каталог</w:t>
      </w:r>
      <w:r>
        <w:t xml:space="preserve"> </w:t>
      </w:r>
      <w:r>
        <w:rPr>
          <w:iCs/>
          <w:i/>
        </w:rPr>
        <w:t xml:space="preserve">monthly.00</w:t>
      </w:r>
      <w:r>
        <w:t xml:space="preserve"> </w:t>
      </w:r>
      <w:r>
        <w:t xml:space="preserve">(рис. 2).</w:t>
      </w:r>
    </w:p>
    <w:p>
      <w:pPr>
        <w:pStyle w:val="CaptionedFigure"/>
      </w:pPr>
      <w:bookmarkStart w:id="28" w:name="fig:002"/>
      <w:r>
        <w:drawing>
          <wp:inline>
            <wp:extent cx="5334000" cy="700497"/>
            <wp:effectExtent b="0" l="0" r="0" t="0"/>
            <wp:docPr descr="Рис. 2: Копирование каталогов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0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Копирование каталогов</w:t>
      </w:r>
    </w:p>
    <w:p>
      <w:pPr>
        <w:numPr>
          <w:ilvl w:val="0"/>
          <w:numId w:val="1005"/>
        </w:numPr>
        <w:pStyle w:val="Compact"/>
      </w:pPr>
      <w:r>
        <w:t xml:space="preserve">Изменим название файла</w:t>
      </w:r>
      <w:r>
        <w:t xml:space="preserve"> </w:t>
      </w:r>
      <w:r>
        <w:rPr>
          <w:iCs/>
          <w:i/>
        </w:rPr>
        <w:t xml:space="preserve">april</w:t>
      </w:r>
      <w:r>
        <w:t xml:space="preserve"> </w:t>
      </w:r>
      <w:r>
        <w:t xml:space="preserve">на</w:t>
      </w:r>
      <w:r>
        <w:t xml:space="preserve"> </w:t>
      </w:r>
      <w:r>
        <w:rPr>
          <w:iCs/>
          <w:i/>
        </w:rPr>
        <w:t xml:space="preserve">july</w:t>
      </w:r>
      <w:r>
        <w:t xml:space="preserve"> </w:t>
      </w:r>
      <w:r>
        <w:t xml:space="preserve">в домашнем каталоге.</w:t>
      </w:r>
    </w:p>
    <w:p>
      <w:pPr>
        <w:numPr>
          <w:ilvl w:val="0"/>
          <w:numId w:val="1005"/>
        </w:numPr>
        <w:pStyle w:val="Compact"/>
      </w:pPr>
      <w:r>
        <w:t xml:space="preserve">Переместим файл</w:t>
      </w:r>
      <w:r>
        <w:t xml:space="preserve"> </w:t>
      </w:r>
      <w:r>
        <w:rPr>
          <w:iCs/>
          <w:i/>
        </w:rPr>
        <w:t xml:space="preserve">july</w:t>
      </w:r>
      <w:r>
        <w:t xml:space="preserve"> </w:t>
      </w:r>
      <w:r>
        <w:t xml:space="preserve">в каталог</w:t>
      </w:r>
      <w:r>
        <w:t xml:space="preserve"> </w:t>
      </w:r>
      <w:r>
        <w:rPr>
          <w:iCs/>
          <w:i/>
        </w:rPr>
        <w:t xml:space="preserve">monthly.00</w:t>
      </w:r>
      <w:r>
        <w:t xml:space="preserve"> </w:t>
      </w:r>
      <w:r>
        <w:t xml:space="preserve">(5-6 действия - рис. 3).</w:t>
      </w:r>
    </w:p>
    <w:p>
      <w:pPr>
        <w:pStyle w:val="CaptionedFigure"/>
      </w:pPr>
      <w:bookmarkStart w:id="32" w:name="fig:003"/>
      <w:r>
        <w:drawing>
          <wp:inline>
            <wp:extent cx="5334000" cy="699186"/>
            <wp:effectExtent b="0" l="0" r="0" t="0"/>
            <wp:docPr descr="Рис. 3: Переименование и перемещение файлов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Переименование и перемещение файлов</w:t>
      </w:r>
    </w:p>
    <w:p>
      <w:pPr>
        <w:numPr>
          <w:ilvl w:val="0"/>
          <w:numId w:val="1006"/>
        </w:numPr>
        <w:pStyle w:val="Compact"/>
      </w:pPr>
      <w:r>
        <w:t xml:space="preserve">Переименуем каталог</w:t>
      </w:r>
      <w:r>
        <w:t xml:space="preserve"> </w:t>
      </w:r>
      <w:r>
        <w:rPr>
          <w:iCs/>
          <w:i/>
        </w:rPr>
        <w:t xml:space="preserve">monthly.00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monthly.01</w:t>
      </w:r>
      <w:r>
        <w:t xml:space="preserve"> </w:t>
      </w:r>
      <w:r>
        <w:t xml:space="preserve">(рис. 4).</w:t>
      </w:r>
    </w:p>
    <w:p>
      <w:pPr>
        <w:pStyle w:val="CaptionedFigure"/>
      </w:pPr>
      <w:bookmarkStart w:id="36" w:name="fig:004"/>
      <w:r>
        <w:drawing>
          <wp:inline>
            <wp:extent cx="5202090" cy="599354"/>
            <wp:effectExtent b="0" l="0" r="0" t="0"/>
            <wp:docPr descr="Рис. 4: Переименование каталогов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90" cy="59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Переименование каталогов</w:t>
      </w:r>
    </w:p>
    <w:p>
      <w:pPr>
        <w:numPr>
          <w:ilvl w:val="0"/>
          <w:numId w:val="1007"/>
        </w:numPr>
        <w:pStyle w:val="Compact"/>
      </w:pPr>
      <w:r>
        <w:t xml:space="preserve">Переместить каталог</w:t>
      </w:r>
      <w:r>
        <w:t xml:space="preserve"> </w:t>
      </w:r>
      <w:r>
        <w:rPr>
          <w:iCs/>
          <w:i/>
        </w:rPr>
        <w:t xml:space="preserve">monthly.01</w:t>
      </w:r>
      <w:r>
        <w:t xml:space="preserve"> </w:t>
      </w:r>
      <w:r>
        <w:t xml:space="preserve">в каталог reports.</w:t>
      </w:r>
    </w:p>
    <w:p>
      <w:pPr>
        <w:numPr>
          <w:ilvl w:val="0"/>
          <w:numId w:val="1007"/>
        </w:numPr>
        <w:pStyle w:val="Compact"/>
      </w:pPr>
      <w:r>
        <w:t xml:space="preserve">Переименовать каталог</w:t>
      </w:r>
      <w:r>
        <w:t xml:space="preserve"> </w:t>
      </w:r>
      <w:r>
        <w:rPr>
          <w:iCs/>
          <w:i/>
        </w:rPr>
        <w:t xml:space="preserve">reports/monthly.01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reports/monthly</w:t>
      </w:r>
      <w:r>
        <w:t xml:space="preserve"> </w:t>
      </w:r>
      <w:r>
        <w:t xml:space="preserve">(8-9 действия - рис. 5)</w:t>
      </w:r>
    </w:p>
    <w:p>
      <w:pPr>
        <w:pStyle w:val="CaptionedFigure"/>
      </w:pPr>
      <w:bookmarkStart w:id="40" w:name="fig:005"/>
      <w:r>
        <w:drawing>
          <wp:inline>
            <wp:extent cx="5334000" cy="808181"/>
            <wp:effectExtent b="0" l="0" r="0" t="0"/>
            <wp:docPr descr="Рис. 5: Переименование и перемещение каталогов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Переименование и перемещение каталогов</w:t>
      </w:r>
    </w:p>
    <w:p>
      <w:pPr>
        <w:numPr>
          <w:ilvl w:val="0"/>
          <w:numId w:val="1008"/>
        </w:numPr>
        <w:pStyle w:val="Compact"/>
      </w:pPr>
      <w:r>
        <w:t xml:space="preserve">Создадим файл</w:t>
      </w:r>
      <w:r>
        <w:t xml:space="preserve"> </w:t>
      </w:r>
      <w:r>
        <w:rPr>
          <w:iCs/>
          <w:i/>
        </w:rPr>
        <w:t xml:space="preserve">may</w:t>
      </w:r>
      <w:r>
        <w:t xml:space="preserve"> </w:t>
      </w:r>
      <w:r>
        <w:t xml:space="preserve">с правом выполнения владельца. После лишим права на выполнение этого файла (рис. 6).</w:t>
      </w:r>
    </w:p>
    <w:p>
      <w:pPr>
        <w:pStyle w:val="CaptionedFigure"/>
      </w:pPr>
      <w:bookmarkStart w:id="44" w:name="fig:006"/>
      <w:r>
        <w:drawing>
          <wp:inline>
            <wp:extent cx="5334000" cy="1191873"/>
            <wp:effectExtent b="0" l="0" r="0" t="0"/>
            <wp:docPr descr="Рис. 6: Изменения права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Изменения права файла</w:t>
      </w:r>
    </w:p>
    <w:p>
      <w:pPr>
        <w:numPr>
          <w:ilvl w:val="0"/>
          <w:numId w:val="1009"/>
        </w:numPr>
        <w:pStyle w:val="Compact"/>
      </w:pPr>
      <w:r>
        <w:t xml:space="preserve">Создадим каталог</w:t>
      </w:r>
      <w:r>
        <w:t xml:space="preserve"> </w:t>
      </w:r>
      <w:r>
        <w:rPr>
          <w:iCs/>
          <w:i/>
        </w:rPr>
        <w:t xml:space="preserve">monthly</w:t>
      </w:r>
      <w:r>
        <w:t xml:space="preserve"> </w:t>
      </w:r>
      <w:r>
        <w:t xml:space="preserve">с запретом на чтение для членов группы и всех остальных пользователей (рис. 7).</w:t>
      </w:r>
    </w:p>
    <w:p>
      <w:pPr>
        <w:pStyle w:val="CaptionedFigure"/>
      </w:pPr>
      <w:bookmarkStart w:id="48" w:name="fig:007"/>
      <w:r>
        <w:drawing>
          <wp:inline>
            <wp:extent cx="5334000" cy="814811"/>
            <wp:effectExtent b="0" l="0" r="0" t="0"/>
            <wp:docPr descr="Рис. 7: Создание каталога с ограничениями на прав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каталога с ограничениями на права</w:t>
      </w:r>
    </w:p>
    <w:p>
      <w:pPr>
        <w:numPr>
          <w:ilvl w:val="0"/>
          <w:numId w:val="1010"/>
        </w:numPr>
        <w:pStyle w:val="Compact"/>
      </w:pPr>
      <w:r>
        <w:t xml:space="preserve">Создадим файл</w:t>
      </w:r>
      <w:r>
        <w:t xml:space="preserve"> </w:t>
      </w:r>
      <w:r>
        <w:rPr>
          <w:iCs/>
          <w:i/>
        </w:rPr>
        <w:t xml:space="preserve">abc1</w:t>
      </w:r>
      <w:r>
        <w:t xml:space="preserve"> </w:t>
      </w:r>
      <w:r>
        <w:t xml:space="preserve">с правом записи для членов группы (рис. 8).</w:t>
      </w:r>
    </w:p>
    <w:p>
      <w:pPr>
        <w:pStyle w:val="CaptionedFigure"/>
      </w:pPr>
      <w:bookmarkStart w:id="52" w:name="fig:008"/>
      <w:r>
        <w:drawing>
          <wp:inline>
            <wp:extent cx="5334000" cy="671360"/>
            <wp:effectExtent b="0" l="0" r="0" t="0"/>
            <wp:docPr descr="Рис. 8: Создание файла с правами для записи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Создание файла с правами для записи</w:t>
      </w:r>
    </w:p>
    <w:p>
      <w:pPr>
        <w:numPr>
          <w:ilvl w:val="0"/>
          <w:numId w:val="1011"/>
        </w:numPr>
        <w:pStyle w:val="Compact"/>
      </w:pPr>
      <w:r>
        <w:t xml:space="preserve">Скопируйте файл /usr/include/sys/io.h в домашний каталог и назовите его</w:t>
      </w:r>
      <w:r>
        <w:t xml:space="preserve"> </w:t>
      </w:r>
      <w:r>
        <w:rPr>
          <w:iCs/>
          <w:i/>
        </w:rPr>
        <w:t xml:space="preserve">equipment</w:t>
      </w:r>
      <w:r>
        <w:t xml:space="preserve"> </w:t>
      </w:r>
      <w:r>
        <w:t xml:space="preserve">(рис. 9).</w:t>
      </w:r>
    </w:p>
    <w:p>
      <w:pPr>
        <w:pStyle w:val="CaptionedFigure"/>
      </w:pPr>
      <w:bookmarkStart w:id="56" w:name="fig:009"/>
      <w:r>
        <w:drawing>
          <wp:inline>
            <wp:extent cx="5334000" cy="711689"/>
            <wp:effectExtent b="0" l="0" r="0" t="0"/>
            <wp:docPr descr="Рис. 9: Копирование файла в домашний каталог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Копирование файла в домашний каталог</w:t>
      </w:r>
    </w:p>
    <w:p>
      <w:pPr>
        <w:numPr>
          <w:ilvl w:val="0"/>
          <w:numId w:val="1012"/>
        </w:numPr>
        <w:pStyle w:val="Compact"/>
      </w:pPr>
      <w:r>
        <w:t xml:space="preserve">В домашнем каталоге создим директорию ~/ski.plases. Переместим файл equipment в каталог ~/ski.plases. Переименуем файл ~/ski.plases/equipment в ~/ski.plases/equiplist (рис. 10).</w:t>
      </w:r>
    </w:p>
    <w:p>
      <w:pPr>
        <w:pStyle w:val="CaptionedFigure"/>
      </w:pPr>
      <w:bookmarkStart w:id="60" w:name="fig:010"/>
      <w:r>
        <w:drawing>
          <wp:inline>
            <wp:extent cx="5334000" cy="817247"/>
            <wp:effectExtent b="0" l="0" r="0" t="0"/>
            <wp:docPr descr="Рис. 10: Копирование, перемещение и переименование файлов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Копирование, перемещение и переименование файлов</w:t>
      </w:r>
    </w:p>
    <w:p>
      <w:pPr>
        <w:numPr>
          <w:ilvl w:val="0"/>
          <w:numId w:val="1013"/>
        </w:numPr>
        <w:pStyle w:val="Compact"/>
      </w:pPr>
      <w:r>
        <w:t xml:space="preserve">Создадим в домашнем каталоге файл</w:t>
      </w:r>
      <w:r>
        <w:t xml:space="preserve"> </w:t>
      </w:r>
      <w:r>
        <w:rPr>
          <w:iCs/>
          <w:i/>
        </w:rPr>
        <w:t xml:space="preserve">abc1</w:t>
      </w:r>
      <w:r>
        <w:t xml:space="preserve"> </w:t>
      </w:r>
      <w:r>
        <w:t xml:space="preserve">и скопируем его в каталог ~/ski.plases, назовем его</w:t>
      </w:r>
      <w:r>
        <w:t xml:space="preserve"> </w:t>
      </w:r>
      <w:r>
        <w:rPr>
          <w:iCs/>
          <w:i/>
        </w:rPr>
        <w:t xml:space="preserve">equiplist2</w:t>
      </w:r>
      <w:r>
        <w:t xml:space="preserve"> </w:t>
      </w:r>
      <w:r>
        <w:t xml:space="preserve">(рис. 11).</w:t>
      </w:r>
    </w:p>
    <w:p>
      <w:pPr>
        <w:pStyle w:val="CaptionedFigure"/>
      </w:pPr>
      <w:bookmarkStart w:id="64" w:name="fig:011"/>
      <w:r>
        <w:drawing>
          <wp:inline>
            <wp:extent cx="5334000" cy="733144"/>
            <wp:effectExtent b="0" l="0" r="0" t="0"/>
            <wp:docPr descr="Рис. 11: Создание и копирование файлов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Создание и копирование файлов</w:t>
      </w:r>
    </w:p>
    <w:p>
      <w:pPr>
        <w:numPr>
          <w:ilvl w:val="0"/>
          <w:numId w:val="1014"/>
        </w:numPr>
        <w:pStyle w:val="Compact"/>
      </w:pPr>
      <w:r>
        <w:t xml:space="preserve">Создадим каталог с именем</w:t>
      </w:r>
      <w:r>
        <w:t xml:space="preserve"> </w:t>
      </w:r>
      <w:r>
        <w:rPr>
          <w:iCs/>
          <w:i/>
        </w:rPr>
        <w:t xml:space="preserve">equipment</w:t>
      </w:r>
      <w:r>
        <w:t xml:space="preserve"> </w:t>
      </w:r>
      <w:r>
        <w:t xml:space="preserve">в каталоге ~/ski.plases (рис. 12).</w:t>
      </w:r>
    </w:p>
    <w:p>
      <w:pPr>
        <w:pStyle w:val="CaptionedFigure"/>
      </w:pPr>
      <w:bookmarkStart w:id="68" w:name="fig:012"/>
      <w:r>
        <w:drawing>
          <wp:inline>
            <wp:extent cx="5334000" cy="596918"/>
            <wp:effectExtent b="0" l="0" r="0" t="0"/>
            <wp:docPr descr="Рис. 12: Создание каталог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Создание каталога</w:t>
      </w:r>
    </w:p>
    <w:p>
      <w:pPr>
        <w:numPr>
          <w:ilvl w:val="0"/>
          <w:numId w:val="1015"/>
        </w:numPr>
        <w:pStyle w:val="Compact"/>
      </w:pPr>
      <w:r>
        <w:t xml:space="preserve">Переместим файлы</w:t>
      </w:r>
      <w:r>
        <w:t xml:space="preserve"> </w:t>
      </w:r>
      <w:r>
        <w:rPr>
          <w:iCs/>
          <w:i/>
        </w:rPr>
        <w:t xml:space="preserve">~/ski.plases/equiplist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equiplist2</w:t>
      </w:r>
      <w:r>
        <w:t xml:space="preserve"> </w:t>
      </w:r>
      <w:r>
        <w:t xml:space="preserve">в каталог ~/ski.plases/equipment (рис. 13).</w:t>
      </w:r>
    </w:p>
    <w:p>
      <w:pPr>
        <w:pStyle w:val="CaptionedFigure"/>
      </w:pPr>
      <w:bookmarkStart w:id="72" w:name="fig:013"/>
      <w:r>
        <w:drawing>
          <wp:inline>
            <wp:extent cx="5334000" cy="984849"/>
            <wp:effectExtent b="0" l="0" r="0" t="0"/>
            <wp:docPr descr="Рис. 13: Перемещение файлов в каталог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4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Перемещение файлов в каталог</w:t>
      </w:r>
    </w:p>
    <w:p>
      <w:pPr>
        <w:numPr>
          <w:ilvl w:val="0"/>
          <w:numId w:val="1016"/>
        </w:numPr>
        <w:pStyle w:val="Compact"/>
      </w:pPr>
      <w:r>
        <w:t xml:space="preserve">Создадим и переместим каталог</w:t>
      </w:r>
      <w:r>
        <w:t xml:space="preserve"> </w:t>
      </w:r>
      <w:r>
        <w:rPr>
          <w:iCs/>
          <w:i/>
        </w:rPr>
        <w:t xml:space="preserve">~/newdir</w:t>
      </w:r>
      <w:r>
        <w:t xml:space="preserve"> </w:t>
      </w:r>
      <w:r>
        <w:t xml:space="preserve">в каталог ~/ski.plases и назовите его plans (рис. 14).</w:t>
      </w:r>
    </w:p>
    <w:p>
      <w:pPr>
        <w:pStyle w:val="CaptionedFigure"/>
      </w:pPr>
      <w:bookmarkStart w:id="76" w:name="fig:014"/>
      <w:r>
        <w:drawing>
          <wp:inline>
            <wp:extent cx="5334000" cy="708764"/>
            <wp:effectExtent b="0" l="0" r="0" t="0"/>
            <wp:docPr descr="Рис. 14: Перемещение каталогов в каталог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8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Перемещение каталогов в каталог</w:t>
      </w:r>
    </w:p>
    <w:p>
      <w:pPr>
        <w:numPr>
          <w:ilvl w:val="0"/>
          <w:numId w:val="1017"/>
        </w:numPr>
        <w:pStyle w:val="Compact"/>
      </w:pPr>
      <w:r>
        <w:t xml:space="preserve">Создадим каталоги</w:t>
      </w:r>
      <w:r>
        <w:t xml:space="preserve"> </w:t>
      </w:r>
      <w:r>
        <w:rPr>
          <w:iCs/>
          <w:i/>
        </w:rPr>
        <w:t xml:space="preserve">australia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play</w:t>
      </w:r>
      <w:r>
        <w:t xml:space="preserve"> </w:t>
      </w:r>
      <w:r>
        <w:t xml:space="preserve">и файлы</w:t>
      </w:r>
      <w:r>
        <w:t xml:space="preserve"> </w:t>
      </w:r>
      <w:r>
        <w:rPr>
          <w:iCs/>
          <w:i/>
        </w:rPr>
        <w:t xml:space="preserve">my_os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feathers</w:t>
      </w:r>
      <w:r>
        <w:t xml:space="preserve"> </w:t>
      </w:r>
      <w:r>
        <w:t xml:space="preserve">(рис. 15).</w:t>
      </w:r>
    </w:p>
    <w:p>
      <w:pPr>
        <w:pStyle w:val="CaptionedFigure"/>
      </w:pPr>
      <w:bookmarkStart w:id="80" w:name="fig:015"/>
      <w:r>
        <w:drawing>
          <wp:inline>
            <wp:extent cx="5334000" cy="1346446"/>
            <wp:effectExtent b="0" l="0" r="0" t="0"/>
            <wp:docPr descr="Рис. 15: Создание каталогов и файлов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Создание каталогов и файлов</w:t>
      </w:r>
    </w:p>
    <w:p>
      <w:pPr>
        <w:numPr>
          <w:ilvl w:val="0"/>
          <w:numId w:val="1018"/>
        </w:numPr>
        <w:pStyle w:val="Compact"/>
      </w:pPr>
      <w:r>
        <w:t xml:space="preserve">Присвоим созданным файлам и каталогам выделенные права доступа: (рис. 16).</w:t>
      </w:r>
    </w:p>
    <w:p>
      <w:pPr>
        <w:numPr>
          <w:ilvl w:val="0"/>
          <w:numId w:val="1019"/>
        </w:numPr>
        <w:pStyle w:val="Compact"/>
      </w:pPr>
      <w:r>
        <w:t xml:space="preserve">drwxr–r– 744 australia</w:t>
      </w:r>
    </w:p>
    <w:p>
      <w:pPr>
        <w:numPr>
          <w:ilvl w:val="0"/>
          <w:numId w:val="1019"/>
        </w:numPr>
        <w:pStyle w:val="Compact"/>
      </w:pPr>
      <w:r>
        <w:t xml:space="preserve">drwx–x–x 711 play</w:t>
      </w:r>
    </w:p>
    <w:p>
      <w:pPr>
        <w:numPr>
          <w:ilvl w:val="0"/>
          <w:numId w:val="1019"/>
        </w:numPr>
        <w:pStyle w:val="Compact"/>
      </w:pPr>
      <w:r>
        <w:t xml:space="preserve">-r-xr–r– 544 my_os</w:t>
      </w:r>
    </w:p>
    <w:p>
      <w:pPr>
        <w:numPr>
          <w:ilvl w:val="0"/>
          <w:numId w:val="1019"/>
        </w:numPr>
        <w:pStyle w:val="Compact"/>
      </w:pPr>
      <w:r>
        <w:t xml:space="preserve">-rw-rw-r– 664 feathers</w:t>
      </w:r>
    </w:p>
    <w:p>
      <w:pPr>
        <w:pStyle w:val="CaptionedFigure"/>
      </w:pPr>
      <w:bookmarkStart w:id="84" w:name="fig:016"/>
      <w:r>
        <w:drawing>
          <wp:inline>
            <wp:extent cx="5334000" cy="1521889"/>
            <wp:effectExtent b="0" l="0" r="0" t="0"/>
            <wp:docPr descr="Рис. 16: Присвоение файлам и каталогам права доступа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1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Присвоение файлам и каталогам права доступа</w:t>
      </w:r>
    </w:p>
    <w:p>
      <w:pPr>
        <w:numPr>
          <w:ilvl w:val="0"/>
          <w:numId w:val="1020"/>
        </w:numPr>
        <w:pStyle w:val="Compact"/>
      </w:pPr>
      <w:r>
        <w:t xml:space="preserve">Просмотрим содержимое файла</w:t>
      </w:r>
      <w:r>
        <w:t xml:space="preserve"> </w:t>
      </w:r>
      <w:r>
        <w:rPr>
          <w:iCs/>
          <w:i/>
        </w:rPr>
        <w:t xml:space="preserve">/etc/password</w:t>
      </w:r>
      <w:r>
        <w:t xml:space="preserve"> </w:t>
      </w:r>
      <w:r>
        <w:t xml:space="preserve">(рис. 17).</w:t>
      </w:r>
    </w:p>
    <w:p>
      <w:pPr>
        <w:pStyle w:val="CaptionedFigure"/>
      </w:pPr>
      <w:bookmarkStart w:id="88" w:name="fig:017"/>
      <w:r>
        <w:drawing>
          <wp:inline>
            <wp:extent cx="5334000" cy="1620455"/>
            <wp:effectExtent b="0" l="0" r="0" t="0"/>
            <wp:docPr descr="Рис. 17: Просмотр содержимого файла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Просмотр содержимого файла</w:t>
      </w:r>
    </w:p>
    <w:p>
      <w:pPr>
        <w:numPr>
          <w:ilvl w:val="0"/>
          <w:numId w:val="1021"/>
        </w:numPr>
        <w:pStyle w:val="Compact"/>
      </w:pPr>
      <w:r>
        <w:t xml:space="preserve">Скопируем файл</w:t>
      </w:r>
      <w:r>
        <w:t xml:space="preserve"> </w:t>
      </w:r>
      <w:r>
        <w:rPr>
          <w:iCs/>
          <w:i/>
        </w:rPr>
        <w:t xml:space="preserve">~/feathers</w:t>
      </w:r>
      <w:r>
        <w:t xml:space="preserve"> </w:t>
      </w:r>
      <w:r>
        <w:t xml:space="preserve">в файл</w:t>
      </w:r>
      <w:r>
        <w:t xml:space="preserve"> </w:t>
      </w:r>
      <w:r>
        <w:rPr>
          <w:iCs/>
          <w:i/>
        </w:rPr>
        <w:t xml:space="preserve">~/file.old</w:t>
      </w:r>
      <w:r>
        <w:t xml:space="preserve"> </w:t>
      </w:r>
      <w:r>
        <w:t xml:space="preserve">(рис. 18).</w:t>
      </w:r>
    </w:p>
    <w:p>
      <w:pPr>
        <w:pStyle w:val="CaptionedFigure"/>
      </w:pPr>
      <w:bookmarkStart w:id="92" w:name="fig:018"/>
      <w:r>
        <w:drawing>
          <wp:inline>
            <wp:extent cx="5334000" cy="561473"/>
            <wp:effectExtent b="0" l="0" r="0" t="0"/>
            <wp:docPr descr="Рис. 18: Копирование файла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Копирование файла</w:t>
      </w:r>
    </w:p>
    <w:p>
      <w:pPr>
        <w:numPr>
          <w:ilvl w:val="0"/>
          <w:numId w:val="1022"/>
        </w:numPr>
        <w:pStyle w:val="Compact"/>
      </w:pPr>
      <w:r>
        <w:t xml:space="preserve">Переместим файл</w:t>
      </w:r>
      <w:r>
        <w:t xml:space="preserve"> </w:t>
      </w:r>
      <w:r>
        <w:rPr>
          <w:iCs/>
          <w:i/>
        </w:rPr>
        <w:t xml:space="preserve">~/file.old</w:t>
      </w:r>
      <w:r>
        <w:t xml:space="preserve"> </w:t>
      </w:r>
      <w:r>
        <w:t xml:space="preserve">в каталог</w:t>
      </w:r>
      <w:r>
        <w:t xml:space="preserve"> </w:t>
      </w:r>
      <w:r>
        <w:rPr>
          <w:iCs/>
          <w:i/>
        </w:rPr>
        <w:t xml:space="preserve">~/play</w:t>
      </w:r>
      <w:r>
        <w:t xml:space="preserve"> </w:t>
      </w:r>
      <w:r>
        <w:t xml:space="preserve">(рис. 19).</w:t>
      </w:r>
    </w:p>
    <w:p>
      <w:pPr>
        <w:pStyle w:val="CaptionedFigure"/>
      </w:pPr>
      <w:bookmarkStart w:id="96" w:name="fig:019"/>
      <w:r>
        <w:drawing>
          <wp:inline>
            <wp:extent cx="5334000" cy="555320"/>
            <wp:effectExtent b="0" l="0" r="0" t="0"/>
            <wp:docPr descr="Рис. 19: Перемещение файла в каталог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Перемещение файла в каталог</w:t>
      </w:r>
    </w:p>
    <w:p>
      <w:pPr>
        <w:numPr>
          <w:ilvl w:val="0"/>
          <w:numId w:val="1023"/>
        </w:numPr>
        <w:pStyle w:val="Compact"/>
      </w:pPr>
      <w:r>
        <w:t xml:space="preserve">Скопируем каталог</w:t>
      </w:r>
      <w:r>
        <w:t xml:space="preserve"> </w:t>
      </w:r>
      <w:r>
        <w:rPr>
          <w:iCs/>
          <w:i/>
        </w:rPr>
        <w:t xml:space="preserve">~/play</w:t>
      </w:r>
      <w:r>
        <w:t xml:space="preserve"> </w:t>
      </w:r>
      <w:r>
        <w:t xml:space="preserve">в каталог</w:t>
      </w:r>
      <w:r>
        <w:t xml:space="preserve"> </w:t>
      </w:r>
      <w:r>
        <w:rPr>
          <w:iCs/>
          <w:i/>
        </w:rPr>
        <w:t xml:space="preserve">~/fun</w:t>
      </w:r>
      <w:r>
        <w:t xml:space="preserve"> </w:t>
      </w:r>
      <w:r>
        <w:t xml:space="preserve">(рис. 20).</w:t>
      </w:r>
    </w:p>
    <w:p>
      <w:pPr>
        <w:pStyle w:val="CaptionedFigure"/>
      </w:pPr>
      <w:bookmarkStart w:id="100" w:name="fig:020"/>
      <w:r>
        <w:drawing>
          <wp:inline>
            <wp:extent cx="5334000" cy="840287"/>
            <wp:effectExtent b="0" l="0" r="0" t="0"/>
            <wp:docPr descr="Рис. 20: Копирование каталога в каталог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0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20: Копирование каталога в каталог</w:t>
      </w:r>
    </w:p>
    <w:p>
      <w:pPr>
        <w:numPr>
          <w:ilvl w:val="0"/>
          <w:numId w:val="1024"/>
        </w:numPr>
        <w:pStyle w:val="Compact"/>
      </w:pPr>
      <w:r>
        <w:t xml:space="preserve">Переместим каталог</w:t>
      </w:r>
      <w:r>
        <w:t xml:space="preserve"> </w:t>
      </w:r>
      <w:r>
        <w:rPr>
          <w:iCs/>
          <w:i/>
        </w:rPr>
        <w:t xml:space="preserve">~/fun</w:t>
      </w:r>
      <w:r>
        <w:t xml:space="preserve"> </w:t>
      </w:r>
      <w:r>
        <w:t xml:space="preserve">в каталог</w:t>
      </w:r>
      <w:r>
        <w:t xml:space="preserve"> </w:t>
      </w:r>
      <w:r>
        <w:rPr>
          <w:iCs/>
          <w:i/>
        </w:rPr>
        <w:t xml:space="preserve">~/play</w:t>
      </w:r>
      <w:r>
        <w:t xml:space="preserve"> </w:t>
      </w:r>
      <w:r>
        <w:t xml:space="preserve">и назовите его</w:t>
      </w:r>
      <w:r>
        <w:t xml:space="preserve"> </w:t>
      </w:r>
      <w:r>
        <w:rPr>
          <w:iCs/>
          <w:i/>
        </w:rPr>
        <w:t xml:space="preserve">games</w:t>
      </w:r>
      <w:r>
        <w:t xml:space="preserve"> </w:t>
      </w:r>
      <w:r>
        <w:t xml:space="preserve">(рис. 21).</w:t>
      </w:r>
    </w:p>
    <w:p>
      <w:pPr>
        <w:pStyle w:val="CaptionedFigure"/>
      </w:pPr>
      <w:bookmarkStart w:id="104" w:name="fig:021"/>
      <w:r>
        <w:drawing>
          <wp:inline>
            <wp:extent cx="5334000" cy="563756"/>
            <wp:effectExtent b="0" l="0" r="0" t="0"/>
            <wp:docPr descr="Рис. 21: Перемещение и переименование каталога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21: Перемещение и переименование каталога</w:t>
      </w:r>
    </w:p>
    <w:p>
      <w:pPr>
        <w:numPr>
          <w:ilvl w:val="0"/>
          <w:numId w:val="1025"/>
        </w:numPr>
        <w:pStyle w:val="Compact"/>
      </w:pPr>
      <w:r>
        <w:t xml:space="preserve">Лишим владельца файла</w:t>
      </w:r>
      <w:r>
        <w:t xml:space="preserve"> </w:t>
      </w:r>
      <w:r>
        <w:rPr>
          <w:iCs/>
          <w:i/>
        </w:rPr>
        <w:t xml:space="preserve">~/feathers</w:t>
      </w:r>
      <w:r>
        <w:t xml:space="preserve"> </w:t>
      </w:r>
      <w:r>
        <w:t xml:space="preserve">права на чтение. При попытке чтения файла система отказывает в доступе (рис. 22).</w:t>
      </w:r>
    </w:p>
    <w:p>
      <w:pPr>
        <w:pStyle w:val="CaptionedFigure"/>
      </w:pPr>
      <w:bookmarkStart w:id="108" w:name="fig:022"/>
      <w:r>
        <w:drawing>
          <wp:inline>
            <wp:extent cx="5334000" cy="416602"/>
            <wp:effectExtent b="0" l="0" r="0" t="0"/>
            <wp:docPr descr="Рис. 22: Лишение права чтения файла и попытка ее чтения" title="" id="106" name="Picture"/>
            <a:graphic>
              <a:graphicData uri="http://schemas.openxmlformats.org/drawingml/2006/picture">
                <pic:pic>
                  <pic:nvPicPr>
                    <pic:cNvPr descr="image/2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22: Лишение права чтения файла и попытка ее чтения</w:t>
      </w:r>
    </w:p>
    <w:p>
      <w:pPr>
        <w:numPr>
          <w:ilvl w:val="0"/>
          <w:numId w:val="1026"/>
        </w:numPr>
        <w:pStyle w:val="Compact"/>
      </w:pPr>
      <w:r>
        <w:t xml:space="preserve">Попытаемся скопировать файл ~/feathers. Дадим владельцу файла ~/feathers право на чтение (рис. 23).</w:t>
      </w:r>
    </w:p>
    <w:p>
      <w:pPr>
        <w:pStyle w:val="CaptionedFigure"/>
      </w:pPr>
      <w:bookmarkStart w:id="112" w:name="fig:023"/>
      <w:r>
        <w:drawing>
          <wp:inline>
            <wp:extent cx="5334000" cy="404305"/>
            <wp:effectExtent b="0" l="0" r="0" t="0"/>
            <wp:docPr descr="Рис. 23: Попытка копирование файла" title="" id="110" name="Picture"/>
            <a:graphic>
              <a:graphicData uri="http://schemas.openxmlformats.org/drawingml/2006/picture">
                <pic:pic>
                  <pic:nvPicPr>
                    <pic:cNvPr descr="image/23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Рис. 23: Попытка копирование файла</w:t>
      </w:r>
    </w:p>
    <w:p>
      <w:pPr>
        <w:numPr>
          <w:ilvl w:val="0"/>
          <w:numId w:val="1027"/>
        </w:numPr>
        <w:pStyle w:val="Compact"/>
      </w:pPr>
      <w:r>
        <w:t xml:space="preserve">Лишим владельца каталога ~/play права на выполнение, при переходе в каталог система отказывает в доступе. Дадим владельцу каталога ~/play право на выполнение, теперь при переходе в каталог все по стандарту (рис. 24).</w:t>
      </w:r>
    </w:p>
    <w:p>
      <w:pPr>
        <w:pStyle w:val="CaptionedFigure"/>
      </w:pPr>
      <w:bookmarkStart w:id="116" w:name="fig:024"/>
      <w:r>
        <w:drawing>
          <wp:inline>
            <wp:extent cx="5334000" cy="823418"/>
            <wp:effectExtent b="0" l="0" r="0" t="0"/>
            <wp:docPr descr="Рис. 24: Смена прав каталога, проверка смены" title="" id="114" name="Picture"/>
            <a:graphic>
              <a:graphicData uri="http://schemas.openxmlformats.org/drawingml/2006/picture">
                <pic:pic>
                  <pic:nvPicPr>
                    <pic:cNvPr descr="image/24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3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Рис. 24: Смена прав каталога, проверка смены</w:t>
      </w:r>
    </w:p>
    <w:p>
      <w:pPr>
        <w:numPr>
          <w:ilvl w:val="0"/>
          <w:numId w:val="1028"/>
        </w:numPr>
        <w:pStyle w:val="Compact"/>
      </w:pPr>
      <w:r>
        <w:t xml:space="preserve">Прочитаем man по командам mount, fsck, mkfs, kill и кратко их охарактеризуем, приведя примеры.</w:t>
      </w:r>
    </w:p>
    <w:p>
      <w:pPr>
        <w:numPr>
          <w:ilvl w:val="0"/>
          <w:numId w:val="1029"/>
        </w:numPr>
      </w:pPr>
      <w:r>
        <w:t xml:space="preserve">mount - с помощью команды mount можно подключить сетевой диск, раздел жесткого диска или USB-накопитель.</w:t>
      </w:r>
      <w:r>
        <w:t xml:space="preserve"> </w:t>
      </w:r>
      <w:r>
        <w:rPr>
          <w:bCs/>
          <w:b/>
        </w:rPr>
        <w:t xml:space="preserve">Некоторые параметры:</w:t>
      </w:r>
      <w:r>
        <w:t xml:space="preserve"> </w:t>
      </w:r>
      <w:r>
        <w:t xml:space="preserve">-V - Выводит информацию о версии программы,</w:t>
      </w:r>
      <w:r>
        <w:t xml:space="preserve"> </w:t>
      </w:r>
      <w:r>
        <w:t xml:space="preserve">-v - Подробно информирует о выполняемых действиях.</w:t>
      </w:r>
      <w:r>
        <w:t xml:space="preserve"> </w:t>
      </w:r>
      <w:r>
        <w:rPr>
          <w:bCs/>
          <w:b/>
        </w:rPr>
        <w:t xml:space="preserve">Пример:</w:t>
      </w:r>
      <w:r>
        <w:t xml:space="preserve"> </w:t>
      </w:r>
      <w:r>
        <w:t xml:space="preserve">sudo mount - список примонтированных устройств.</w:t>
      </w:r>
    </w:p>
    <w:p>
      <w:pPr>
        <w:numPr>
          <w:ilvl w:val="0"/>
          <w:numId w:val="1029"/>
        </w:numPr>
      </w:pPr>
      <w:r>
        <w:t xml:space="preserve">fsck - команда взаимодействующая с соответствующей файловой системой. Fsck как правило, имеет три режима работы:</w:t>
      </w:r>
    </w:p>
    <w:p>
      <w:pPr>
        <w:numPr>
          <w:ilvl w:val="1"/>
          <w:numId w:val="1030"/>
        </w:numPr>
        <w:pStyle w:val="Compact"/>
      </w:pPr>
      <w:r>
        <w:t xml:space="preserve">Проверка на наличие ошибок и подсказывает пользователю интерактивное решение, как решить индивидуальные проблемы;</w:t>
      </w:r>
    </w:p>
    <w:p>
      <w:pPr>
        <w:numPr>
          <w:ilvl w:val="1"/>
          <w:numId w:val="1030"/>
        </w:numPr>
        <w:pStyle w:val="Compact"/>
      </w:pPr>
      <w:r>
        <w:t xml:space="preserve">Проверка на наличие ошибок и постарается автоматически исправить все ошибки;</w:t>
      </w:r>
    </w:p>
    <w:p>
      <w:pPr>
        <w:numPr>
          <w:ilvl w:val="1"/>
          <w:numId w:val="1030"/>
        </w:numPr>
        <w:pStyle w:val="Compact"/>
      </w:pPr>
      <w:r>
        <w:t xml:space="preserve">Проверка на наличие ошибок без возможности восстановить их, но тогда выдаст ошибки на стандартный вывод.</w:t>
      </w:r>
    </w:p>
    <w:p>
      <w:pPr>
        <w:numPr>
          <w:ilvl w:val="1"/>
          <w:numId w:val="1031"/>
        </w:numPr>
        <w:pStyle w:val="Compact"/>
      </w:pPr>
      <w:r>
        <w:rPr>
          <w:bCs/>
          <w:b/>
        </w:rPr>
        <w:t xml:space="preserve">Некоторые параметры:</w:t>
      </w:r>
    </w:p>
    <w:p>
      <w:pPr>
        <w:numPr>
          <w:ilvl w:val="1"/>
          <w:numId w:val="1031"/>
        </w:numPr>
        <w:pStyle w:val="Compact"/>
      </w:pPr>
      <w:r>
        <w:t xml:space="preserve">-r - Интерактивный ремонт файловой системы (спросит подтверждение),</w:t>
      </w:r>
    </w:p>
    <w:p>
      <w:pPr>
        <w:numPr>
          <w:ilvl w:val="1"/>
          <w:numId w:val="1031"/>
        </w:numPr>
        <w:pStyle w:val="Compact"/>
      </w:pPr>
      <w:r>
        <w:t xml:space="preserve">-T - Не показывать название при запуске.</w:t>
      </w:r>
    </w:p>
    <w:p>
      <w:pPr>
        <w:numPr>
          <w:ilvl w:val="1"/>
          <w:numId w:val="1031"/>
        </w:numPr>
        <w:pStyle w:val="Compact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fdisk -l - выполним проверку, чтобы узнать какие диски и какие разделы у имеются.</w:t>
      </w:r>
    </w:p>
    <w:p>
      <w:pPr>
        <w:numPr>
          <w:ilvl w:val="0"/>
          <w:numId w:val="1029"/>
        </w:numPr>
      </w:pPr>
      <w:r>
        <w:t xml:space="preserve">mkfs -  используется для создания файловой системы на некотором устройстве. В качестве аргумента filesys для файловой системы может выступать или название устройства (например, /dev/hda1, /dev/sdb2) или точка монтирования (например, /, /usr, /home)/</w:t>
      </w:r>
      <w:r>
        <w:t xml:space="preserve"> </w:t>
      </w:r>
      <w:r>
        <w:rPr>
          <w:bCs/>
          <w:b/>
        </w:rPr>
        <w:t xml:space="preserve">Некоторые параметры:</w:t>
      </w:r>
    </w:p>
    <w:p>
      <w:pPr>
        <w:numPr>
          <w:ilvl w:val="1"/>
          <w:numId w:val="1032"/>
        </w:numPr>
        <w:pStyle w:val="Compact"/>
      </w:pPr>
      <w:r>
        <w:t xml:space="preserve">-c - перед созданием файловой системы проверяет наличие сбойных блоков на устройстве,</w:t>
      </w:r>
    </w:p>
    <w:p>
      <w:pPr>
        <w:numPr>
          <w:ilvl w:val="1"/>
          <w:numId w:val="1032"/>
        </w:numPr>
        <w:pStyle w:val="Compact"/>
      </w:pPr>
      <w:r>
        <w:t xml:space="preserve">-v - подробно комментирует происходящее.</w:t>
      </w:r>
    </w:p>
    <w:p>
      <w:pPr>
        <w:numPr>
          <w:ilvl w:val="1"/>
          <w:numId w:val="1032"/>
        </w:numPr>
        <w:pStyle w:val="Compact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mkfs -t ext2 /dev/hdb1 - создание файловой системы типа ext2 в разделе /dev/hdb1</w:t>
      </w:r>
    </w:p>
    <w:p>
      <w:pPr>
        <w:numPr>
          <w:ilvl w:val="0"/>
          <w:numId w:val="1029"/>
        </w:numPr>
      </w:pPr>
      <w:r>
        <w:t xml:space="preserve">kill - завершает процесс или послает им сигнал. kill</w:t>
      </w:r>
      <w:r>
        <w:t xml:space="preserve"> </w:t>
      </w:r>
      <w:r>
        <w:t xml:space="preserve">. PID можно получить командой ps axu | grep</w:t>
      </w:r>
      <w:r>
        <w:t xml:space="preserve"> </w:t>
      </w:r>
      <w:r>
        <w:t xml:space="preserve">“</w:t>
      </w:r>
      <w:r>
        <w:t xml:space="preserve">то что мы ищем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rPr>
          <w:bCs/>
          <w:b/>
        </w:rPr>
        <w:t xml:space="preserve">Например:</w:t>
      </w:r>
      <w:r>
        <w:t xml:space="preserve"> </w:t>
      </w:r>
      <w:r>
        <w:t xml:space="preserve">kill 5099 (убьет процесс с PID 5099)</w:t>
      </w:r>
    </w:p>
    <w:bookmarkEnd w:id="117"/>
    <w:bookmarkStart w:id="118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</w:p>
    <w:p>
      <w:pPr>
        <w:numPr>
          <w:ilvl w:val="0"/>
          <w:numId w:val="1035"/>
        </w:numPr>
        <w:pStyle w:val="Compact"/>
      </w:pPr>
      <w:r>
        <w:t xml:space="preserve">EXT4:</w:t>
      </w:r>
    </w:p>
    <w:p>
      <w:pPr>
        <w:numPr>
          <w:ilvl w:val="1"/>
          <w:numId w:val="1036"/>
        </w:numPr>
        <w:pStyle w:val="Compact"/>
      </w:pPr>
      <w:r>
        <w:t xml:space="preserve">увеличение максимального объёма одного раздела диска до 260 при размере блока 4 кибибайт</w:t>
      </w:r>
    </w:p>
    <w:p>
      <w:pPr>
        <w:numPr>
          <w:ilvl w:val="1"/>
          <w:numId w:val="1036"/>
        </w:numPr>
        <w:pStyle w:val="Compact"/>
      </w:pPr>
      <w:r>
        <w:t xml:space="preserve">увеличение размера одного файла до 244 байт</w:t>
      </w:r>
    </w:p>
    <w:p>
      <w:pPr>
        <w:numPr>
          <w:ilvl w:val="1"/>
          <w:numId w:val="1036"/>
        </w:numPr>
        <w:pStyle w:val="Compact"/>
      </w:pPr>
      <w:r>
        <w:t xml:space="preserve">введение механизма пространственной (extent) записи файлов, уменьшающего фрагментацию и повышающего производительность. Суть механизма заключается в том, что новая информация добавляется в конец области диска, выделенной заранее по соседству с областью, занятой содержимым файла.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Приведите общую структуру файловой системы и дайте характеристику каждой директории первого уровня этой структуры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</w:p>
    <w:p>
      <w:pPr>
        <w:numPr>
          <w:ilvl w:val="0"/>
          <w:numId w:val="1039"/>
        </w:numPr>
        <w:pStyle w:val="Compact"/>
      </w:pPr>
      <w:r>
        <w:t xml:space="preserve">Необходимо примонтировать файловую систему командой</w:t>
      </w:r>
      <w:r>
        <w:t xml:space="preserve"> </w:t>
      </w:r>
      <w:r>
        <w:rPr>
          <w:iCs/>
          <w:i/>
        </w:rPr>
        <w:t xml:space="preserve">mount</w:t>
      </w:r>
      <w:r>
        <w:t xml:space="preserve">.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numPr>
          <w:ilvl w:val="0"/>
          <w:numId w:val="1041"/>
        </w:numPr>
        <w:pStyle w:val="Compact"/>
      </w:pPr>
      <w:r>
        <w:t xml:space="preserve">К повреждению файловой системы может привести сбой питания компьютера. В этот момент может проходить запись в файл, который как итог, завершится не закончив запись. Так же к нарушению целостности файловой системы может привести неправильный код программиста. Как пример: гонка потоков которые могут произвести к нарушению целостности. В качестве устранения проблем файловой системы можно применять профилактирующие методы: поставить на компьютер бесперебойный блок питания. Так же можно навредить использовав команды неправильно. При нарушении целостности - использовать восстанавливающие средства: команды командной строки Linux.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Как создаётся файловая система?</w:t>
      </w:r>
    </w:p>
    <w:p>
      <w:pPr>
        <w:numPr>
          <w:ilvl w:val="0"/>
          <w:numId w:val="1043"/>
        </w:numPr>
        <w:pStyle w:val="Compact"/>
      </w:pPr>
      <w:r>
        <w:t xml:space="preserve">Для создания файловых систем в Linux используется команда </w:t>
      </w:r>
      <w:r>
        <w:rPr>
          <w:iCs/>
          <w:i/>
        </w:rPr>
        <w:t xml:space="preserve">mkfs</w:t>
      </w:r>
      <w:r>
        <w:t xml:space="preserve">. Фактически команда </w:t>
      </w:r>
      <w:r>
        <w:rPr>
          <w:iCs/>
          <w:i/>
        </w:rPr>
        <w:t xml:space="preserve">mkfs</w:t>
      </w:r>
      <w:r>
        <w:t xml:space="preserve"> представляет собой внешний интерфейс к нескольким командам для работы с файловой системой, таким как mkfs.ext3 для ext3 и mkfs.reiserfs – для ReiserFS.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Дайте характеристику командам для просмотра текстовых файлов.</w:t>
      </w:r>
    </w:p>
    <w:p>
      <w:pPr>
        <w:numPr>
          <w:ilvl w:val="0"/>
          <w:numId w:val="1045"/>
        </w:numPr>
        <w:pStyle w:val="Compact"/>
      </w:pPr>
      <w:r>
        <w:t xml:space="preserve">cat - выводит содержимое файла полностью.</w:t>
      </w:r>
    </w:p>
    <w:p>
      <w:pPr>
        <w:numPr>
          <w:ilvl w:val="0"/>
          <w:numId w:val="1045"/>
        </w:numPr>
        <w:pStyle w:val="Compact"/>
      </w:pPr>
      <w:r>
        <w:t xml:space="preserve">less - она позволяет осуществлять постраничный просмотр файлов (длина страницы соответствует размеру экрана)</w:t>
      </w:r>
    </w:p>
    <w:p>
      <w:pPr>
        <w:numPr>
          <w:ilvl w:val="0"/>
          <w:numId w:val="1045"/>
        </w:numPr>
        <w:pStyle w:val="Compact"/>
      </w:pPr>
      <w:r>
        <w:t xml:space="preserve">head - по умолчанию она выводит первые 10 строк файла. Формат команды: head [-n] имя-файла, где n — количество выводимых строк.</w:t>
      </w:r>
    </w:p>
    <w:p>
      <w:pPr>
        <w:numPr>
          <w:ilvl w:val="0"/>
          <w:numId w:val="1045"/>
        </w:numPr>
        <w:pStyle w:val="Compact"/>
      </w:pPr>
      <w:r>
        <w:t xml:space="preserve">tail - выводит несколько последних строк файла. Формат команды: tail [-n] имя-файла, где n — количество выводимых строк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Приведите основные возможности команды cp в Linux.</w:t>
      </w:r>
    </w:p>
    <w:p>
      <w:pPr>
        <w:numPr>
          <w:ilvl w:val="0"/>
          <w:numId w:val="1047"/>
        </w:numPr>
        <w:pStyle w:val="Compact"/>
      </w:pPr>
      <w:r>
        <w:rPr>
          <w:iCs/>
          <w:i/>
        </w:rPr>
        <w:t xml:space="preserve">cp</w:t>
      </w:r>
      <w:r>
        <w:t xml:space="preserve"> </w:t>
      </w:r>
      <w:r>
        <w:t xml:space="preserve">позволяет полностью копировать файлы и директории. Так же, при определенных параметрах может:</w:t>
      </w:r>
    </w:p>
    <w:p>
      <w:pPr>
        <w:numPr>
          <w:ilvl w:val="1"/>
          <w:numId w:val="1048"/>
        </w:numPr>
        <w:pStyle w:val="Compact"/>
      </w:pPr>
      <w:r>
        <w:t xml:space="preserve">-n - не перезаписывать существующие файлы;</w:t>
      </w:r>
    </w:p>
    <w:p>
      <w:pPr>
        <w:numPr>
          <w:ilvl w:val="1"/>
          <w:numId w:val="1048"/>
        </w:numPr>
        <w:pStyle w:val="Compact"/>
      </w:pPr>
      <w:r>
        <w:t xml:space="preserve">-L - копировать не символические ссылки, а то, на что они указывают;</w:t>
      </w:r>
    </w:p>
    <w:p>
      <w:pPr>
        <w:numPr>
          <w:ilvl w:val="1"/>
          <w:numId w:val="1048"/>
        </w:numPr>
        <w:pStyle w:val="Compact"/>
      </w:pPr>
      <w:r>
        <w:t xml:space="preserve">-p - сохранять владельца, временные метки и флаги доступа при копировании;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Приведите основные возможности команды mv в Linux.</w:t>
      </w:r>
    </w:p>
    <w:p>
      <w:pPr>
        <w:numPr>
          <w:ilvl w:val="0"/>
          <w:numId w:val="1050"/>
        </w:numPr>
        <w:pStyle w:val="Compact"/>
      </w:pPr>
      <w:r>
        <w:t xml:space="preserve">mv - используется для перемещения или переименования файлов. Ключи, использующиеся с mv:</w:t>
      </w:r>
    </w:p>
    <w:p>
      <w:pPr>
        <w:numPr>
          <w:ilvl w:val="1"/>
          <w:numId w:val="1051"/>
        </w:numPr>
        <w:pStyle w:val="Compact"/>
      </w:pPr>
      <w:r>
        <w:t xml:space="preserve">–f, не запрашивать подтверждения операций;</w:t>
      </w:r>
    </w:p>
    <w:p>
      <w:pPr>
        <w:numPr>
          <w:ilvl w:val="1"/>
          <w:numId w:val="1051"/>
        </w:numPr>
        <w:pStyle w:val="Compact"/>
      </w:pPr>
      <w:r>
        <w:t xml:space="preserve">–i, выводить запрос на подтверждение операции, когда существует файл, в который происходит переименование или перемещение;</w:t>
      </w:r>
    </w:p>
    <w:p>
      <w:pPr>
        <w:numPr>
          <w:ilvl w:val="1"/>
          <w:numId w:val="1051"/>
        </w:numPr>
        <w:pStyle w:val="Compact"/>
      </w:pPr>
      <w:r>
        <w:t xml:space="preserve">–, завершает список ключей. Применяется для использования с файлами, имена которых начинаются на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.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Что такое права доступа? Как они могут быть изменены?</w:t>
      </w:r>
    </w:p>
    <w:p>
      <w:pPr>
        <w:numPr>
          <w:ilvl w:val="0"/>
          <w:numId w:val="1053"/>
        </w:numPr>
        <w:pStyle w:val="Compact"/>
      </w:pPr>
      <w:r>
        <w:t xml:space="preserve">Права доступа - совокупность правил, регламентирующих порядок и условия доступа субъекта к объектам информационной системы. Изменить права доступа можно командой</w:t>
      </w:r>
      <w:r>
        <w:t xml:space="preserve"> </w:t>
      </w:r>
      <w:r>
        <w:rPr>
          <w:iCs/>
          <w:i/>
        </w:rPr>
        <w:t xml:space="preserve">chmod</w:t>
      </w:r>
      <w:r>
        <w:t xml:space="preserve">.</w:t>
      </w:r>
    </w:p>
    <w:bookmarkEnd w:id="118"/>
    <w:bookmarkStart w:id="11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Вывод:</w:t>
      </w:r>
    </w:p>
    <w:p>
      <w:pPr>
        <w:numPr>
          <w:ilvl w:val="0"/>
          <w:numId w:val="1054"/>
        </w:numPr>
        <w:pStyle w:val="Compact"/>
      </w:pPr>
      <w:r>
        <w:t xml:space="preserve">В ходе этой лабораторной работы мы ознакомились с файловой системой Linux, её структурой, именами и содержаниемкаталогов. Приобрели практические навыки по применению команд для работыс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9">
    <w:abstractNumId w:val="991"/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2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2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1"/>
  </w:num>
  <w:num w:numId="103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9">
    <w:abstractNumId w:val="991"/>
  </w:num>
  <w:num w:numId="104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1">
    <w:abstractNumId w:val="991"/>
  </w:num>
  <w:num w:numId="104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43">
    <w:abstractNumId w:val="991"/>
  </w:num>
  <w:num w:numId="104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45">
    <w:abstractNumId w:val="991"/>
  </w:num>
  <w:num w:numId="104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47">
    <w:abstractNumId w:val="991"/>
  </w:num>
  <w:num w:numId="1048">
    <w:abstractNumId w:val="991"/>
  </w:num>
  <w:num w:numId="104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50">
    <w:abstractNumId w:val="991"/>
  </w:num>
  <w:num w:numId="1051">
    <w:abstractNumId w:val="991"/>
  </w:num>
  <w:num w:numId="105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53">
    <w:abstractNumId w:val="991"/>
  </w:num>
  <w:num w:numId="105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Матюшкин Денис Владимирович (НПИбд-02-21)</dc:creator>
  <dc:language>ru-RU</dc:language>
  <cp:keywords/>
  <dcterms:created xsi:type="dcterms:W3CDTF">2022-05-04T23:15:22Z</dcterms:created>
  <dcterms:modified xsi:type="dcterms:W3CDTF">2022-05-04T23:15:22Z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Лабораторная работа №5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