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Информационная безопасность</w:t>
      </w:r>
    </w:p>
    <w:p>
      <w:pPr>
        <w:pStyle w:val="Subtitle"/>
      </w:pPr>
      <w:r>
        <w:t xml:space="preserve">Лабораторная работа №8</w:t>
      </w:r>
    </w:p>
    <w:p>
      <w:pPr>
        <w:pStyle w:val="Author"/>
      </w:pPr>
      <w:r>
        <w:t xml:space="preserve">Матюшкин Денис Владимирович (НПИбд-02-21)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</w:t>
      </w:r>
      <w:r>
        <w:t xml:space="preserve"> </w:t>
      </w:r>
      <w:r>
        <w:t xml:space="preserve">на примере кодирования различных исходных текстов одним ключом.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VirtualBox (Oracle VM VirtualBox) — программный продукт виртуализации для операционных систем Windows, Linux, FreeBSD, macOS, Solaris/OpenSolaris, ReactOS, DOS и других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Rocky Linux — дистрибутив Linux, разработанный Rocky Enterprise Software Foundation. Предполагается, что это будет полный бинарно-совместимый выпуск, использующий исходный код операционной системы Red Hat Enterprise Linux (RHEL)</w:t>
      </w:r>
      <w:r>
        <w:t xml:space="preserve"> </w:t>
      </w:r>
      <w:r>
        <w:t xml:space="preserve">[2]</w:t>
      </w:r>
      <w:r>
        <w:t xml:space="preserve">.</w:t>
      </w:r>
    </w:p>
    <w:bookmarkEnd w:id="21"/>
    <w:bookmarkStart w:id="22" w:name="задач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Задача</w:t>
      </w:r>
    </w:p>
    <w:p>
      <w:pPr>
        <w:pStyle w:val="FirstParagraph"/>
      </w:pPr>
      <w:r>
        <w:t xml:space="preserve">Два текста кодируются одним ключом (однократное гаммирование).</w:t>
      </w:r>
      <w:r>
        <w:t xml:space="preserve"> </w:t>
      </w:r>
      <w:r>
        <w:t xml:space="preserve">Требуется не зная ключа и не стремясь его определить, прочитать оба текста. Необходимо разработать приложение, позволяющее шифровать и дешифровать тексты P1 и P2 в режиме однократного гаммирования. Приложение должно определить вид шифротекстов C1 и C2 обоих текстов P1 и</w:t>
      </w:r>
      <w:r>
        <w:t xml:space="preserve"> </w:t>
      </w:r>
      <w:r>
        <w:t xml:space="preserve">P2 при известном ключе ; Необходимо определить и выразить аналитически способ, при котором злоумышленник может прочитать оба текста, не</w:t>
      </w:r>
      <w:r>
        <w:t xml:space="preserve"> </w:t>
      </w:r>
      <w:r>
        <w:t xml:space="preserve">зная ключа и не стремясь его определить.</w:t>
      </w:r>
    </w:p>
    <w:bookmarkEnd w:id="22"/>
    <w:bookmarkStart w:id="27" w:name="программа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Программа</w:t>
      </w:r>
    </w:p>
    <w:p>
      <w:pPr>
        <w:pStyle w:val="FirstParagraph"/>
      </w:pPr>
      <w:r>
        <w:t xml:space="preserve">Написанная программа на Python: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secrets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generate_random_key(length):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secrets.token_bytes(length)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xor_operation(text, key):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([t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t,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(text, key)])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encrypt(text, key):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xor_operation(text, key)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decrypt_unknown_key(c1, c2, known_plaintext):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xor_operation(xor_operation(c1, c2), known_plaintext)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b"NaVashishodyashiyot1204"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b"VSevernyyfilialBanka"</w:t>
      </w:r>
      <w:r>
        <w:br/>
      </w:r>
      <w:r>
        <w:br/>
      </w:r>
      <w:r>
        <w:rPr>
          <w:rStyle w:val="NormalTok"/>
        </w:rPr>
        <w:t xml:space="preserve">key_length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(P1),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(P2))</w:t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generate_random_key(key_length)</w:t>
      </w:r>
      <w:r>
        <w:br/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encrypt(P1, K)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encrypt(P2, K)</w:t>
      </w:r>
      <w:r>
        <w:br/>
      </w:r>
      <w:r>
        <w:rPr>
          <w:rStyle w:val="NormalTok"/>
        </w:rPr>
        <w:t xml:space="preserve">recovered_P2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decrypt_unknown_key(C1, C2, P1)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f'Ключ 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f'Шифротекст C1: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C1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f'Шифротекст C2: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C2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f'Восстановленный P2: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recovered_P2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Вывод программы (рис. 1).</w:t>
      </w:r>
    </w:p>
    <w:bookmarkStart w:id="26" w:name="fig:001"/>
    <w:p>
      <w:pPr>
        <w:pStyle w:val="CaptionedFigure"/>
      </w:pPr>
      <w:r>
        <w:drawing>
          <wp:inline>
            <wp:extent cx="5334000" cy="700424"/>
            <wp:effectExtent b="0" l="0" r="0" t="0"/>
            <wp:docPr descr="Рис. 1: Вывод программы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0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Вывод программы</w:t>
      </w:r>
    </w:p>
    <w:bookmarkEnd w:id="26"/>
    <w:bookmarkEnd w:id="27"/>
    <w:bookmarkStart w:id="28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t xml:space="preserve">Ответы на ваши вопросы можно найти в содержании загруженного файла: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Как, зная один из текстов (P1 или P2), определить другой, не зная при этом ключа?</w:t>
      </w:r>
      <w:r>
        <w:br/>
      </w:r>
      <w:r>
        <w:t xml:space="preserve">Если известен один из текстов и оба зашифрованы одним и тем же ключом, то злоумышленник может вычислить другой текст, не зная ключа. Поскольку</w:t>
      </w:r>
      <w:r>
        <w:t xml:space="preserve"> </w:t>
      </w:r>
      <m:oMath>
        <m:r>
          <m:t>C</m:t>
        </m:r>
        <m:r>
          <m:t>1</m:t>
        </m:r>
        <m:r>
          <m:rPr>
            <m:sty m:val="p"/>
          </m:rPr>
          <m:t>⊕</m:t>
        </m:r>
        <m:r>
          <m:t>C</m:t>
        </m:r>
        <m:r>
          <m:t>2</m:t>
        </m:r>
        <m:r>
          <m:rPr>
            <m:sty m:val="p"/>
          </m:rPr>
          <m:t>=</m:t>
        </m:r>
        <m:r>
          <m:t>P</m:t>
        </m:r>
        <m:r>
          <m:t>1</m:t>
        </m:r>
        <m:r>
          <m:rPr>
            <m:sty m:val="p"/>
          </m:rPr>
          <m:t>⊕</m:t>
        </m:r>
        <m:r>
          <m:t>P</m:t>
        </m:r>
        <m:r>
          <m:t>2</m:t>
        </m:r>
      </m:oMath>
      <w:r>
        <w:t xml:space="preserve">, зная</w:t>
      </w:r>
      <w:r>
        <w:t xml:space="preserve"> </w:t>
      </w:r>
      <m:oMath>
        <m:r>
          <m:t>P</m:t>
        </m:r>
        <m:r>
          <m:t>1</m:t>
        </m:r>
      </m:oMath>
      <w:r>
        <w:t xml:space="preserve">, можно получить</w:t>
      </w:r>
      <w:r>
        <w:t xml:space="preserve"> </w:t>
      </w:r>
      <m:oMath>
        <m:r>
          <m:t>P</m:t>
        </m:r>
        <m:r>
          <m:t>2</m:t>
        </m:r>
      </m:oMath>
      <w:r>
        <w:t xml:space="preserve"> </w:t>
      </w:r>
      <w:r>
        <w:t xml:space="preserve">через</w:t>
      </w:r>
      <w:r>
        <w:t xml:space="preserve"> </w:t>
      </w:r>
      <m:oMath>
        <m:r>
          <m:t>C</m:t>
        </m:r>
        <m:r>
          <m:t>1</m:t>
        </m:r>
        <m:r>
          <m:rPr>
            <m:sty m:val="p"/>
          </m:rPr>
          <m:t>⊕</m:t>
        </m:r>
        <m:r>
          <m:t>C</m:t>
        </m:r>
        <m:r>
          <m:t>2</m:t>
        </m:r>
        <m:r>
          <m:rPr>
            <m:sty m:val="p"/>
          </m:rPr>
          <m:t>⊕</m:t>
        </m:r>
        <m:r>
          <m:t>P</m:t>
        </m:r>
        <m:r>
          <m:t>1</m:t>
        </m:r>
        <m:r>
          <m:rPr>
            <m:sty m:val="p"/>
          </m:rPr>
          <m:t>=</m:t>
        </m:r>
        <m:r>
          <m:t>P</m:t>
        </m:r>
        <m:r>
          <m:t>2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Что будет при повторном использовании ключа при шифровании текста?</w:t>
      </w:r>
      <w:r>
        <w:br/>
      </w:r>
      <w:r>
        <w:t xml:space="preserve">Повторное использование одного и того же ключа приводит к утечке информации. При шифровании разных текстов одним ключом, результат их сложения по модулю 2 будет равен сложению исходных текстов, что делает возможным раскрытие информации о каждом из них.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реализуется режим шифрования однократного гаммирования одним ключом двух открытых текстов?</w:t>
      </w:r>
      <w:r>
        <w:br/>
      </w:r>
      <w:r>
        <w:t xml:space="preserve">Однократное гаммирование реализуется так: каждый исходный текст (например,</w:t>
      </w:r>
      <w:r>
        <w:t xml:space="preserve"> </w:t>
      </w:r>
      <m:oMath>
        <m:r>
          <m:t>P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P</m:t>
        </m:r>
        <m:r>
          <m:t>2</m:t>
        </m:r>
      </m:oMath>
      <w:r>
        <w:t xml:space="preserve">) шифруется с помощью операции XOR с ключом</w:t>
      </w:r>
      <w:r>
        <w:t xml:space="preserve"> </w:t>
      </w:r>
      <m:oMath>
        <m:r>
          <m:t>K</m:t>
        </m:r>
      </m:oMath>
      <w:r>
        <w:t xml:space="preserve">, давая шифротексты</w:t>
      </w:r>
      <w:r>
        <w:t xml:space="preserve"> </w:t>
      </w:r>
      <m:oMath>
        <m:r>
          <m:t>C</m:t>
        </m:r>
        <m:r>
          <m:t>1</m:t>
        </m:r>
        <m:r>
          <m:rPr>
            <m:sty m:val="p"/>
          </m:rPr>
          <m:t>=</m:t>
        </m:r>
        <m:r>
          <m:t>P</m:t>
        </m:r>
        <m:r>
          <m:t>1</m:t>
        </m:r>
        <m:r>
          <m:rPr>
            <m:sty m:val="p"/>
          </m:rPr>
          <m:t>⊕</m:t>
        </m:r>
        <m:r>
          <m:t>K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r>
          <m:t>2</m:t>
        </m:r>
        <m:r>
          <m:rPr>
            <m:sty m:val="p"/>
          </m:rPr>
          <m:t>=</m:t>
        </m:r>
        <m:r>
          <m:t>P</m:t>
        </m:r>
        <m:r>
          <m:t>2</m:t>
        </m:r>
        <m:r>
          <m:rPr>
            <m:sty m:val="p"/>
          </m:rPr>
          <m:t>⊕</m:t>
        </m:r>
        <m:r>
          <m:t>K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Перечислите недостатки шифрования одним ключом двух открытых текстов.</w:t>
      </w:r>
    </w:p>
    <w:p>
      <w:pPr>
        <w:pStyle w:val="Compact"/>
        <w:numPr>
          <w:ilvl w:val="1"/>
          <w:numId w:val="1002"/>
        </w:numPr>
      </w:pPr>
      <w:r>
        <w:t xml:space="preserve">Возможность вычислить второй текст, зная один из шифротекстов и один открытый текст.</w:t>
      </w:r>
    </w:p>
    <w:p>
      <w:pPr>
        <w:pStyle w:val="Compact"/>
        <w:numPr>
          <w:ilvl w:val="1"/>
          <w:numId w:val="1002"/>
        </w:numPr>
      </w:pPr>
      <w:r>
        <w:t xml:space="preserve">Увеличивается вероятность раскрытия содержания при многократном использовании ключа.</w:t>
      </w:r>
    </w:p>
    <w:p>
      <w:pPr>
        <w:pStyle w:val="Compact"/>
        <w:numPr>
          <w:ilvl w:val="1"/>
          <w:numId w:val="1002"/>
        </w:numPr>
      </w:pPr>
      <w:r>
        <w:t xml:space="preserve">Падает стойкость шифрования, так как с каждой новой парой текстов и их шифровок вероятность восстановления ключа возрастает.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Перечислите преимущества шифрования одним ключом двух открытых текстов.</w:t>
      </w:r>
      <w:r>
        <w:br/>
      </w:r>
      <w:r>
        <w:t xml:space="preserve">Основным преимуществом может быть простота и быстрота шифрования, а также удобство использования одного ключа для нескольких сообщений, однако такие преимущества крайне ограничены и часто не перевешивают риски.</w:t>
      </w:r>
    </w:p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мы освоили на практике применение режима однократного гаммирования</w:t>
      </w:r>
      <w:r>
        <w:t xml:space="preserve"> </w:t>
      </w:r>
      <w:r>
        <w:t xml:space="preserve">на примере кодирования различных исходных текстов одним ключом.</w:t>
      </w:r>
    </w:p>
    <w:bookmarkEnd w:id="29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Start w:id="31" w:name="ref-virtualbox-doc:documentatio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VirtualBox Documentation</w:t>
      </w:r>
      <w:r>
        <w:t xml:space="preserve"> </w:t>
      </w:r>
      <w:r>
        <w:t xml:space="preserve">[Электронный ресурс]. Oracle, 2024. URL:</w:t>
      </w:r>
      <w:r>
        <w:t xml:space="preserve"> </w:t>
      </w:r>
      <w:hyperlink r:id="rId30">
        <w:r>
          <w:rPr>
            <w:rStyle w:val="Hyperlink"/>
          </w:rPr>
          <w:t xml:space="preserve">https://www.virtualbox.org/wiki/Documentation</w:t>
        </w:r>
      </w:hyperlink>
      <w:r>
        <w:t xml:space="preserve">.</w:t>
      </w:r>
    </w:p>
    <w:bookmarkEnd w:id="31"/>
    <w:bookmarkStart w:id="33" w:name="ref-rocky-doc:documentatio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Rocky Documentation</w:t>
      </w:r>
      <w:r>
        <w:t xml:space="preserve"> </w:t>
      </w:r>
      <w:r>
        <w:t xml:space="preserve">[Электронный ресурс]. Rocky Enterprise Software Foundation, 2024. URL:</w:t>
      </w:r>
      <w:r>
        <w:t xml:space="preserve"> </w:t>
      </w:r>
      <w:hyperlink r:id="rId32">
        <w:r>
          <w:rPr>
            <w:rStyle w:val="Hyperlink"/>
          </w:rPr>
          <w:t xml:space="preserve">https://docs.rockylinux.org/ru/</w:t>
        </w:r>
      </w:hyperlink>
      <w:r>
        <w:t xml:space="preserve">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32" Target="https://docs.rockylinux.org/ru/" TargetMode="External" /><Relationship Type="http://schemas.openxmlformats.org/officeDocument/2006/relationships/hyperlink" Id="rId30" Target="https://www.virtualbox.org/wiki/Document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cs.rockylinux.org/ru/" TargetMode="External" /><Relationship Type="http://schemas.openxmlformats.org/officeDocument/2006/relationships/hyperlink" Id="rId30" Target="https://www.virtualbox.org/wiki/Document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Информационная безопасность</dc:title>
  <dc:creator>Матюшкин Денис Владимирович (НПИбд-02-21)</dc:creator>
  <dc:language>ru-RU</dc:language>
  <cp:keywords/>
  <dcterms:created xsi:type="dcterms:W3CDTF">2024-10-25T06:48:55Z</dcterms:created>
  <dcterms:modified xsi:type="dcterms:W3CDTF">2024-10-25T06:48:55Z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№8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