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10532" w14:textId="77777777" w:rsidR="009D27D0" w:rsidRPr="00046B31" w:rsidRDefault="009D27D0" w:rsidP="009D27D0">
      <w:pPr>
        <w:spacing w:line="480" w:lineRule="auto"/>
        <w:jc w:val="both"/>
        <w:rPr>
          <w:rFonts w:ascii="Times New Roman" w:hAnsi="Times New Roman" w:cs="Times New Roman"/>
          <w:b/>
          <w:sz w:val="24"/>
          <w:szCs w:val="24"/>
        </w:rPr>
      </w:pPr>
      <w:r w:rsidRPr="00046B31">
        <w:rPr>
          <w:rFonts w:ascii="Times New Roman" w:hAnsi="Times New Roman" w:cs="Times New Roman"/>
          <w:b/>
          <w:sz w:val="24"/>
          <w:szCs w:val="24"/>
        </w:rPr>
        <w:t>1.0 INTRODUCTION</w:t>
      </w:r>
    </w:p>
    <w:p w14:paraId="58F447A8" w14:textId="5E14309C" w:rsidR="009610FF" w:rsidRPr="00046B31" w:rsidRDefault="009610FF" w:rsidP="009D27D0">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This paper investigates whether transparent and flexible management control systems</w:t>
      </w:r>
      <w:r w:rsidR="00297DAB" w:rsidRPr="00046B31">
        <w:rPr>
          <w:rFonts w:ascii="Times New Roman" w:hAnsi="Times New Roman" w:cs="Times New Roman"/>
          <w:sz w:val="24"/>
          <w:szCs w:val="24"/>
        </w:rPr>
        <w:t xml:space="preserve"> with an option to repair </w:t>
      </w:r>
      <w:r w:rsidRPr="00046B31">
        <w:rPr>
          <w:rFonts w:ascii="Times New Roman" w:hAnsi="Times New Roman" w:cs="Times New Roman"/>
          <w:sz w:val="24"/>
          <w:szCs w:val="24"/>
        </w:rPr>
        <w:t xml:space="preserve">improve employee learning. </w:t>
      </w:r>
      <w:r w:rsidR="009D27D0" w:rsidRPr="00046B31">
        <w:rPr>
          <w:rFonts w:ascii="Times New Roman" w:hAnsi="Times New Roman" w:cs="Times New Roman"/>
          <w:sz w:val="24"/>
          <w:szCs w:val="24"/>
        </w:rPr>
        <w:t>A fundamental role of management control systems (MCSs) is to facilitate learning and decision-making (Atkinson et al., 1997</w:t>
      </w:r>
      <w:r w:rsidRPr="00046B31">
        <w:rPr>
          <w:rFonts w:ascii="Times New Roman" w:hAnsi="Times New Roman" w:cs="Times New Roman"/>
          <w:sz w:val="24"/>
          <w:szCs w:val="24"/>
        </w:rPr>
        <w:t>) and the</w:t>
      </w:r>
      <w:r w:rsidR="009D27D0" w:rsidRPr="00046B31">
        <w:rPr>
          <w:rFonts w:ascii="Times New Roman" w:hAnsi="Times New Roman" w:cs="Times New Roman"/>
          <w:sz w:val="24"/>
          <w:szCs w:val="24"/>
        </w:rPr>
        <w:t xml:space="preserve"> accounting profession relies heavily on individual learning to create new knowledge (</w:t>
      </w:r>
      <w:bookmarkStart w:id="0" w:name="OLE_LINK8"/>
      <w:bookmarkStart w:id="1" w:name="OLE_LINK9"/>
      <w:r w:rsidR="009D27D0" w:rsidRPr="00046B31">
        <w:rPr>
          <w:rFonts w:ascii="Times New Roman" w:hAnsi="Times New Roman" w:cs="Times New Roman"/>
          <w:sz w:val="24"/>
          <w:szCs w:val="24"/>
        </w:rPr>
        <w:t>Bonner and Walker, 1994</w:t>
      </w:r>
      <w:bookmarkEnd w:id="0"/>
      <w:bookmarkEnd w:id="1"/>
      <w:r w:rsidR="009D27D0" w:rsidRPr="00046B31">
        <w:rPr>
          <w:rFonts w:ascii="Times New Roman" w:hAnsi="Times New Roman" w:cs="Times New Roman"/>
          <w:sz w:val="24"/>
          <w:szCs w:val="24"/>
        </w:rPr>
        <w:t xml:space="preserve">; Libby, 1993) and ensure the organisations’ long-term success in a rapidly changing environment (Patil and </w:t>
      </w:r>
      <w:proofErr w:type="spellStart"/>
      <w:r w:rsidR="009D27D0" w:rsidRPr="00046B31">
        <w:rPr>
          <w:rFonts w:ascii="Times New Roman" w:hAnsi="Times New Roman" w:cs="Times New Roman"/>
          <w:sz w:val="24"/>
          <w:szCs w:val="24"/>
        </w:rPr>
        <w:t>Tetlock</w:t>
      </w:r>
      <w:proofErr w:type="spellEnd"/>
      <w:r w:rsidR="009D27D0" w:rsidRPr="00046B31">
        <w:rPr>
          <w:rFonts w:ascii="Times New Roman" w:hAnsi="Times New Roman" w:cs="Times New Roman"/>
          <w:sz w:val="24"/>
          <w:szCs w:val="24"/>
        </w:rPr>
        <w:t xml:space="preserve">, 2014). For instances, KPMG designed </w:t>
      </w:r>
      <w:bookmarkStart w:id="2" w:name="OLE_LINK19"/>
      <w:bookmarkStart w:id="3" w:name="OLE_LINK20"/>
      <w:proofErr w:type="spellStart"/>
      <w:r w:rsidR="009D27D0" w:rsidRPr="00046B31">
        <w:rPr>
          <w:rFonts w:ascii="Times New Roman" w:hAnsi="Times New Roman" w:cs="Times New Roman"/>
          <w:sz w:val="24"/>
          <w:szCs w:val="24"/>
        </w:rPr>
        <w:t>KRisk</w:t>
      </w:r>
      <w:proofErr w:type="spellEnd"/>
      <w:r w:rsidR="009D27D0" w:rsidRPr="00046B31">
        <w:rPr>
          <w:rFonts w:ascii="Times New Roman" w:hAnsi="Times New Roman" w:cs="Times New Roman"/>
          <w:sz w:val="24"/>
          <w:szCs w:val="24"/>
        </w:rPr>
        <w:t xml:space="preserve"> </w:t>
      </w:r>
      <w:bookmarkEnd w:id="2"/>
      <w:bookmarkEnd w:id="3"/>
      <w:r w:rsidR="009D27D0" w:rsidRPr="00046B31">
        <w:rPr>
          <w:rFonts w:ascii="Times New Roman" w:hAnsi="Times New Roman" w:cs="Times New Roman"/>
          <w:sz w:val="24"/>
          <w:szCs w:val="24"/>
        </w:rPr>
        <w:t xml:space="preserve">to assist auditors in assessing and managing client acceptance and </w:t>
      </w:r>
      <w:r w:rsidR="003E4B8D" w:rsidRPr="00046B31">
        <w:rPr>
          <w:rFonts w:ascii="Times New Roman" w:hAnsi="Times New Roman" w:cs="Times New Roman"/>
          <w:sz w:val="24"/>
          <w:szCs w:val="24"/>
        </w:rPr>
        <w:t xml:space="preserve">continuance risk and to facilitate a high audit quality control </w:t>
      </w:r>
      <w:r w:rsidR="009D27D0" w:rsidRPr="00046B31">
        <w:rPr>
          <w:rFonts w:ascii="Times New Roman" w:hAnsi="Times New Roman" w:cs="Times New Roman"/>
          <w:sz w:val="24"/>
          <w:szCs w:val="24"/>
        </w:rPr>
        <w:t xml:space="preserve">(Bell et al., 2002). </w:t>
      </w:r>
      <w:bookmarkStart w:id="4" w:name="_GoBack"/>
      <w:bookmarkEnd w:id="4"/>
      <w:r w:rsidR="009D27D0" w:rsidRPr="00046B31">
        <w:rPr>
          <w:rFonts w:ascii="Times New Roman" w:hAnsi="Times New Roman" w:cs="Times New Roman"/>
          <w:sz w:val="24"/>
          <w:szCs w:val="24"/>
        </w:rPr>
        <w:t>In</w:t>
      </w:r>
      <w:r w:rsidRPr="00046B31">
        <w:rPr>
          <w:rFonts w:ascii="Times New Roman" w:hAnsi="Times New Roman" w:cs="Times New Roman"/>
          <w:sz w:val="24"/>
          <w:szCs w:val="24"/>
        </w:rPr>
        <w:t xml:space="preserve"> the</w:t>
      </w:r>
      <w:r w:rsidR="009D27D0" w:rsidRPr="00046B31">
        <w:rPr>
          <w:rFonts w:ascii="Times New Roman" w:hAnsi="Times New Roman" w:cs="Times New Roman"/>
          <w:sz w:val="24"/>
          <w:szCs w:val="24"/>
        </w:rPr>
        <w:t xml:space="preserve"> banking industry, loan officers use control system</w:t>
      </w:r>
      <w:r w:rsidRPr="00046B31">
        <w:rPr>
          <w:rFonts w:ascii="Times New Roman" w:hAnsi="Times New Roman" w:cs="Times New Roman"/>
          <w:sz w:val="24"/>
          <w:szCs w:val="24"/>
        </w:rPr>
        <w:t>s</w:t>
      </w:r>
      <w:r w:rsidR="009D27D0" w:rsidRPr="00046B31">
        <w:rPr>
          <w:rFonts w:ascii="Times New Roman" w:hAnsi="Times New Roman" w:cs="Times New Roman"/>
          <w:sz w:val="24"/>
          <w:szCs w:val="24"/>
        </w:rPr>
        <w:t xml:space="preserve"> </w:t>
      </w:r>
      <w:r w:rsidRPr="00046B31">
        <w:rPr>
          <w:rFonts w:ascii="Times New Roman" w:hAnsi="Times New Roman" w:cs="Times New Roman"/>
          <w:sz w:val="24"/>
          <w:szCs w:val="24"/>
        </w:rPr>
        <w:t>that</w:t>
      </w:r>
      <w:r w:rsidR="009D27D0" w:rsidRPr="00046B31">
        <w:rPr>
          <w:rFonts w:ascii="Times New Roman" w:hAnsi="Times New Roman" w:cs="Times New Roman"/>
          <w:sz w:val="24"/>
          <w:szCs w:val="24"/>
        </w:rPr>
        <w:t xml:space="preserve"> formalise </w:t>
      </w:r>
      <w:r w:rsidRPr="00046B31">
        <w:rPr>
          <w:rFonts w:ascii="Times New Roman" w:hAnsi="Times New Roman" w:cs="Times New Roman"/>
          <w:sz w:val="24"/>
          <w:szCs w:val="24"/>
        </w:rPr>
        <w:t>the companies risk profile</w:t>
      </w:r>
      <w:r w:rsidR="009D27D0" w:rsidRPr="00046B31">
        <w:rPr>
          <w:rFonts w:ascii="Times New Roman" w:hAnsi="Times New Roman" w:cs="Times New Roman"/>
          <w:sz w:val="24"/>
          <w:szCs w:val="24"/>
        </w:rPr>
        <w:t xml:space="preserve"> and determine credit risks of a potential borrower (</w:t>
      </w:r>
      <w:proofErr w:type="spellStart"/>
      <w:r w:rsidR="009D27D0" w:rsidRPr="00046B31">
        <w:rPr>
          <w:rFonts w:ascii="Times New Roman" w:hAnsi="Times New Roman" w:cs="Times New Roman"/>
          <w:sz w:val="24"/>
          <w:szCs w:val="24"/>
        </w:rPr>
        <w:t>Kumra</w:t>
      </w:r>
      <w:proofErr w:type="spellEnd"/>
      <w:r w:rsidR="009D27D0" w:rsidRPr="00046B31">
        <w:rPr>
          <w:rFonts w:ascii="Times New Roman" w:hAnsi="Times New Roman" w:cs="Times New Roman"/>
          <w:sz w:val="24"/>
          <w:szCs w:val="24"/>
        </w:rPr>
        <w:t xml:space="preserve"> et al., 2006). </w:t>
      </w:r>
      <w:r w:rsidRPr="00046B31">
        <w:rPr>
          <w:rFonts w:ascii="Times New Roman" w:hAnsi="Times New Roman" w:cs="Times New Roman"/>
          <w:sz w:val="24"/>
          <w:szCs w:val="24"/>
        </w:rPr>
        <w:t>Such</w:t>
      </w:r>
      <w:r w:rsidR="009D27D0" w:rsidRPr="00046B31">
        <w:rPr>
          <w:rFonts w:ascii="Times New Roman" w:hAnsi="Times New Roman" w:cs="Times New Roman"/>
          <w:sz w:val="24"/>
          <w:szCs w:val="24"/>
        </w:rPr>
        <w:t xml:space="preserve"> control system</w:t>
      </w:r>
      <w:r w:rsidRPr="00046B31">
        <w:rPr>
          <w:rFonts w:ascii="Times New Roman" w:hAnsi="Times New Roman" w:cs="Times New Roman"/>
          <w:sz w:val="24"/>
          <w:szCs w:val="24"/>
        </w:rPr>
        <w:t xml:space="preserve">s </w:t>
      </w:r>
      <w:r w:rsidR="000B2100" w:rsidRPr="00046B31">
        <w:rPr>
          <w:rFonts w:ascii="Times New Roman" w:hAnsi="Times New Roman" w:cs="Times New Roman"/>
          <w:sz w:val="24"/>
          <w:szCs w:val="24"/>
        </w:rPr>
        <w:t>structure the task of its users and</w:t>
      </w:r>
      <w:r w:rsidR="009D27D0" w:rsidRPr="00046B31">
        <w:rPr>
          <w:rFonts w:ascii="Times New Roman" w:hAnsi="Times New Roman" w:cs="Times New Roman"/>
          <w:sz w:val="24"/>
          <w:szCs w:val="24"/>
        </w:rPr>
        <w:t xml:space="preserve"> provide </w:t>
      </w:r>
      <w:r w:rsidR="000B2100" w:rsidRPr="00046B31">
        <w:rPr>
          <w:rFonts w:ascii="Times New Roman" w:hAnsi="Times New Roman" w:cs="Times New Roman"/>
          <w:sz w:val="24"/>
          <w:szCs w:val="24"/>
        </w:rPr>
        <w:t xml:space="preserve">information </w:t>
      </w:r>
      <w:r w:rsidR="009D27D0" w:rsidRPr="00046B31">
        <w:rPr>
          <w:rFonts w:ascii="Times New Roman" w:hAnsi="Times New Roman" w:cs="Times New Roman"/>
          <w:sz w:val="24"/>
          <w:szCs w:val="24"/>
        </w:rPr>
        <w:t xml:space="preserve">for users </w:t>
      </w:r>
      <w:r w:rsidR="000B2100" w:rsidRPr="00046B31">
        <w:rPr>
          <w:rFonts w:ascii="Times New Roman" w:hAnsi="Times New Roman" w:cs="Times New Roman"/>
          <w:sz w:val="24"/>
          <w:szCs w:val="24"/>
        </w:rPr>
        <w:t>so that they</w:t>
      </w:r>
      <w:r w:rsidR="009D27D0" w:rsidRPr="00046B31">
        <w:rPr>
          <w:rFonts w:ascii="Times New Roman" w:hAnsi="Times New Roman" w:cs="Times New Roman"/>
          <w:sz w:val="24"/>
          <w:szCs w:val="24"/>
        </w:rPr>
        <w:t xml:space="preserve"> </w:t>
      </w:r>
      <w:r w:rsidR="000B2100" w:rsidRPr="00046B31">
        <w:rPr>
          <w:rFonts w:ascii="Times New Roman" w:hAnsi="Times New Roman" w:cs="Times New Roman"/>
          <w:sz w:val="24"/>
          <w:szCs w:val="24"/>
        </w:rPr>
        <w:t>gain a better understanding of</w:t>
      </w:r>
      <w:r w:rsidR="009D27D0" w:rsidRPr="00046B31">
        <w:rPr>
          <w:rFonts w:ascii="Times New Roman" w:hAnsi="Times New Roman" w:cs="Times New Roman"/>
          <w:sz w:val="24"/>
          <w:szCs w:val="24"/>
        </w:rPr>
        <w:t xml:space="preserve"> auditing procedures or credit risk. </w:t>
      </w:r>
    </w:p>
    <w:p w14:paraId="2E6DDC36" w14:textId="75DBBF8C" w:rsidR="003206BC" w:rsidRPr="00046B31" w:rsidRDefault="009D27D0" w:rsidP="009D27D0">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The theory on enabling controls argues that controls should be transparent, flexible, and open to repair for </w:t>
      </w:r>
      <w:r w:rsidR="000B2100" w:rsidRPr="00046B31">
        <w:rPr>
          <w:rFonts w:ascii="Times New Roman" w:hAnsi="Times New Roman" w:cs="Times New Roman"/>
          <w:sz w:val="24"/>
          <w:szCs w:val="24"/>
        </w:rPr>
        <w:t>users</w:t>
      </w:r>
      <w:r w:rsidRPr="00046B31">
        <w:rPr>
          <w:rFonts w:ascii="Times New Roman" w:hAnsi="Times New Roman" w:cs="Times New Roman"/>
          <w:sz w:val="24"/>
          <w:szCs w:val="24"/>
        </w:rPr>
        <w:t xml:space="preserve"> to learn from the system (</w:t>
      </w:r>
      <w:r w:rsidR="000B2100" w:rsidRPr="00046B31">
        <w:rPr>
          <w:rFonts w:ascii="Times New Roman" w:hAnsi="Times New Roman" w:cs="Times New Roman"/>
          <w:sz w:val="24"/>
          <w:szCs w:val="24"/>
        </w:rPr>
        <w:t xml:space="preserve">Adler and </w:t>
      </w:r>
      <w:proofErr w:type="spellStart"/>
      <w:r w:rsidR="000B2100" w:rsidRPr="00046B31">
        <w:rPr>
          <w:rFonts w:ascii="Times New Roman" w:hAnsi="Times New Roman" w:cs="Times New Roman"/>
          <w:sz w:val="24"/>
          <w:szCs w:val="24"/>
        </w:rPr>
        <w:t>Borys</w:t>
      </w:r>
      <w:proofErr w:type="spellEnd"/>
      <w:r w:rsidR="000B2100" w:rsidRPr="00046B31">
        <w:rPr>
          <w:rFonts w:ascii="Times New Roman" w:hAnsi="Times New Roman" w:cs="Times New Roman"/>
          <w:sz w:val="24"/>
          <w:szCs w:val="24"/>
        </w:rPr>
        <w:t xml:space="preserve">, 1996; </w:t>
      </w:r>
      <w:r w:rsidRPr="00046B31">
        <w:rPr>
          <w:rFonts w:ascii="Times New Roman" w:hAnsi="Times New Roman" w:cs="Times New Roman"/>
          <w:sz w:val="24"/>
          <w:szCs w:val="24"/>
        </w:rPr>
        <w:t xml:space="preserve">Ahrens and Chapman, 2004). </w:t>
      </w:r>
      <w:r w:rsidR="003206BC" w:rsidRPr="00046B31">
        <w:rPr>
          <w:rFonts w:ascii="Times New Roman" w:hAnsi="Times New Roman" w:cs="Times New Roman"/>
          <w:sz w:val="24"/>
          <w:szCs w:val="24"/>
        </w:rPr>
        <w:t xml:space="preserve">In a transparent system, the users understand the rationale for the rules and standards in the system. A flexible system allows the users to overrule the </w:t>
      </w:r>
      <w:r w:rsidR="006D4B87" w:rsidRPr="00046B31">
        <w:rPr>
          <w:rFonts w:ascii="Times New Roman" w:hAnsi="Times New Roman" w:cs="Times New Roman"/>
          <w:sz w:val="24"/>
          <w:szCs w:val="24"/>
        </w:rPr>
        <w:t>standard procedures</w:t>
      </w:r>
      <w:r w:rsidR="003206BC" w:rsidRPr="00046B31">
        <w:rPr>
          <w:rFonts w:ascii="Times New Roman" w:hAnsi="Times New Roman" w:cs="Times New Roman"/>
          <w:sz w:val="24"/>
          <w:szCs w:val="24"/>
        </w:rPr>
        <w:t xml:space="preserve"> when appropriate which </w:t>
      </w:r>
      <w:r w:rsidR="006D4B87" w:rsidRPr="00046B31">
        <w:rPr>
          <w:rFonts w:ascii="Times New Roman" w:hAnsi="Times New Roman" w:cs="Times New Roman"/>
          <w:sz w:val="24"/>
          <w:szCs w:val="24"/>
        </w:rPr>
        <w:t>enable</w:t>
      </w:r>
      <w:r w:rsidR="003206BC" w:rsidRPr="00046B31">
        <w:rPr>
          <w:rFonts w:ascii="Times New Roman" w:hAnsi="Times New Roman" w:cs="Times New Roman"/>
          <w:sz w:val="24"/>
          <w:szCs w:val="24"/>
        </w:rPr>
        <w:t xml:space="preserve"> them to experiment and learn from new situations</w:t>
      </w:r>
      <w:r w:rsidR="006F6F2A" w:rsidRPr="00046B31">
        <w:rPr>
          <w:rFonts w:ascii="Times New Roman" w:hAnsi="Times New Roman" w:cs="Times New Roman"/>
          <w:sz w:val="24"/>
          <w:szCs w:val="24"/>
        </w:rPr>
        <w:t xml:space="preserve"> that were not anticipated in the control system</w:t>
      </w:r>
      <w:r w:rsidR="003206BC" w:rsidRPr="00046B31">
        <w:rPr>
          <w:rFonts w:ascii="Times New Roman" w:hAnsi="Times New Roman" w:cs="Times New Roman"/>
          <w:sz w:val="24"/>
          <w:szCs w:val="24"/>
        </w:rPr>
        <w:t>. Repairing the system gives the user</w:t>
      </w:r>
      <w:r w:rsidR="006D4B87" w:rsidRPr="00046B31">
        <w:rPr>
          <w:rFonts w:ascii="Times New Roman" w:hAnsi="Times New Roman" w:cs="Times New Roman"/>
          <w:sz w:val="24"/>
          <w:szCs w:val="24"/>
        </w:rPr>
        <w:t>s</w:t>
      </w:r>
      <w:r w:rsidR="003206BC" w:rsidRPr="00046B31">
        <w:rPr>
          <w:rFonts w:ascii="Times New Roman" w:hAnsi="Times New Roman" w:cs="Times New Roman"/>
          <w:sz w:val="24"/>
          <w:szCs w:val="24"/>
        </w:rPr>
        <w:t xml:space="preserve"> </w:t>
      </w:r>
      <w:r w:rsidR="006D4B87" w:rsidRPr="00046B31">
        <w:rPr>
          <w:rFonts w:ascii="Times New Roman" w:hAnsi="Times New Roman" w:cs="Times New Roman"/>
          <w:sz w:val="24"/>
          <w:szCs w:val="24"/>
        </w:rPr>
        <w:t>an</w:t>
      </w:r>
      <w:r w:rsidR="003206BC" w:rsidRPr="00046B31">
        <w:rPr>
          <w:rFonts w:ascii="Times New Roman" w:hAnsi="Times New Roman" w:cs="Times New Roman"/>
          <w:sz w:val="24"/>
          <w:szCs w:val="24"/>
        </w:rPr>
        <w:t xml:space="preserve"> opportunity to incorporate what they have learned in the control system.</w:t>
      </w:r>
    </w:p>
    <w:p w14:paraId="47A5D7D6" w14:textId="27BA670E" w:rsidR="009D27D0" w:rsidRPr="00046B31" w:rsidRDefault="009D27D0" w:rsidP="009D27D0">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While the literature finds that these characteristics can contribute to employee learning, they are not al</w:t>
      </w:r>
      <w:r w:rsidR="000B2100" w:rsidRPr="00046B31">
        <w:rPr>
          <w:rFonts w:ascii="Times New Roman" w:hAnsi="Times New Roman" w:cs="Times New Roman"/>
          <w:sz w:val="24"/>
          <w:szCs w:val="24"/>
        </w:rPr>
        <w:t>ways</w:t>
      </w:r>
      <w:r w:rsidRPr="00046B31">
        <w:rPr>
          <w:rFonts w:ascii="Times New Roman" w:hAnsi="Times New Roman" w:cs="Times New Roman"/>
          <w:sz w:val="24"/>
          <w:szCs w:val="24"/>
        </w:rPr>
        <w:t xml:space="preserve"> necessary, and flexibility and repair sometimes harm learning. For example, inexperienced users often make mistakes in complex tasks when they </w:t>
      </w:r>
      <w:r w:rsidR="000B2100" w:rsidRPr="00046B31">
        <w:rPr>
          <w:rFonts w:ascii="Times New Roman" w:hAnsi="Times New Roman" w:cs="Times New Roman"/>
          <w:sz w:val="24"/>
          <w:szCs w:val="24"/>
        </w:rPr>
        <w:t xml:space="preserve">deviate </w:t>
      </w:r>
      <w:r w:rsidRPr="00046B31">
        <w:rPr>
          <w:rFonts w:ascii="Times New Roman" w:hAnsi="Times New Roman" w:cs="Times New Roman"/>
          <w:sz w:val="24"/>
          <w:szCs w:val="24"/>
        </w:rPr>
        <w:t xml:space="preserve">from the </w:t>
      </w:r>
      <w:r w:rsidRPr="00046B31">
        <w:rPr>
          <w:rFonts w:ascii="Times New Roman" w:hAnsi="Times New Roman" w:cs="Times New Roman"/>
          <w:sz w:val="24"/>
          <w:szCs w:val="24"/>
        </w:rPr>
        <w:lastRenderedPageBreak/>
        <w:t xml:space="preserve">standards </w:t>
      </w:r>
      <w:r w:rsidR="000B2100" w:rsidRPr="00046B31">
        <w:rPr>
          <w:rFonts w:ascii="Times New Roman" w:hAnsi="Times New Roman" w:cs="Times New Roman"/>
          <w:sz w:val="24"/>
          <w:szCs w:val="24"/>
        </w:rPr>
        <w:t xml:space="preserve">in a flexible </w:t>
      </w:r>
      <w:r w:rsidRPr="00046B31">
        <w:rPr>
          <w:rFonts w:ascii="Times New Roman" w:hAnsi="Times New Roman" w:cs="Times New Roman"/>
          <w:sz w:val="24"/>
          <w:szCs w:val="24"/>
        </w:rPr>
        <w:t xml:space="preserve">management control system resulting in audit errors (Dowling and Leech, 2007) and inaccurate approval of loans (Berg, 2015; Agarwal and Ben-David, 2018). </w:t>
      </w:r>
    </w:p>
    <w:p w14:paraId="4AD9158B" w14:textId="4799BB72" w:rsidR="009D27D0" w:rsidRPr="00046B31" w:rsidRDefault="000B2100" w:rsidP="009D27D0">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We hypothesise that users only learn more with flexible controls that are open to repair, when the control system is transparent. Our main argument is that flexibility and repair of control systems add additional cognitive load to a decision making task and take away cognitive resources from </w:t>
      </w:r>
      <w:r w:rsidR="003E4B8D" w:rsidRPr="00046B31">
        <w:rPr>
          <w:rFonts w:ascii="Times New Roman" w:hAnsi="Times New Roman" w:cs="Times New Roman"/>
          <w:sz w:val="24"/>
          <w:szCs w:val="24"/>
        </w:rPr>
        <w:t>MCS users</w:t>
      </w:r>
      <w:r w:rsidRPr="00046B31">
        <w:rPr>
          <w:rFonts w:ascii="Times New Roman" w:hAnsi="Times New Roman" w:cs="Times New Roman"/>
          <w:sz w:val="24"/>
          <w:szCs w:val="24"/>
        </w:rPr>
        <w:t>. Internal transparency helps to build a mental model of the control system which decrease</w:t>
      </w:r>
      <w:r w:rsidR="007C6B5D" w:rsidRPr="00046B31">
        <w:rPr>
          <w:rFonts w:ascii="Times New Roman" w:hAnsi="Times New Roman" w:cs="Times New Roman"/>
          <w:sz w:val="24"/>
          <w:szCs w:val="24"/>
        </w:rPr>
        <w:t>s</w:t>
      </w:r>
      <w:r w:rsidRPr="00046B31">
        <w:rPr>
          <w:rFonts w:ascii="Times New Roman" w:hAnsi="Times New Roman" w:cs="Times New Roman"/>
          <w:sz w:val="24"/>
          <w:szCs w:val="24"/>
        </w:rPr>
        <w:t xml:space="preserve"> the cognitive load of </w:t>
      </w:r>
      <w:r w:rsidR="000E1E80" w:rsidRPr="00046B31">
        <w:rPr>
          <w:rFonts w:ascii="Times New Roman" w:hAnsi="Times New Roman" w:cs="Times New Roman"/>
          <w:sz w:val="24"/>
          <w:szCs w:val="24"/>
        </w:rPr>
        <w:t>overriding</w:t>
      </w:r>
      <w:r w:rsidRPr="00046B31">
        <w:rPr>
          <w:rFonts w:ascii="Times New Roman" w:hAnsi="Times New Roman" w:cs="Times New Roman"/>
          <w:sz w:val="24"/>
          <w:szCs w:val="24"/>
        </w:rPr>
        <w:t xml:space="preserve"> standards and repairing the control systems. With internal transparency, users of the control system are able to use the control system flexibly or repair it if necessary, and as a result learn to perform the task better over time.</w:t>
      </w:r>
    </w:p>
    <w:p w14:paraId="051C4C58" w14:textId="54A84497" w:rsidR="009D27D0" w:rsidRPr="00046B31" w:rsidRDefault="009D27D0" w:rsidP="009D27D0">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We investigate the interaction effects between flexibility</w:t>
      </w:r>
      <w:r w:rsidR="00B733BD" w:rsidRPr="00046B31">
        <w:rPr>
          <w:rFonts w:ascii="Times New Roman" w:hAnsi="Times New Roman" w:cs="Times New Roman"/>
          <w:sz w:val="24"/>
          <w:szCs w:val="24"/>
        </w:rPr>
        <w:t xml:space="preserve"> or </w:t>
      </w:r>
      <w:r w:rsidRPr="00046B31">
        <w:rPr>
          <w:rFonts w:ascii="Times New Roman" w:hAnsi="Times New Roman" w:cs="Times New Roman"/>
          <w:sz w:val="24"/>
          <w:szCs w:val="24"/>
        </w:rPr>
        <w:t xml:space="preserve">repair and internal transparency on users’ learning using </w:t>
      </w:r>
      <w:r w:rsidR="00B733BD" w:rsidRPr="00046B31">
        <w:rPr>
          <w:rFonts w:ascii="Times New Roman" w:hAnsi="Times New Roman" w:cs="Times New Roman"/>
          <w:sz w:val="24"/>
          <w:szCs w:val="24"/>
        </w:rPr>
        <w:t xml:space="preserve">the </w:t>
      </w:r>
      <w:r w:rsidRPr="00046B31">
        <w:rPr>
          <w:rFonts w:ascii="Times New Roman" w:hAnsi="Times New Roman" w:cs="Times New Roman"/>
          <w:sz w:val="24"/>
          <w:szCs w:val="24"/>
        </w:rPr>
        <w:t>Sprinkle (2000) multi-period task.</w:t>
      </w:r>
      <w:r w:rsidR="00B733BD" w:rsidRPr="00046B31">
        <w:rPr>
          <w:rFonts w:ascii="Times New Roman" w:hAnsi="Times New Roman" w:cs="Times New Roman"/>
          <w:sz w:val="24"/>
          <w:szCs w:val="24"/>
        </w:rPr>
        <w:t xml:space="preserve"> </w:t>
      </w:r>
      <w:r w:rsidR="006F6F2A" w:rsidRPr="00046B31">
        <w:rPr>
          <w:rFonts w:ascii="Times New Roman" w:hAnsi="Times New Roman" w:cs="Times New Roman"/>
          <w:sz w:val="24"/>
          <w:szCs w:val="24"/>
        </w:rPr>
        <w:t>In the task, p</w:t>
      </w:r>
      <w:r w:rsidR="00B733BD" w:rsidRPr="00046B31">
        <w:rPr>
          <w:rFonts w:ascii="Times New Roman" w:hAnsi="Times New Roman" w:cs="Times New Roman"/>
          <w:sz w:val="24"/>
          <w:szCs w:val="24"/>
        </w:rPr>
        <w:t xml:space="preserve">articipants decide on production volume </w:t>
      </w:r>
      <w:r w:rsidR="006F6F2A" w:rsidRPr="00046B31">
        <w:rPr>
          <w:rFonts w:ascii="Times New Roman" w:hAnsi="Times New Roman" w:cs="Times New Roman"/>
          <w:sz w:val="24"/>
          <w:szCs w:val="24"/>
        </w:rPr>
        <w:t>without knowing demand of the product</w:t>
      </w:r>
      <w:r w:rsidR="00B733BD" w:rsidRPr="00046B31">
        <w:rPr>
          <w:rFonts w:ascii="Times New Roman" w:hAnsi="Times New Roman" w:cs="Times New Roman"/>
          <w:sz w:val="24"/>
          <w:szCs w:val="24"/>
        </w:rPr>
        <w:t>.</w:t>
      </w:r>
      <w:r w:rsidR="006F6F2A" w:rsidRPr="00046B31">
        <w:rPr>
          <w:rFonts w:ascii="Times New Roman" w:hAnsi="Times New Roman" w:cs="Times New Roman"/>
          <w:sz w:val="24"/>
          <w:szCs w:val="24"/>
        </w:rPr>
        <w:t xml:space="preserve"> We introduce</w:t>
      </w:r>
      <w:r w:rsidRPr="00046B31">
        <w:rPr>
          <w:rFonts w:ascii="Times New Roman" w:hAnsi="Times New Roman" w:cs="Times New Roman"/>
          <w:sz w:val="24"/>
          <w:szCs w:val="24"/>
        </w:rPr>
        <w:t xml:space="preserve"> a management control system </w:t>
      </w:r>
      <w:r w:rsidR="00B733BD" w:rsidRPr="00046B31">
        <w:rPr>
          <w:rFonts w:ascii="Times New Roman" w:hAnsi="Times New Roman" w:cs="Times New Roman"/>
          <w:sz w:val="24"/>
          <w:szCs w:val="24"/>
        </w:rPr>
        <w:t>that limits the</w:t>
      </w:r>
      <w:r w:rsidR="006F6F2A" w:rsidRPr="00046B31">
        <w:rPr>
          <w:rFonts w:ascii="Times New Roman" w:hAnsi="Times New Roman" w:cs="Times New Roman"/>
          <w:sz w:val="24"/>
          <w:szCs w:val="24"/>
        </w:rPr>
        <w:t xml:space="preserve"> participant’s</w:t>
      </w:r>
      <w:r w:rsidR="00B733BD" w:rsidRPr="00046B31">
        <w:rPr>
          <w:rFonts w:ascii="Times New Roman" w:hAnsi="Times New Roman" w:cs="Times New Roman"/>
          <w:sz w:val="24"/>
          <w:szCs w:val="24"/>
        </w:rPr>
        <w:t xml:space="preserve"> choices </w:t>
      </w:r>
      <w:r w:rsidR="006F6F2A" w:rsidRPr="00046B31">
        <w:rPr>
          <w:rFonts w:ascii="Times New Roman" w:hAnsi="Times New Roman" w:cs="Times New Roman"/>
          <w:sz w:val="24"/>
          <w:szCs w:val="24"/>
        </w:rPr>
        <w:t>where some of those choices are always suboptimal but others are appropriate with certain demand levels</w:t>
      </w:r>
      <w:r w:rsidRPr="00046B31">
        <w:rPr>
          <w:rFonts w:ascii="Times New Roman" w:hAnsi="Times New Roman" w:cs="Times New Roman"/>
          <w:sz w:val="24"/>
          <w:szCs w:val="24"/>
        </w:rPr>
        <w:t xml:space="preserve">. With internal transparency, we provide users additional explanatory feedback </w:t>
      </w:r>
      <w:r w:rsidR="00B733BD" w:rsidRPr="00046B31">
        <w:rPr>
          <w:rFonts w:ascii="Times New Roman" w:hAnsi="Times New Roman" w:cs="Times New Roman"/>
          <w:sz w:val="24"/>
          <w:szCs w:val="24"/>
        </w:rPr>
        <w:t xml:space="preserve">why </w:t>
      </w:r>
      <w:r w:rsidR="006F6F2A" w:rsidRPr="00046B31">
        <w:rPr>
          <w:rFonts w:ascii="Times New Roman" w:hAnsi="Times New Roman" w:cs="Times New Roman"/>
          <w:sz w:val="24"/>
          <w:szCs w:val="24"/>
        </w:rPr>
        <w:t>the choices are not allowed</w:t>
      </w:r>
      <w:r w:rsidRPr="00046B31">
        <w:rPr>
          <w:rFonts w:ascii="Times New Roman" w:hAnsi="Times New Roman" w:cs="Times New Roman"/>
          <w:sz w:val="24"/>
          <w:szCs w:val="24"/>
        </w:rPr>
        <w:t xml:space="preserve">. With flexibility, we give users a right to override </w:t>
      </w:r>
      <w:r w:rsidR="006F6F2A" w:rsidRPr="00046B31">
        <w:rPr>
          <w:rFonts w:ascii="Times New Roman" w:hAnsi="Times New Roman" w:cs="Times New Roman"/>
          <w:sz w:val="24"/>
          <w:szCs w:val="24"/>
        </w:rPr>
        <w:t>the controls</w:t>
      </w:r>
      <w:r w:rsidRPr="00046B31">
        <w:rPr>
          <w:rFonts w:ascii="Times New Roman" w:hAnsi="Times New Roman" w:cs="Times New Roman"/>
          <w:sz w:val="24"/>
          <w:szCs w:val="24"/>
        </w:rPr>
        <w:t xml:space="preserve">. With repair, we give users a right not only to override the control system but also to </w:t>
      </w:r>
      <w:r w:rsidR="006F6F2A" w:rsidRPr="00046B31">
        <w:rPr>
          <w:rFonts w:ascii="Times New Roman" w:hAnsi="Times New Roman" w:cs="Times New Roman"/>
          <w:sz w:val="24"/>
          <w:szCs w:val="24"/>
        </w:rPr>
        <w:t>change the control system so that other choices are no longer allowed in the future or so that some controlled choices are allowed in the future</w:t>
      </w:r>
      <w:r w:rsidRPr="00046B31">
        <w:rPr>
          <w:rFonts w:ascii="Times New Roman" w:hAnsi="Times New Roman" w:cs="Times New Roman"/>
          <w:sz w:val="24"/>
          <w:szCs w:val="24"/>
        </w:rPr>
        <w:t xml:space="preserve">. </w:t>
      </w:r>
    </w:p>
    <w:p w14:paraId="29A96D17" w14:textId="77777777" w:rsidR="009D27D0" w:rsidRPr="00046B31" w:rsidRDefault="009D27D0" w:rsidP="009D27D0">
      <w:pPr>
        <w:spacing w:line="480" w:lineRule="auto"/>
        <w:jc w:val="both"/>
        <w:rPr>
          <w:rFonts w:ascii="Times New Roman" w:hAnsi="Times New Roman" w:cs="Times New Roman"/>
          <w:color w:val="FF0000"/>
          <w:sz w:val="24"/>
          <w:szCs w:val="24"/>
        </w:rPr>
      </w:pPr>
      <w:r w:rsidRPr="00046B31">
        <w:rPr>
          <w:rFonts w:ascii="Times New Roman" w:hAnsi="Times New Roman" w:cs="Times New Roman"/>
          <w:color w:val="FF0000"/>
          <w:sz w:val="24"/>
          <w:szCs w:val="24"/>
        </w:rPr>
        <w:t>Our results indicate that</w:t>
      </w:r>
    </w:p>
    <w:p w14:paraId="75AB702B" w14:textId="4A9FFCD1" w:rsidR="009D27D0" w:rsidRPr="00046B31" w:rsidRDefault="009D27D0" w:rsidP="009D27D0">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Our study contributes to the understanding of cognitive process of MCS users, especially that a transparent and flexible</w:t>
      </w:r>
      <w:r w:rsidR="00E54E00" w:rsidRPr="00046B31">
        <w:rPr>
          <w:rFonts w:ascii="Times New Roman" w:hAnsi="Times New Roman" w:cs="Times New Roman"/>
          <w:sz w:val="24"/>
          <w:szCs w:val="24"/>
        </w:rPr>
        <w:t xml:space="preserve"> or </w:t>
      </w:r>
      <w:r w:rsidR="002816C9" w:rsidRPr="00046B31">
        <w:rPr>
          <w:rFonts w:ascii="Times New Roman" w:hAnsi="Times New Roman" w:cs="Times New Roman"/>
          <w:sz w:val="24"/>
          <w:szCs w:val="24"/>
        </w:rPr>
        <w:t xml:space="preserve">a transparent and </w:t>
      </w:r>
      <w:r w:rsidRPr="00046B31">
        <w:rPr>
          <w:rFonts w:ascii="Times New Roman" w:hAnsi="Times New Roman" w:cs="Times New Roman"/>
          <w:sz w:val="24"/>
          <w:szCs w:val="24"/>
        </w:rPr>
        <w:t xml:space="preserve">repair design of MCS is able to facilitate learning. This finding adds to literature about accounting decision-making and knowledge acquisition in complex tasks (e.g. Griffith et al, 2014). Second, our study contributes to the understanding of </w:t>
      </w:r>
      <w:r w:rsidRPr="00046B31">
        <w:rPr>
          <w:rFonts w:ascii="Times New Roman" w:hAnsi="Times New Roman" w:cs="Times New Roman"/>
          <w:sz w:val="24"/>
          <w:szCs w:val="24"/>
        </w:rPr>
        <w:lastRenderedPageBreak/>
        <w:t xml:space="preserve">Adler and </w:t>
      </w:r>
      <w:proofErr w:type="spellStart"/>
      <w:r w:rsidRPr="00046B31">
        <w:rPr>
          <w:rFonts w:ascii="Times New Roman" w:hAnsi="Times New Roman" w:cs="Times New Roman"/>
          <w:sz w:val="24"/>
          <w:szCs w:val="24"/>
        </w:rPr>
        <w:t>Borys</w:t>
      </w:r>
      <w:proofErr w:type="spellEnd"/>
      <w:r w:rsidRPr="00046B31">
        <w:rPr>
          <w:rFonts w:ascii="Times New Roman" w:hAnsi="Times New Roman" w:cs="Times New Roman"/>
          <w:sz w:val="24"/>
          <w:szCs w:val="24"/>
        </w:rPr>
        <w:t xml:space="preserve">’ (1996) </w:t>
      </w:r>
      <w:r w:rsidR="005963A2" w:rsidRPr="00046B31">
        <w:rPr>
          <w:rFonts w:ascii="Times New Roman" w:hAnsi="Times New Roman" w:cs="Times New Roman"/>
          <w:sz w:val="24"/>
          <w:szCs w:val="24"/>
        </w:rPr>
        <w:t>e</w:t>
      </w:r>
      <w:r w:rsidRPr="00046B31">
        <w:rPr>
          <w:rFonts w:ascii="Times New Roman" w:hAnsi="Times New Roman" w:cs="Times New Roman"/>
          <w:sz w:val="24"/>
          <w:szCs w:val="24"/>
        </w:rPr>
        <w:t xml:space="preserve">nabling and </w:t>
      </w:r>
      <w:r w:rsidR="005963A2" w:rsidRPr="00046B31">
        <w:rPr>
          <w:rFonts w:ascii="Times New Roman" w:hAnsi="Times New Roman" w:cs="Times New Roman"/>
          <w:sz w:val="24"/>
          <w:szCs w:val="24"/>
        </w:rPr>
        <w:t>c</w:t>
      </w:r>
      <w:r w:rsidRPr="00046B31">
        <w:rPr>
          <w:rFonts w:ascii="Times New Roman" w:hAnsi="Times New Roman" w:cs="Times New Roman"/>
          <w:sz w:val="24"/>
          <w:szCs w:val="24"/>
        </w:rPr>
        <w:t>oercive theoretical framework. To our knowledge, this is the first management accounting study that provides experimental evidence to demonstrate that the effect of flexibility</w:t>
      </w:r>
      <w:r w:rsidR="00E54E00" w:rsidRPr="00046B31">
        <w:rPr>
          <w:rFonts w:ascii="Times New Roman" w:hAnsi="Times New Roman" w:cs="Times New Roman"/>
          <w:sz w:val="24"/>
          <w:szCs w:val="24"/>
        </w:rPr>
        <w:t xml:space="preserve"> or </w:t>
      </w:r>
      <w:r w:rsidRPr="00046B31">
        <w:rPr>
          <w:rFonts w:ascii="Times New Roman" w:hAnsi="Times New Roman" w:cs="Times New Roman"/>
          <w:sz w:val="24"/>
          <w:szCs w:val="24"/>
        </w:rPr>
        <w:t xml:space="preserve">repair in a system depends on the existence of internal transparency. </w:t>
      </w:r>
      <w:r w:rsidR="00E17A21" w:rsidRPr="00046B31">
        <w:rPr>
          <w:rFonts w:ascii="Times New Roman" w:hAnsi="Times New Roman" w:cs="Times New Roman"/>
          <w:sz w:val="24"/>
          <w:szCs w:val="24"/>
        </w:rPr>
        <w:t xml:space="preserve">We connect the case study research of </w:t>
      </w:r>
      <w:r w:rsidRPr="00046B31">
        <w:rPr>
          <w:rFonts w:ascii="Times New Roman" w:hAnsi="Times New Roman" w:cs="Times New Roman"/>
          <w:sz w:val="24"/>
          <w:szCs w:val="24"/>
        </w:rPr>
        <w:t>management control system and Cognitive Load The</w:t>
      </w:r>
      <w:r w:rsidR="00E17A21" w:rsidRPr="00046B31">
        <w:rPr>
          <w:rFonts w:ascii="Times New Roman" w:hAnsi="Times New Roman" w:cs="Times New Roman"/>
          <w:sz w:val="24"/>
          <w:szCs w:val="24"/>
        </w:rPr>
        <w:t xml:space="preserve">ory from the cognitive sciences </w:t>
      </w:r>
      <w:r w:rsidRPr="00046B31">
        <w:rPr>
          <w:rFonts w:ascii="Times New Roman" w:hAnsi="Times New Roman" w:cs="Times New Roman"/>
          <w:sz w:val="24"/>
          <w:szCs w:val="24"/>
        </w:rPr>
        <w:t>so that the lit</w:t>
      </w:r>
      <w:r w:rsidR="0094722F" w:rsidRPr="00046B31">
        <w:rPr>
          <w:rFonts w:ascii="Times New Roman" w:hAnsi="Times New Roman" w:cs="Times New Roman"/>
          <w:sz w:val="24"/>
          <w:szCs w:val="24"/>
        </w:rPr>
        <w:t>erature can borrow the strengths</w:t>
      </w:r>
      <w:r w:rsidRPr="00046B31">
        <w:rPr>
          <w:rFonts w:ascii="Times New Roman" w:hAnsi="Times New Roman" w:cs="Times New Roman"/>
          <w:sz w:val="24"/>
          <w:szCs w:val="24"/>
        </w:rPr>
        <w:t xml:space="preserve"> of both</w:t>
      </w:r>
      <w:r w:rsidR="0094722F" w:rsidRPr="00046B31">
        <w:rPr>
          <w:rFonts w:ascii="Times New Roman" w:hAnsi="Times New Roman" w:cs="Times New Roman"/>
          <w:sz w:val="24"/>
          <w:szCs w:val="24"/>
        </w:rPr>
        <w:t xml:space="preserve"> perspectives</w:t>
      </w:r>
      <w:r w:rsidRPr="00046B31">
        <w:rPr>
          <w:rFonts w:ascii="Times New Roman" w:hAnsi="Times New Roman" w:cs="Times New Roman"/>
          <w:sz w:val="24"/>
          <w:szCs w:val="24"/>
        </w:rPr>
        <w:t xml:space="preserve">. </w:t>
      </w:r>
      <w:r w:rsidR="005963A2" w:rsidRPr="00046B31">
        <w:rPr>
          <w:rFonts w:ascii="Times New Roman" w:hAnsi="Times New Roman" w:cs="Times New Roman"/>
          <w:sz w:val="24"/>
          <w:szCs w:val="24"/>
        </w:rPr>
        <w:t>For instance, our theoretically supported results explain why flexibility and repair do not necessarily improve learning.</w:t>
      </w:r>
      <w:r w:rsidRPr="00046B31">
        <w:rPr>
          <w:rFonts w:ascii="Times New Roman" w:hAnsi="Times New Roman" w:cs="Times New Roman"/>
          <w:sz w:val="24"/>
          <w:szCs w:val="24"/>
        </w:rPr>
        <w:t xml:space="preserve"> Third, </w:t>
      </w:r>
      <w:r w:rsidR="009B1B30" w:rsidRPr="00046B31">
        <w:rPr>
          <w:rFonts w:ascii="Times New Roman" w:hAnsi="Times New Roman" w:cs="Times New Roman"/>
          <w:sz w:val="24"/>
          <w:szCs w:val="24"/>
        </w:rPr>
        <w:t>our findings inform</w:t>
      </w:r>
      <w:r w:rsidRPr="00046B31">
        <w:rPr>
          <w:rFonts w:ascii="Times New Roman" w:hAnsi="Times New Roman" w:cs="Times New Roman"/>
          <w:sz w:val="24"/>
          <w:szCs w:val="24"/>
        </w:rPr>
        <w:t xml:space="preserve"> accounting practice, </w:t>
      </w:r>
      <w:r w:rsidR="005963A2" w:rsidRPr="00046B31">
        <w:rPr>
          <w:rFonts w:ascii="Times New Roman" w:hAnsi="Times New Roman" w:cs="Times New Roman"/>
          <w:sz w:val="24"/>
          <w:szCs w:val="24"/>
        </w:rPr>
        <w:t xml:space="preserve">and especially </w:t>
      </w:r>
      <w:r w:rsidRPr="00046B31">
        <w:rPr>
          <w:rFonts w:ascii="Times New Roman" w:hAnsi="Times New Roman" w:cs="Times New Roman"/>
          <w:sz w:val="24"/>
          <w:szCs w:val="24"/>
        </w:rPr>
        <w:t xml:space="preserve">companies who are designing control systems to manage employees and </w:t>
      </w:r>
      <w:r w:rsidR="009B1B30" w:rsidRPr="00046B31">
        <w:rPr>
          <w:rFonts w:ascii="Times New Roman" w:hAnsi="Times New Roman" w:cs="Times New Roman"/>
          <w:sz w:val="24"/>
          <w:szCs w:val="24"/>
        </w:rPr>
        <w:t xml:space="preserve">need </w:t>
      </w:r>
      <w:r w:rsidRPr="00046B31">
        <w:rPr>
          <w:rFonts w:ascii="Times New Roman" w:hAnsi="Times New Roman" w:cs="Times New Roman"/>
          <w:sz w:val="24"/>
          <w:szCs w:val="24"/>
        </w:rPr>
        <w:t>to give those employees enough freedom to learn on the job. Our findings suggest that this freedom is not sufficient if the employees do not understand the purpose of the control system</w:t>
      </w:r>
      <w:r w:rsidR="005963A2" w:rsidRPr="00046B31">
        <w:rPr>
          <w:rFonts w:ascii="Times New Roman" w:hAnsi="Times New Roman" w:cs="Times New Roman"/>
          <w:sz w:val="24"/>
          <w:szCs w:val="24"/>
        </w:rPr>
        <w:t>.</w:t>
      </w:r>
    </w:p>
    <w:p w14:paraId="76B2CADE" w14:textId="77777777" w:rsidR="002816C9" w:rsidRPr="00046B31" w:rsidRDefault="002816C9" w:rsidP="009D27D0">
      <w:pPr>
        <w:spacing w:line="480" w:lineRule="auto"/>
        <w:jc w:val="both"/>
        <w:rPr>
          <w:rFonts w:ascii="Times New Roman" w:hAnsi="Times New Roman" w:cs="Times New Roman"/>
          <w:sz w:val="24"/>
          <w:szCs w:val="24"/>
        </w:rPr>
      </w:pPr>
    </w:p>
    <w:p w14:paraId="4CFB0726" w14:textId="77777777" w:rsidR="002F53C7" w:rsidRPr="00046B31" w:rsidRDefault="002F53C7" w:rsidP="00AF6846">
      <w:pPr>
        <w:spacing w:line="480" w:lineRule="auto"/>
        <w:rPr>
          <w:rFonts w:ascii="Times New Roman" w:hAnsi="Times New Roman" w:cs="Times New Roman"/>
          <w:b/>
          <w:sz w:val="24"/>
          <w:szCs w:val="24"/>
        </w:rPr>
      </w:pPr>
      <w:r w:rsidRPr="00046B31">
        <w:rPr>
          <w:rFonts w:ascii="Times New Roman" w:hAnsi="Times New Roman" w:cs="Times New Roman"/>
          <w:b/>
          <w:sz w:val="24"/>
          <w:szCs w:val="24"/>
        </w:rPr>
        <w:t xml:space="preserve">2.0 THEORY AND HYPOTHESES </w:t>
      </w:r>
    </w:p>
    <w:p w14:paraId="554E1B70" w14:textId="77777777" w:rsidR="002F53C7" w:rsidRPr="00046B31" w:rsidRDefault="002F53C7" w:rsidP="00AF6846">
      <w:pPr>
        <w:spacing w:line="480" w:lineRule="auto"/>
        <w:rPr>
          <w:rFonts w:ascii="Times New Roman" w:hAnsi="Times New Roman" w:cs="Times New Roman"/>
          <w:b/>
          <w:sz w:val="24"/>
          <w:szCs w:val="24"/>
        </w:rPr>
      </w:pPr>
      <w:r w:rsidRPr="00046B31">
        <w:rPr>
          <w:rFonts w:ascii="Times New Roman" w:hAnsi="Times New Roman" w:cs="Times New Roman"/>
          <w:b/>
          <w:sz w:val="24"/>
          <w:szCs w:val="24"/>
        </w:rPr>
        <w:t>Management control system and learning</w:t>
      </w:r>
    </w:p>
    <w:p w14:paraId="307F8156" w14:textId="3A28607E" w:rsidR="002F53C7" w:rsidRPr="00046B31" w:rsidRDefault="002F53C7" w:rsidP="00AF6846">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Management control systems </w:t>
      </w:r>
      <w:r w:rsidR="00D53B88" w:rsidRPr="00046B31">
        <w:rPr>
          <w:rFonts w:ascii="Times New Roman" w:hAnsi="Times New Roman" w:cs="Times New Roman"/>
          <w:sz w:val="24"/>
          <w:szCs w:val="24"/>
        </w:rPr>
        <w:t xml:space="preserve">present </w:t>
      </w:r>
      <w:r w:rsidRPr="00046B31">
        <w:rPr>
          <w:rFonts w:ascii="Times New Roman" w:hAnsi="Times New Roman" w:cs="Times New Roman"/>
          <w:sz w:val="24"/>
          <w:szCs w:val="24"/>
        </w:rPr>
        <w:t xml:space="preserve">valuable information </w:t>
      </w:r>
      <w:r w:rsidR="00D53B88" w:rsidRPr="00046B31">
        <w:rPr>
          <w:rFonts w:ascii="Times New Roman" w:hAnsi="Times New Roman" w:cs="Times New Roman"/>
          <w:sz w:val="24"/>
          <w:szCs w:val="24"/>
        </w:rPr>
        <w:t>to</w:t>
      </w:r>
      <w:r w:rsidRPr="00046B31">
        <w:rPr>
          <w:rFonts w:ascii="Times New Roman" w:hAnsi="Times New Roman" w:cs="Times New Roman"/>
          <w:sz w:val="24"/>
          <w:szCs w:val="24"/>
        </w:rPr>
        <w:t xml:space="preserve"> users </w:t>
      </w:r>
      <w:r w:rsidR="00D53B88" w:rsidRPr="00046B31">
        <w:rPr>
          <w:rFonts w:ascii="Times New Roman" w:hAnsi="Times New Roman" w:cs="Times New Roman"/>
          <w:sz w:val="24"/>
          <w:szCs w:val="24"/>
        </w:rPr>
        <w:t xml:space="preserve">so that they </w:t>
      </w:r>
      <w:r w:rsidRPr="00046B31">
        <w:rPr>
          <w:rFonts w:ascii="Times New Roman" w:hAnsi="Times New Roman" w:cs="Times New Roman"/>
          <w:sz w:val="24"/>
          <w:szCs w:val="24"/>
        </w:rPr>
        <w:t>learn and improve their performance</w:t>
      </w:r>
      <w:r w:rsidR="00557824" w:rsidRPr="00046B31">
        <w:rPr>
          <w:rFonts w:ascii="Times New Roman" w:hAnsi="Times New Roman" w:cs="Times New Roman"/>
          <w:sz w:val="24"/>
          <w:szCs w:val="24"/>
        </w:rPr>
        <w:t xml:space="preserve"> (</w:t>
      </w:r>
      <w:proofErr w:type="spellStart"/>
      <w:r w:rsidR="00557824" w:rsidRPr="00046B31">
        <w:rPr>
          <w:rFonts w:ascii="Times New Roman" w:hAnsi="Times New Roman" w:cs="Times New Roman"/>
          <w:sz w:val="24"/>
          <w:szCs w:val="24"/>
        </w:rPr>
        <w:t>Chenhall</w:t>
      </w:r>
      <w:proofErr w:type="spellEnd"/>
      <w:r w:rsidR="00557824" w:rsidRPr="00046B31">
        <w:rPr>
          <w:rFonts w:ascii="Times New Roman" w:hAnsi="Times New Roman" w:cs="Times New Roman"/>
          <w:sz w:val="24"/>
          <w:szCs w:val="24"/>
        </w:rPr>
        <w:t>, 2000; Ahrens and Chapman, 2004)</w:t>
      </w:r>
      <w:r w:rsidRPr="00046B31">
        <w:rPr>
          <w:rFonts w:ascii="Times New Roman" w:hAnsi="Times New Roman" w:cs="Times New Roman"/>
          <w:sz w:val="24"/>
          <w:szCs w:val="24"/>
        </w:rPr>
        <w:t>. For example, a computerised decision aid that provides the rational to tax calculations helps users to acquire tax knowledge and to solve complex tax problems (Rose and Wolfe, 2000). Visualising cost data helps inexperienced users with the interpretation of cost accounting information (</w:t>
      </w:r>
      <w:proofErr w:type="spellStart"/>
      <w:r w:rsidRPr="00046B31">
        <w:rPr>
          <w:rFonts w:ascii="Times New Roman" w:hAnsi="Times New Roman" w:cs="Times New Roman"/>
          <w:sz w:val="24"/>
          <w:szCs w:val="24"/>
        </w:rPr>
        <w:t>Cardinaels</w:t>
      </w:r>
      <w:proofErr w:type="spellEnd"/>
      <w:r w:rsidRPr="00046B31">
        <w:rPr>
          <w:rFonts w:ascii="Times New Roman" w:hAnsi="Times New Roman" w:cs="Times New Roman"/>
          <w:sz w:val="24"/>
          <w:szCs w:val="24"/>
        </w:rPr>
        <w:t xml:space="preserve">, 2008). Performance measures provide feedback about task strategies and allow users to explore and learn better strategies (Sprinkle, 2000). Nevertheless, the literature has also reported that inappropriately designed management control system can limit learning when it hinders users’ cognitive processes (for a review, see </w:t>
      </w:r>
      <w:proofErr w:type="spellStart"/>
      <w:r w:rsidRPr="00046B31">
        <w:rPr>
          <w:rFonts w:ascii="Times New Roman" w:hAnsi="Times New Roman" w:cs="Times New Roman"/>
          <w:sz w:val="24"/>
          <w:szCs w:val="24"/>
        </w:rPr>
        <w:t>Luft</w:t>
      </w:r>
      <w:proofErr w:type="spellEnd"/>
      <w:r w:rsidRPr="00046B31">
        <w:rPr>
          <w:rFonts w:ascii="Times New Roman" w:hAnsi="Times New Roman" w:cs="Times New Roman"/>
          <w:sz w:val="24"/>
          <w:szCs w:val="24"/>
        </w:rPr>
        <w:t xml:space="preserve"> and Shields, 2010). For </w:t>
      </w:r>
      <w:r w:rsidR="009F434F" w:rsidRPr="00046B31">
        <w:rPr>
          <w:rFonts w:ascii="Times New Roman" w:hAnsi="Times New Roman" w:cs="Times New Roman"/>
          <w:sz w:val="24"/>
          <w:szCs w:val="24"/>
        </w:rPr>
        <w:t>instance</w:t>
      </w:r>
      <w:r w:rsidRPr="00046B31">
        <w:rPr>
          <w:rFonts w:ascii="Times New Roman" w:hAnsi="Times New Roman" w:cs="Times New Roman"/>
          <w:sz w:val="24"/>
          <w:szCs w:val="24"/>
        </w:rPr>
        <w:t xml:space="preserve">, Rose and Wolfe (2000) </w:t>
      </w:r>
      <w:r w:rsidR="00557824" w:rsidRPr="00046B31">
        <w:rPr>
          <w:rFonts w:ascii="Times New Roman" w:hAnsi="Times New Roman" w:cs="Times New Roman"/>
          <w:sz w:val="24"/>
          <w:szCs w:val="24"/>
        </w:rPr>
        <w:t>find</w:t>
      </w:r>
      <w:r w:rsidRPr="00046B31">
        <w:rPr>
          <w:rFonts w:ascii="Times New Roman" w:hAnsi="Times New Roman" w:cs="Times New Roman"/>
          <w:sz w:val="24"/>
          <w:szCs w:val="24"/>
        </w:rPr>
        <w:t xml:space="preserve"> that learning decreases when the underlying structure for tax calculations is presented on a different computer screen than the screen with the decision aid. </w:t>
      </w:r>
    </w:p>
    <w:p w14:paraId="26919E6E" w14:textId="77777777" w:rsidR="002F53C7" w:rsidRPr="00046B31" w:rsidRDefault="002F53C7" w:rsidP="005B2071">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lastRenderedPageBreak/>
        <w:t xml:space="preserve">The accounting literature has built on the formalisation framework of Adler and </w:t>
      </w:r>
      <w:proofErr w:type="spellStart"/>
      <w:r w:rsidRPr="00046B31">
        <w:rPr>
          <w:rFonts w:ascii="Times New Roman" w:hAnsi="Times New Roman" w:cs="Times New Roman"/>
          <w:sz w:val="24"/>
          <w:szCs w:val="24"/>
        </w:rPr>
        <w:t>Borys</w:t>
      </w:r>
      <w:proofErr w:type="spellEnd"/>
      <w:r w:rsidRPr="00046B31">
        <w:rPr>
          <w:rFonts w:ascii="Times New Roman" w:hAnsi="Times New Roman" w:cs="Times New Roman"/>
          <w:sz w:val="24"/>
          <w:szCs w:val="24"/>
        </w:rPr>
        <w:t xml:space="preserve"> (1996) to study how management control </w:t>
      </w:r>
      <w:r w:rsidR="00557824" w:rsidRPr="00046B31">
        <w:rPr>
          <w:rFonts w:ascii="Times New Roman" w:hAnsi="Times New Roman" w:cs="Times New Roman"/>
          <w:sz w:val="24"/>
          <w:szCs w:val="24"/>
        </w:rPr>
        <w:t>systems can either enable users</w:t>
      </w:r>
      <w:r w:rsidRPr="00046B31">
        <w:rPr>
          <w:rFonts w:ascii="Times New Roman" w:hAnsi="Times New Roman" w:cs="Times New Roman"/>
          <w:sz w:val="24"/>
          <w:szCs w:val="24"/>
        </w:rPr>
        <w:t xml:space="preserve"> </w:t>
      </w:r>
      <w:r w:rsidR="00557824" w:rsidRPr="00046B31">
        <w:rPr>
          <w:rFonts w:ascii="Times New Roman" w:hAnsi="Times New Roman" w:cs="Times New Roman"/>
          <w:sz w:val="24"/>
          <w:szCs w:val="24"/>
        </w:rPr>
        <w:t>to</w:t>
      </w:r>
      <w:r w:rsidRPr="00046B31">
        <w:rPr>
          <w:rFonts w:ascii="Times New Roman" w:hAnsi="Times New Roman" w:cs="Times New Roman"/>
          <w:sz w:val="24"/>
          <w:szCs w:val="24"/>
        </w:rPr>
        <w:t xml:space="preserve"> learn and improv</w:t>
      </w:r>
      <w:r w:rsidR="00557824" w:rsidRPr="00046B31">
        <w:rPr>
          <w:rFonts w:ascii="Times New Roman" w:hAnsi="Times New Roman" w:cs="Times New Roman"/>
          <w:sz w:val="24"/>
          <w:szCs w:val="24"/>
        </w:rPr>
        <w:t>e</w:t>
      </w:r>
      <w:r w:rsidRPr="00046B31">
        <w:rPr>
          <w:rFonts w:ascii="Times New Roman" w:hAnsi="Times New Roman" w:cs="Times New Roman"/>
          <w:sz w:val="24"/>
          <w:szCs w:val="24"/>
        </w:rPr>
        <w:t xml:space="preserve"> performance, or coerce them and restrict their behaviour. This literature has found that an enabling, constructive type of management control system rather than a coercive one is more likely to facilitate its users to acquire knowledge, reflect on their experience, summarise the underlying structure of the system and even improve the system</w:t>
      </w:r>
      <w:r w:rsidR="00557824" w:rsidRPr="00046B31">
        <w:rPr>
          <w:rFonts w:ascii="Times New Roman" w:hAnsi="Times New Roman" w:cs="Times New Roman"/>
          <w:sz w:val="24"/>
          <w:szCs w:val="24"/>
        </w:rPr>
        <w:t xml:space="preserve"> (Ahrens and Chapman, 2004; </w:t>
      </w:r>
      <w:proofErr w:type="spellStart"/>
      <w:r w:rsidR="00557824" w:rsidRPr="00046B31">
        <w:rPr>
          <w:rFonts w:ascii="Times New Roman" w:hAnsi="Times New Roman" w:cs="Times New Roman"/>
          <w:sz w:val="24"/>
          <w:szCs w:val="24"/>
        </w:rPr>
        <w:t>Wouters</w:t>
      </w:r>
      <w:proofErr w:type="spellEnd"/>
      <w:r w:rsidR="00557824" w:rsidRPr="00046B31">
        <w:rPr>
          <w:rFonts w:ascii="Times New Roman" w:hAnsi="Times New Roman" w:cs="Times New Roman"/>
          <w:sz w:val="24"/>
          <w:szCs w:val="24"/>
        </w:rPr>
        <w:t xml:space="preserve"> &amp; </w:t>
      </w:r>
      <w:proofErr w:type="spellStart"/>
      <w:r w:rsidR="00557824" w:rsidRPr="00046B31">
        <w:rPr>
          <w:rFonts w:ascii="Times New Roman" w:hAnsi="Times New Roman" w:cs="Times New Roman"/>
          <w:sz w:val="24"/>
          <w:szCs w:val="24"/>
        </w:rPr>
        <w:t>Wilderom</w:t>
      </w:r>
      <w:proofErr w:type="spellEnd"/>
      <w:r w:rsidR="00557824" w:rsidRPr="00046B31">
        <w:rPr>
          <w:rFonts w:ascii="Times New Roman" w:hAnsi="Times New Roman" w:cs="Times New Roman"/>
          <w:sz w:val="24"/>
          <w:szCs w:val="24"/>
        </w:rPr>
        <w:t xml:space="preserve">, 2008; </w:t>
      </w:r>
      <w:proofErr w:type="spellStart"/>
      <w:r w:rsidR="00557824" w:rsidRPr="00046B31">
        <w:rPr>
          <w:rFonts w:ascii="Times New Roman" w:hAnsi="Times New Roman" w:cs="Times New Roman"/>
          <w:sz w:val="24"/>
          <w:szCs w:val="24"/>
        </w:rPr>
        <w:t>Wouters</w:t>
      </w:r>
      <w:proofErr w:type="spellEnd"/>
      <w:r w:rsidR="00557824" w:rsidRPr="00046B31">
        <w:rPr>
          <w:rFonts w:ascii="Times New Roman" w:hAnsi="Times New Roman" w:cs="Times New Roman"/>
          <w:sz w:val="24"/>
          <w:szCs w:val="24"/>
        </w:rPr>
        <w:t xml:space="preserve"> and </w:t>
      </w:r>
      <w:proofErr w:type="spellStart"/>
      <w:r w:rsidR="00557824" w:rsidRPr="00046B31">
        <w:rPr>
          <w:rFonts w:ascii="Times New Roman" w:hAnsi="Times New Roman" w:cs="Times New Roman"/>
          <w:sz w:val="24"/>
          <w:szCs w:val="24"/>
        </w:rPr>
        <w:t>Roijmans</w:t>
      </w:r>
      <w:proofErr w:type="spellEnd"/>
      <w:r w:rsidR="00557824" w:rsidRPr="00046B31">
        <w:rPr>
          <w:rFonts w:ascii="Times New Roman" w:hAnsi="Times New Roman" w:cs="Times New Roman"/>
          <w:sz w:val="24"/>
          <w:szCs w:val="24"/>
        </w:rPr>
        <w:t>, 2011)</w:t>
      </w:r>
      <w:r w:rsidRPr="00046B31">
        <w:rPr>
          <w:rFonts w:ascii="Times New Roman" w:hAnsi="Times New Roman" w:cs="Times New Roman"/>
          <w:sz w:val="24"/>
          <w:szCs w:val="24"/>
        </w:rPr>
        <w:t xml:space="preserve">. They argue that designers have to make </w:t>
      </w:r>
      <w:r w:rsidR="009F434F" w:rsidRPr="00046B31">
        <w:rPr>
          <w:rFonts w:ascii="Times New Roman" w:hAnsi="Times New Roman" w:cs="Times New Roman"/>
          <w:sz w:val="24"/>
          <w:szCs w:val="24"/>
        </w:rPr>
        <w:t xml:space="preserve">a </w:t>
      </w:r>
      <w:r w:rsidRPr="00046B31">
        <w:rPr>
          <w:rFonts w:ascii="Times New Roman" w:hAnsi="Times New Roman" w:cs="Times New Roman"/>
          <w:sz w:val="24"/>
          <w:szCs w:val="24"/>
        </w:rPr>
        <w:t xml:space="preserve">management </w:t>
      </w:r>
      <w:r w:rsidR="009F434F" w:rsidRPr="00046B31">
        <w:rPr>
          <w:rFonts w:ascii="Times New Roman" w:hAnsi="Times New Roman" w:cs="Times New Roman"/>
          <w:sz w:val="24"/>
          <w:szCs w:val="24"/>
        </w:rPr>
        <w:t xml:space="preserve">control internally transparent, </w:t>
      </w:r>
      <w:r w:rsidRPr="00046B31">
        <w:rPr>
          <w:rFonts w:ascii="Times New Roman" w:hAnsi="Times New Roman" w:cs="Times New Roman"/>
          <w:sz w:val="24"/>
          <w:szCs w:val="24"/>
        </w:rPr>
        <w:t xml:space="preserve">flexible </w:t>
      </w:r>
      <w:r w:rsidR="009F434F" w:rsidRPr="00046B31">
        <w:rPr>
          <w:rFonts w:ascii="Times New Roman" w:hAnsi="Times New Roman" w:cs="Times New Roman"/>
          <w:sz w:val="24"/>
          <w:szCs w:val="24"/>
        </w:rPr>
        <w:t xml:space="preserve">and give its users the right to repair </w:t>
      </w:r>
      <w:r w:rsidRPr="00046B31">
        <w:rPr>
          <w:rFonts w:ascii="Times New Roman" w:hAnsi="Times New Roman" w:cs="Times New Roman"/>
          <w:sz w:val="24"/>
          <w:szCs w:val="24"/>
        </w:rPr>
        <w:t xml:space="preserve">in order for the system to be enabling. </w:t>
      </w:r>
      <w:bookmarkStart w:id="5" w:name="OLE_LINK6"/>
      <w:r w:rsidRPr="00046B31">
        <w:rPr>
          <w:rFonts w:ascii="Times New Roman" w:hAnsi="Times New Roman" w:cs="Times New Roman"/>
          <w:sz w:val="24"/>
          <w:szCs w:val="24"/>
        </w:rPr>
        <w:t xml:space="preserve">Flexibility </w:t>
      </w:r>
      <w:bookmarkStart w:id="6" w:name="OLE_LINK36"/>
      <w:bookmarkEnd w:id="5"/>
      <w:r w:rsidR="005B2071" w:rsidRPr="00046B31">
        <w:rPr>
          <w:rFonts w:ascii="Times New Roman" w:hAnsi="Times New Roman" w:cs="Times New Roman"/>
          <w:sz w:val="24"/>
          <w:szCs w:val="24"/>
        </w:rPr>
        <w:t xml:space="preserve">refers to </w:t>
      </w:r>
      <w:bookmarkEnd w:id="6"/>
      <w:r w:rsidR="005B2071" w:rsidRPr="00046B31">
        <w:rPr>
          <w:rFonts w:ascii="Times New Roman" w:hAnsi="Times New Roman" w:cs="Times New Roman"/>
          <w:sz w:val="24"/>
          <w:szCs w:val="24"/>
        </w:rPr>
        <w:t>users’ discretion over the use of control systems</w:t>
      </w:r>
      <w:r w:rsidRPr="00046B31">
        <w:rPr>
          <w:rFonts w:ascii="Times New Roman" w:hAnsi="Times New Roman" w:cs="Times New Roman"/>
          <w:sz w:val="24"/>
          <w:szCs w:val="24"/>
        </w:rPr>
        <w:t xml:space="preserve"> even if a system provides guidelines</w:t>
      </w:r>
      <w:r w:rsidR="00912E28" w:rsidRPr="00046B31">
        <w:rPr>
          <w:rFonts w:ascii="Times New Roman" w:hAnsi="Times New Roman" w:cs="Times New Roman"/>
          <w:sz w:val="24"/>
          <w:szCs w:val="24"/>
        </w:rPr>
        <w:t xml:space="preserve">, </w:t>
      </w:r>
      <w:r w:rsidRPr="00046B31">
        <w:rPr>
          <w:rFonts w:ascii="Times New Roman" w:hAnsi="Times New Roman" w:cs="Times New Roman"/>
          <w:sz w:val="24"/>
          <w:szCs w:val="24"/>
        </w:rPr>
        <w:t xml:space="preserve">internal transparency </w:t>
      </w:r>
      <w:r w:rsidR="005B2071" w:rsidRPr="00046B31">
        <w:rPr>
          <w:rFonts w:ascii="Times New Roman" w:hAnsi="Times New Roman" w:cs="Times New Roman"/>
          <w:sz w:val="24"/>
          <w:szCs w:val="24"/>
        </w:rPr>
        <w:t xml:space="preserve">refers to users’ understanding of </w:t>
      </w:r>
      <w:r w:rsidRPr="00046B31">
        <w:rPr>
          <w:rFonts w:ascii="Times New Roman" w:hAnsi="Times New Roman" w:cs="Times New Roman"/>
          <w:sz w:val="24"/>
          <w:szCs w:val="24"/>
        </w:rPr>
        <w:t>the underlying structure of the system</w:t>
      </w:r>
      <w:r w:rsidR="005B2071" w:rsidRPr="00046B31">
        <w:rPr>
          <w:rFonts w:ascii="Times New Roman" w:hAnsi="Times New Roman" w:cs="Times New Roman"/>
          <w:sz w:val="24"/>
          <w:szCs w:val="24"/>
        </w:rPr>
        <w:t xml:space="preserve"> and local working processes</w:t>
      </w:r>
      <w:r w:rsidR="00912E28" w:rsidRPr="00046B31">
        <w:rPr>
          <w:rFonts w:ascii="Times New Roman" w:hAnsi="Times New Roman" w:cs="Times New Roman"/>
          <w:sz w:val="24"/>
          <w:szCs w:val="24"/>
        </w:rPr>
        <w:t>,</w:t>
      </w:r>
      <w:r w:rsidRPr="00046B31">
        <w:rPr>
          <w:rFonts w:ascii="Times New Roman" w:hAnsi="Times New Roman" w:cs="Times New Roman"/>
          <w:sz w:val="24"/>
          <w:szCs w:val="24"/>
        </w:rPr>
        <w:t xml:space="preserve"> </w:t>
      </w:r>
      <w:r w:rsidR="00912E28" w:rsidRPr="00046B31">
        <w:rPr>
          <w:rFonts w:ascii="Times New Roman" w:hAnsi="Times New Roman" w:cs="Times New Roman"/>
          <w:sz w:val="24"/>
          <w:szCs w:val="24"/>
        </w:rPr>
        <w:t xml:space="preserve">and repair refers to </w:t>
      </w:r>
      <w:r w:rsidR="00557824" w:rsidRPr="00046B31">
        <w:rPr>
          <w:rFonts w:ascii="Times New Roman" w:hAnsi="Times New Roman" w:cs="Times New Roman"/>
          <w:sz w:val="24"/>
          <w:szCs w:val="24"/>
        </w:rPr>
        <w:t>the right and capability of users</w:t>
      </w:r>
      <w:r w:rsidR="00912E28" w:rsidRPr="00046B31">
        <w:rPr>
          <w:rFonts w:ascii="Times New Roman" w:hAnsi="Times New Roman" w:cs="Times New Roman"/>
          <w:sz w:val="24"/>
          <w:szCs w:val="24"/>
        </w:rPr>
        <w:t xml:space="preserve"> to fix the breakdown of control processes </w:t>
      </w:r>
      <w:r w:rsidRPr="00046B31">
        <w:rPr>
          <w:rFonts w:ascii="Times New Roman" w:hAnsi="Times New Roman" w:cs="Times New Roman"/>
          <w:sz w:val="24"/>
          <w:szCs w:val="24"/>
        </w:rPr>
        <w:t xml:space="preserve">(Adler and </w:t>
      </w:r>
      <w:proofErr w:type="spellStart"/>
      <w:r w:rsidRPr="00046B31">
        <w:rPr>
          <w:rFonts w:ascii="Times New Roman" w:hAnsi="Times New Roman" w:cs="Times New Roman"/>
          <w:sz w:val="24"/>
          <w:szCs w:val="24"/>
        </w:rPr>
        <w:t>Borys</w:t>
      </w:r>
      <w:proofErr w:type="spellEnd"/>
      <w:r w:rsidRPr="00046B31">
        <w:rPr>
          <w:rFonts w:ascii="Times New Roman" w:hAnsi="Times New Roman" w:cs="Times New Roman"/>
          <w:sz w:val="24"/>
          <w:szCs w:val="24"/>
        </w:rPr>
        <w:t>, 1996; Ahrens</w:t>
      </w:r>
      <w:r w:rsidR="005B2071" w:rsidRPr="00046B31">
        <w:rPr>
          <w:rFonts w:ascii="Times New Roman" w:hAnsi="Times New Roman" w:cs="Times New Roman"/>
          <w:sz w:val="24"/>
          <w:szCs w:val="24"/>
        </w:rPr>
        <w:t xml:space="preserve"> </w:t>
      </w:r>
      <w:r w:rsidRPr="00046B31">
        <w:rPr>
          <w:rFonts w:ascii="Times New Roman" w:hAnsi="Times New Roman" w:cs="Times New Roman"/>
          <w:sz w:val="24"/>
          <w:szCs w:val="24"/>
        </w:rPr>
        <w:t xml:space="preserve">and Chapman, 2004). Therefore, </w:t>
      </w:r>
      <w:r w:rsidR="005B2071" w:rsidRPr="00046B31">
        <w:rPr>
          <w:rFonts w:ascii="Times New Roman" w:hAnsi="Times New Roman" w:cs="Times New Roman"/>
          <w:sz w:val="24"/>
          <w:szCs w:val="24"/>
        </w:rPr>
        <w:t xml:space="preserve">it is generally believed that </w:t>
      </w:r>
      <w:r w:rsidRPr="00046B31">
        <w:rPr>
          <w:rFonts w:ascii="Times New Roman" w:hAnsi="Times New Roman" w:cs="Times New Roman"/>
          <w:sz w:val="24"/>
          <w:szCs w:val="24"/>
        </w:rPr>
        <w:t>the enabling design of a system encourages employees to learn and improve</w:t>
      </w:r>
      <w:r w:rsidR="005B2071" w:rsidRPr="00046B31">
        <w:rPr>
          <w:rFonts w:ascii="Times New Roman" w:hAnsi="Times New Roman" w:cs="Times New Roman"/>
          <w:sz w:val="24"/>
          <w:szCs w:val="24"/>
        </w:rPr>
        <w:t>s</w:t>
      </w:r>
      <w:r w:rsidRPr="00046B31">
        <w:rPr>
          <w:rFonts w:ascii="Times New Roman" w:hAnsi="Times New Roman" w:cs="Times New Roman"/>
          <w:sz w:val="24"/>
          <w:szCs w:val="24"/>
        </w:rPr>
        <w:t xml:space="preserve"> their task performance</w:t>
      </w:r>
      <w:r w:rsidR="00557824" w:rsidRPr="00046B31">
        <w:rPr>
          <w:rFonts w:ascii="Times New Roman" w:hAnsi="Times New Roman" w:cs="Times New Roman"/>
          <w:sz w:val="24"/>
          <w:szCs w:val="24"/>
        </w:rPr>
        <w:t xml:space="preserve"> (Free, 2007; Jordan and Messner, 2012)</w:t>
      </w:r>
      <w:r w:rsidRPr="00046B31">
        <w:rPr>
          <w:rFonts w:ascii="Times New Roman" w:hAnsi="Times New Roman" w:cs="Times New Roman"/>
          <w:sz w:val="24"/>
          <w:szCs w:val="24"/>
        </w:rPr>
        <w:t xml:space="preserve">. </w:t>
      </w:r>
    </w:p>
    <w:p w14:paraId="3B77A1CD" w14:textId="3136A252" w:rsidR="002F53C7" w:rsidRPr="00046B31" w:rsidRDefault="002F53C7" w:rsidP="00AF6846">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Even though this literature generally states that flexibility </w:t>
      </w:r>
      <w:r w:rsidR="00912E28" w:rsidRPr="00046B31">
        <w:rPr>
          <w:rFonts w:ascii="Times New Roman" w:hAnsi="Times New Roman" w:cs="Times New Roman"/>
          <w:sz w:val="24"/>
          <w:szCs w:val="24"/>
        </w:rPr>
        <w:t>and repair are</w:t>
      </w:r>
      <w:r w:rsidRPr="00046B31">
        <w:rPr>
          <w:rFonts w:ascii="Times New Roman" w:hAnsi="Times New Roman" w:cs="Times New Roman"/>
          <w:sz w:val="24"/>
          <w:szCs w:val="24"/>
        </w:rPr>
        <w:t xml:space="preserve"> important characteristic</w:t>
      </w:r>
      <w:r w:rsidR="00912E28" w:rsidRPr="00046B31">
        <w:rPr>
          <w:rFonts w:ascii="Times New Roman" w:hAnsi="Times New Roman" w:cs="Times New Roman"/>
          <w:sz w:val="24"/>
          <w:szCs w:val="24"/>
        </w:rPr>
        <w:t>s</w:t>
      </w:r>
      <w:r w:rsidRPr="00046B31">
        <w:rPr>
          <w:rFonts w:ascii="Times New Roman" w:hAnsi="Times New Roman" w:cs="Times New Roman"/>
          <w:sz w:val="24"/>
          <w:szCs w:val="24"/>
        </w:rPr>
        <w:t xml:space="preserve"> for a system to facilitate learning, we argue that the effect of flexibility </w:t>
      </w:r>
      <w:r w:rsidR="00912E28" w:rsidRPr="00046B31">
        <w:rPr>
          <w:rFonts w:ascii="Times New Roman" w:hAnsi="Times New Roman" w:cs="Times New Roman"/>
          <w:sz w:val="24"/>
          <w:szCs w:val="24"/>
        </w:rPr>
        <w:t xml:space="preserve">or repair </w:t>
      </w:r>
      <w:r w:rsidRPr="00046B31">
        <w:rPr>
          <w:rFonts w:ascii="Times New Roman" w:hAnsi="Times New Roman" w:cs="Times New Roman"/>
          <w:sz w:val="24"/>
          <w:szCs w:val="24"/>
        </w:rPr>
        <w:t xml:space="preserve">is dependent on the internal transparency of the system. In this study, we use the cognitive perspective of </w:t>
      </w:r>
      <w:r w:rsidR="00E54E00" w:rsidRPr="00046B31">
        <w:rPr>
          <w:rFonts w:ascii="Times New Roman" w:hAnsi="Times New Roman" w:cs="Times New Roman"/>
          <w:sz w:val="24"/>
          <w:szCs w:val="24"/>
        </w:rPr>
        <w:t xml:space="preserve">Cognitive Load Theory </w:t>
      </w:r>
      <w:r w:rsidRPr="00046B31">
        <w:rPr>
          <w:rFonts w:ascii="Times New Roman" w:hAnsi="Times New Roman" w:cs="Times New Roman"/>
          <w:sz w:val="24"/>
          <w:szCs w:val="24"/>
        </w:rPr>
        <w:t>to explain why this is the case. In the remainder of this section, we</w:t>
      </w:r>
      <w:r w:rsidR="002816C9" w:rsidRPr="00046B31">
        <w:rPr>
          <w:rFonts w:ascii="Times New Roman" w:hAnsi="Times New Roman" w:cs="Times New Roman"/>
          <w:sz w:val="24"/>
          <w:szCs w:val="24"/>
        </w:rPr>
        <w:t xml:space="preserve"> introduce Cognitive Load Theory and then we </w:t>
      </w:r>
      <w:r w:rsidRPr="00046B31">
        <w:rPr>
          <w:rFonts w:ascii="Times New Roman" w:hAnsi="Times New Roman" w:cs="Times New Roman"/>
          <w:sz w:val="24"/>
          <w:szCs w:val="24"/>
        </w:rPr>
        <w:t>discuss the literature on flexibility, internal transparency</w:t>
      </w:r>
      <w:r w:rsidR="00E54E00" w:rsidRPr="00046B31">
        <w:rPr>
          <w:rFonts w:ascii="Times New Roman" w:hAnsi="Times New Roman" w:cs="Times New Roman"/>
          <w:sz w:val="24"/>
          <w:szCs w:val="24"/>
        </w:rPr>
        <w:t xml:space="preserve"> and repair</w:t>
      </w:r>
      <w:r w:rsidRPr="00046B31">
        <w:rPr>
          <w:rFonts w:ascii="Times New Roman" w:hAnsi="Times New Roman" w:cs="Times New Roman"/>
          <w:sz w:val="24"/>
          <w:szCs w:val="24"/>
        </w:rPr>
        <w:t>, then and the hypotheses.</w:t>
      </w:r>
    </w:p>
    <w:p w14:paraId="77870604" w14:textId="04FD0F97" w:rsidR="0057154F" w:rsidRPr="00046B31" w:rsidRDefault="0057154F" w:rsidP="0057154F">
      <w:pPr>
        <w:spacing w:line="480" w:lineRule="auto"/>
        <w:jc w:val="both"/>
        <w:rPr>
          <w:rFonts w:ascii="Times New Roman" w:eastAsia="DengXian" w:hAnsi="Times New Roman" w:cs="Times New Roman"/>
          <w:sz w:val="24"/>
          <w:szCs w:val="24"/>
          <w:lang w:eastAsia="zh-CN"/>
        </w:rPr>
      </w:pPr>
      <w:r w:rsidRPr="00046B31">
        <w:rPr>
          <w:rFonts w:ascii="Times New Roman" w:hAnsi="Times New Roman" w:cs="Times New Roman"/>
          <w:b/>
          <w:sz w:val="24"/>
          <w:szCs w:val="24"/>
        </w:rPr>
        <w:t xml:space="preserve">Intrinsic Cognitive Load and </w:t>
      </w:r>
      <w:r w:rsidR="007E4EBE" w:rsidRPr="00046B31">
        <w:rPr>
          <w:rFonts w:ascii="Times New Roman" w:hAnsi="Times New Roman" w:cs="Times New Roman"/>
          <w:b/>
          <w:sz w:val="24"/>
          <w:szCs w:val="24"/>
        </w:rPr>
        <w:t>management accounting information</w:t>
      </w:r>
    </w:p>
    <w:p w14:paraId="11FED1C6" w14:textId="341FEF03" w:rsidR="0057154F" w:rsidRPr="00046B31" w:rsidRDefault="0057154F" w:rsidP="0057154F">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This study adopts cognitive load theory (CLT) to explain how the design of a control system improves learning. Cognitive load theory is concerned with learning complex tasks and how to </w:t>
      </w:r>
      <w:r w:rsidRPr="00046B31">
        <w:rPr>
          <w:rFonts w:ascii="Times New Roman" w:hAnsi="Times New Roman" w:cs="Times New Roman"/>
          <w:sz w:val="24"/>
          <w:szCs w:val="24"/>
        </w:rPr>
        <w:lastRenderedPageBreak/>
        <w:t>design systems that leads to optimal learning (</w:t>
      </w:r>
      <w:proofErr w:type="spellStart"/>
      <w:r w:rsidRPr="00046B31">
        <w:rPr>
          <w:rFonts w:ascii="Times New Roman" w:hAnsi="Times New Roman" w:cs="Times New Roman"/>
          <w:sz w:val="24"/>
          <w:szCs w:val="24"/>
        </w:rPr>
        <w:t>Sweller</w:t>
      </w:r>
      <w:proofErr w:type="spellEnd"/>
      <w:r w:rsidRPr="00046B31">
        <w:rPr>
          <w:rFonts w:ascii="Times New Roman" w:hAnsi="Times New Roman" w:cs="Times New Roman"/>
          <w:sz w:val="24"/>
          <w:szCs w:val="24"/>
        </w:rPr>
        <w:t>, 2011). According to CLT, the amount of information an inexperienced user can process is limited (</w:t>
      </w:r>
      <w:proofErr w:type="spellStart"/>
      <w:r w:rsidRPr="00046B31">
        <w:rPr>
          <w:rFonts w:ascii="Times New Roman" w:hAnsi="Times New Roman" w:cs="Times New Roman"/>
          <w:sz w:val="24"/>
          <w:szCs w:val="24"/>
        </w:rPr>
        <w:t>Paas</w:t>
      </w:r>
      <w:proofErr w:type="spellEnd"/>
      <w:r w:rsidRPr="00046B31">
        <w:rPr>
          <w:rFonts w:ascii="Times New Roman" w:hAnsi="Times New Roman" w:cs="Times New Roman"/>
          <w:sz w:val="24"/>
          <w:szCs w:val="24"/>
        </w:rPr>
        <w:t xml:space="preserve"> et al., 2004). Inexperienced users have a limited working memory and can only combine, contrast, and otherwise deal with a limited number of information elements</w:t>
      </w:r>
      <w:r w:rsidR="00815188" w:rsidRPr="00046B31">
        <w:rPr>
          <w:rFonts w:ascii="Times New Roman" w:hAnsi="Times New Roman" w:cs="Times New Roman"/>
          <w:sz w:val="24"/>
          <w:szCs w:val="24"/>
        </w:rPr>
        <w:t xml:space="preserve"> and their relations</w:t>
      </w:r>
      <w:r w:rsidRPr="00046B31">
        <w:rPr>
          <w:rFonts w:ascii="Times New Roman" w:hAnsi="Times New Roman" w:cs="Times New Roman"/>
          <w:sz w:val="24"/>
          <w:szCs w:val="24"/>
        </w:rPr>
        <w:t>.</w:t>
      </w:r>
    </w:p>
    <w:p w14:paraId="77C25864" w14:textId="0B48F796" w:rsidR="0057154F" w:rsidRPr="00046B31" w:rsidRDefault="0057154F" w:rsidP="0057154F">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CLT distinguishes between types of cognitive load </w:t>
      </w:r>
      <w:r w:rsidR="00E17A21" w:rsidRPr="00046B31">
        <w:rPr>
          <w:rFonts w:ascii="Times New Roman" w:hAnsi="Times New Roman" w:cs="Times New Roman"/>
          <w:sz w:val="24"/>
          <w:szCs w:val="24"/>
        </w:rPr>
        <w:t>that</w:t>
      </w:r>
      <w:r w:rsidRPr="00046B31">
        <w:rPr>
          <w:rFonts w:ascii="Times New Roman" w:hAnsi="Times New Roman" w:cs="Times New Roman"/>
          <w:sz w:val="24"/>
          <w:szCs w:val="24"/>
        </w:rPr>
        <w:t xml:space="preserve"> affect learning differently (Pass, 2004).</w:t>
      </w:r>
      <w:r w:rsidR="00786ED3" w:rsidRPr="00046B31">
        <w:rPr>
          <w:rStyle w:val="FootnoteReference"/>
          <w:rFonts w:ascii="Times New Roman" w:hAnsi="Times New Roman" w:cs="Times New Roman"/>
          <w:sz w:val="24"/>
          <w:szCs w:val="24"/>
        </w:rPr>
        <w:footnoteReference w:id="1"/>
      </w:r>
      <w:r w:rsidRPr="00046B31">
        <w:rPr>
          <w:rFonts w:ascii="Times New Roman" w:hAnsi="Times New Roman" w:cs="Times New Roman"/>
          <w:sz w:val="24"/>
          <w:szCs w:val="24"/>
        </w:rPr>
        <w:t xml:space="preserve"> The first type of cognitive load is an intrinsic load which is determined by the amount of information </w:t>
      </w:r>
      <w:bookmarkStart w:id="7" w:name="OLE_LINK2"/>
      <w:r w:rsidR="00E17A21" w:rsidRPr="00046B31">
        <w:rPr>
          <w:rFonts w:ascii="Times New Roman" w:hAnsi="Times New Roman" w:cs="Times New Roman"/>
          <w:sz w:val="24"/>
          <w:szCs w:val="24"/>
        </w:rPr>
        <w:t xml:space="preserve">pieces </w:t>
      </w:r>
      <w:bookmarkEnd w:id="7"/>
      <w:r w:rsidRPr="00046B31">
        <w:rPr>
          <w:rFonts w:ascii="Times New Roman" w:hAnsi="Times New Roman" w:cs="Times New Roman"/>
          <w:sz w:val="24"/>
          <w:szCs w:val="24"/>
        </w:rPr>
        <w:t>and their interdependence (</w:t>
      </w:r>
      <w:proofErr w:type="spellStart"/>
      <w:r w:rsidRPr="00046B31">
        <w:rPr>
          <w:rFonts w:ascii="Times New Roman" w:hAnsi="Times New Roman" w:cs="Times New Roman"/>
          <w:sz w:val="24"/>
          <w:szCs w:val="24"/>
        </w:rPr>
        <w:t>Sweller</w:t>
      </w:r>
      <w:proofErr w:type="spellEnd"/>
      <w:r w:rsidRPr="00046B31">
        <w:rPr>
          <w:rFonts w:ascii="Times New Roman" w:hAnsi="Times New Roman" w:cs="Times New Roman"/>
          <w:sz w:val="24"/>
          <w:szCs w:val="24"/>
        </w:rPr>
        <w:t xml:space="preserve">, 2011). The management accounting literature refers to task complexity to capture this idea. This type of load is necessary and unavoidable for learning to occur. If the user does not process the necessary information and the relation between different elements, they will not acquire new knowledge (Pass, 2004; </w:t>
      </w:r>
      <w:proofErr w:type="spellStart"/>
      <w:r w:rsidRPr="00046B31">
        <w:rPr>
          <w:rFonts w:ascii="Times New Roman" w:hAnsi="Times New Roman" w:cs="Times New Roman"/>
          <w:sz w:val="24"/>
          <w:szCs w:val="24"/>
        </w:rPr>
        <w:t>Sweller</w:t>
      </w:r>
      <w:proofErr w:type="spellEnd"/>
      <w:r w:rsidRPr="00046B31">
        <w:rPr>
          <w:rFonts w:ascii="Times New Roman" w:hAnsi="Times New Roman" w:cs="Times New Roman"/>
          <w:sz w:val="24"/>
          <w:szCs w:val="24"/>
        </w:rPr>
        <w:t xml:space="preserve">, 2011). </w:t>
      </w:r>
      <w:r w:rsidR="00815188" w:rsidRPr="00046B31">
        <w:rPr>
          <w:rFonts w:ascii="Times New Roman" w:hAnsi="Times New Roman" w:cs="Times New Roman"/>
          <w:sz w:val="24"/>
          <w:szCs w:val="24"/>
        </w:rPr>
        <w:t xml:space="preserve">One prediction of CLT is that users will learn more when they have more information and the relation between different elements is more complex until the information overwhelms the user’s working memory capacity. </w:t>
      </w:r>
    </w:p>
    <w:p w14:paraId="75C5EEC2" w14:textId="47AA6D2B" w:rsidR="00A01AD7" w:rsidRPr="00046B31" w:rsidRDefault="0057154F" w:rsidP="0057154F">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Management accounting studies have examined task elements and </w:t>
      </w:r>
      <w:r w:rsidR="00815188" w:rsidRPr="00046B31">
        <w:rPr>
          <w:rFonts w:ascii="Times New Roman" w:hAnsi="Times New Roman" w:cs="Times New Roman"/>
          <w:sz w:val="24"/>
          <w:szCs w:val="24"/>
        </w:rPr>
        <w:t>their</w:t>
      </w:r>
      <w:r w:rsidRPr="00046B31">
        <w:rPr>
          <w:rFonts w:ascii="Times New Roman" w:hAnsi="Times New Roman" w:cs="Times New Roman"/>
          <w:sz w:val="24"/>
          <w:szCs w:val="24"/>
        </w:rPr>
        <w:t xml:space="preserve"> interactivity. For example,</w:t>
      </w:r>
      <w:r w:rsidR="00815188" w:rsidRPr="00046B31">
        <w:rPr>
          <w:rFonts w:ascii="Times New Roman" w:hAnsi="Times New Roman" w:cs="Times New Roman"/>
          <w:sz w:val="24"/>
          <w:szCs w:val="24"/>
        </w:rPr>
        <w:t xml:space="preserve"> additional performance measurement information </w:t>
      </w:r>
      <w:r w:rsidR="00E17A21" w:rsidRPr="00046B31">
        <w:rPr>
          <w:rFonts w:ascii="Times New Roman" w:hAnsi="Times New Roman" w:cs="Times New Roman"/>
          <w:sz w:val="24"/>
          <w:szCs w:val="24"/>
        </w:rPr>
        <w:t>at first</w:t>
      </w:r>
      <w:r w:rsidR="00815188" w:rsidRPr="00046B31">
        <w:rPr>
          <w:rFonts w:ascii="Times New Roman" w:hAnsi="Times New Roman" w:cs="Times New Roman"/>
          <w:sz w:val="24"/>
          <w:szCs w:val="24"/>
        </w:rPr>
        <w:t xml:space="preserve"> increases judgement accuracy as users have more information available, but more information eventually decreases users’ performance (Shields</w:t>
      </w:r>
      <w:r w:rsidR="00674029" w:rsidRPr="00046B31">
        <w:rPr>
          <w:rFonts w:ascii="Times New Roman" w:hAnsi="Times New Roman" w:cs="Times New Roman"/>
          <w:sz w:val="24"/>
          <w:szCs w:val="24"/>
        </w:rPr>
        <w:t xml:space="preserve">, </w:t>
      </w:r>
      <w:r w:rsidR="00815188" w:rsidRPr="00046B31">
        <w:rPr>
          <w:rFonts w:ascii="Times New Roman" w:hAnsi="Times New Roman" w:cs="Times New Roman"/>
          <w:sz w:val="24"/>
          <w:szCs w:val="24"/>
        </w:rPr>
        <w:t>1980</w:t>
      </w:r>
      <w:r w:rsidR="00674029" w:rsidRPr="00046B31">
        <w:rPr>
          <w:rFonts w:ascii="Times New Roman" w:hAnsi="Times New Roman" w:cs="Times New Roman"/>
          <w:sz w:val="24"/>
          <w:szCs w:val="24"/>
        </w:rPr>
        <w:t>;</w:t>
      </w:r>
      <w:r w:rsidR="00815188" w:rsidRPr="00046B31">
        <w:rPr>
          <w:rFonts w:ascii="Times New Roman" w:hAnsi="Times New Roman" w:cs="Times New Roman"/>
          <w:sz w:val="24"/>
          <w:szCs w:val="24"/>
        </w:rPr>
        <w:t xml:space="preserve"> 1983). </w:t>
      </w:r>
      <w:r w:rsidR="00A01AD7" w:rsidRPr="00046B31">
        <w:rPr>
          <w:rFonts w:ascii="Times New Roman" w:hAnsi="Times New Roman" w:cs="Times New Roman"/>
          <w:sz w:val="24"/>
          <w:szCs w:val="24"/>
        </w:rPr>
        <w:t>In the same vein, when a task is too simple, users benefit</w:t>
      </w:r>
      <w:r w:rsidR="00E17A21" w:rsidRPr="00046B31">
        <w:rPr>
          <w:rFonts w:ascii="Times New Roman" w:hAnsi="Times New Roman" w:cs="Times New Roman"/>
          <w:sz w:val="24"/>
          <w:szCs w:val="24"/>
        </w:rPr>
        <w:t xml:space="preserve"> </w:t>
      </w:r>
      <w:r w:rsidR="00A01AD7" w:rsidRPr="00046B31">
        <w:rPr>
          <w:rFonts w:ascii="Times New Roman" w:hAnsi="Times New Roman" w:cs="Times New Roman"/>
          <w:sz w:val="24"/>
          <w:szCs w:val="24"/>
        </w:rPr>
        <w:t>less from feedback compared to users who conduct task that is more complex (Masha, 2001). On the other hand, providing information in the form of feedback to the users does not always have positive effects on accounting decision making. When users do not have the skill to cope with a complex task, providing feedback on tasks actually decreases their performance (Ashton, 1990).</w:t>
      </w:r>
    </w:p>
    <w:p w14:paraId="45658130" w14:textId="7FF6C971" w:rsidR="00815188" w:rsidRPr="00046B31" w:rsidRDefault="00815188" w:rsidP="0057154F">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lastRenderedPageBreak/>
        <w:t xml:space="preserve">Similarly, other accounting studies also demonstrate that decision making accuracy decreases once a task becomes too complex (e.g. </w:t>
      </w:r>
      <w:proofErr w:type="spellStart"/>
      <w:r w:rsidRPr="00046B31">
        <w:rPr>
          <w:rFonts w:ascii="Times New Roman" w:hAnsi="Times New Roman" w:cs="Times New Roman"/>
          <w:sz w:val="24"/>
          <w:szCs w:val="24"/>
        </w:rPr>
        <w:t>Otley</w:t>
      </w:r>
      <w:proofErr w:type="spellEnd"/>
      <w:r w:rsidRPr="00046B31">
        <w:rPr>
          <w:rFonts w:ascii="Times New Roman" w:hAnsi="Times New Roman" w:cs="Times New Roman"/>
          <w:sz w:val="24"/>
          <w:szCs w:val="24"/>
        </w:rPr>
        <w:t xml:space="preserve"> and Dias, 1982; Iselin, 1988). </w:t>
      </w:r>
      <w:r w:rsidR="00D82CD9" w:rsidRPr="00046B31">
        <w:rPr>
          <w:rFonts w:ascii="Times New Roman" w:hAnsi="Times New Roman" w:cs="Times New Roman"/>
          <w:sz w:val="24"/>
          <w:szCs w:val="24"/>
        </w:rPr>
        <w:t xml:space="preserve">For instants, </w:t>
      </w:r>
      <w:r w:rsidRPr="00046B31">
        <w:rPr>
          <w:rFonts w:ascii="Times New Roman" w:hAnsi="Times New Roman" w:cs="Times New Roman"/>
          <w:sz w:val="24"/>
          <w:szCs w:val="24"/>
        </w:rPr>
        <w:t>Audit judgment quality decreases when the audit task becomes more complex with an increasing number of information cues and goal interactions (Bonner, 1994).</w:t>
      </w:r>
      <w:r w:rsidR="00A01AD7" w:rsidRPr="00046B31">
        <w:rPr>
          <w:rFonts w:ascii="Times New Roman" w:hAnsi="Times New Roman" w:cs="Times New Roman"/>
          <w:sz w:val="24"/>
          <w:szCs w:val="24"/>
        </w:rPr>
        <w:t xml:space="preserve"> Similarly, the positive effects of goal setting on performance decrease in more complex tasks (Hirst and Yetton, 1999). </w:t>
      </w:r>
    </w:p>
    <w:p w14:paraId="7FADFAD0" w14:textId="77777777" w:rsidR="00542571" w:rsidRPr="00046B31" w:rsidRDefault="00542571" w:rsidP="00542571">
      <w:pPr>
        <w:spacing w:line="480" w:lineRule="auto"/>
        <w:jc w:val="both"/>
        <w:rPr>
          <w:rFonts w:ascii="Times New Roman" w:hAnsi="Times New Roman" w:cs="Times New Roman"/>
          <w:b/>
          <w:sz w:val="24"/>
          <w:szCs w:val="24"/>
        </w:rPr>
      </w:pPr>
      <w:r w:rsidRPr="00046B31">
        <w:rPr>
          <w:rFonts w:ascii="Times New Roman" w:hAnsi="Times New Roman" w:cs="Times New Roman"/>
          <w:b/>
          <w:sz w:val="24"/>
          <w:szCs w:val="24"/>
        </w:rPr>
        <w:t>Extraneous Cognitive Load and MCS</w:t>
      </w:r>
    </w:p>
    <w:p w14:paraId="507BF4B3" w14:textId="79254FEB" w:rsidR="00542571" w:rsidRPr="00046B31" w:rsidRDefault="00542571" w:rsidP="00542571">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Different from intrinsic load, extraneous load is determined by the cognitive resources that are </w:t>
      </w:r>
      <w:r w:rsidR="00D82CD9" w:rsidRPr="00046B31">
        <w:rPr>
          <w:rFonts w:ascii="Times New Roman" w:hAnsi="Times New Roman" w:cs="Times New Roman"/>
          <w:sz w:val="24"/>
          <w:szCs w:val="24"/>
        </w:rPr>
        <w:t>un</w:t>
      </w:r>
      <w:r w:rsidRPr="00046B31">
        <w:rPr>
          <w:rFonts w:ascii="Times New Roman" w:hAnsi="Times New Roman" w:cs="Times New Roman"/>
          <w:sz w:val="24"/>
          <w:szCs w:val="24"/>
        </w:rPr>
        <w:t>necessary to find and interpret the information elements. Cognitive load can be avoided by optimising the presentation of information (</w:t>
      </w:r>
      <w:proofErr w:type="spellStart"/>
      <w:r w:rsidRPr="00046B31">
        <w:rPr>
          <w:rFonts w:ascii="Times New Roman" w:hAnsi="Times New Roman" w:cs="Times New Roman"/>
          <w:sz w:val="24"/>
          <w:szCs w:val="24"/>
        </w:rPr>
        <w:t>Sweller</w:t>
      </w:r>
      <w:proofErr w:type="spellEnd"/>
      <w:r w:rsidRPr="00046B31">
        <w:rPr>
          <w:rFonts w:ascii="Times New Roman" w:hAnsi="Times New Roman" w:cs="Times New Roman"/>
          <w:sz w:val="24"/>
          <w:szCs w:val="24"/>
        </w:rPr>
        <w:t>, 2011). Therefore, extraneous load is under the control of the system designers and needs to be reduced as much as possible (</w:t>
      </w:r>
      <w:proofErr w:type="spellStart"/>
      <w:r w:rsidRPr="00046B31">
        <w:rPr>
          <w:rFonts w:ascii="Times New Roman" w:hAnsi="Times New Roman" w:cs="Times New Roman"/>
          <w:sz w:val="24"/>
          <w:szCs w:val="24"/>
        </w:rPr>
        <w:t>Paas</w:t>
      </w:r>
      <w:proofErr w:type="spellEnd"/>
      <w:r w:rsidRPr="00046B31">
        <w:rPr>
          <w:rFonts w:ascii="Times New Roman" w:hAnsi="Times New Roman" w:cs="Times New Roman"/>
          <w:sz w:val="24"/>
          <w:szCs w:val="24"/>
        </w:rPr>
        <w:t xml:space="preserve"> et al., 2003; 2004</w:t>
      </w:r>
      <w:r w:rsidR="00C61DBD" w:rsidRPr="00046B31">
        <w:rPr>
          <w:rFonts w:ascii="Times New Roman" w:hAnsi="Times New Roman" w:cs="Times New Roman"/>
          <w:sz w:val="24"/>
          <w:szCs w:val="24"/>
        </w:rPr>
        <w:t>) so that w</w:t>
      </w:r>
      <w:r w:rsidRPr="00046B31">
        <w:rPr>
          <w:rFonts w:ascii="Times New Roman" w:hAnsi="Times New Roman" w:cs="Times New Roman"/>
          <w:sz w:val="24"/>
          <w:szCs w:val="24"/>
        </w:rPr>
        <w:t>orking memory</w:t>
      </w:r>
      <w:r w:rsidR="00C61DBD" w:rsidRPr="00046B31">
        <w:rPr>
          <w:rFonts w:ascii="Times New Roman" w:hAnsi="Times New Roman" w:cs="Times New Roman"/>
          <w:sz w:val="24"/>
          <w:szCs w:val="24"/>
        </w:rPr>
        <w:t xml:space="preserve"> </w:t>
      </w:r>
      <w:r w:rsidRPr="00046B31">
        <w:rPr>
          <w:rFonts w:ascii="Times New Roman" w:hAnsi="Times New Roman" w:cs="Times New Roman"/>
          <w:sz w:val="24"/>
          <w:szCs w:val="24"/>
        </w:rPr>
        <w:t>can be devoted to process intrinsic loa</w:t>
      </w:r>
      <w:r w:rsidR="00C61DBD" w:rsidRPr="00046B31">
        <w:rPr>
          <w:rFonts w:ascii="Times New Roman" w:hAnsi="Times New Roman" w:cs="Times New Roman"/>
          <w:sz w:val="24"/>
          <w:szCs w:val="24"/>
        </w:rPr>
        <w:t>d</w:t>
      </w:r>
      <w:r w:rsidR="00D82CD9" w:rsidRPr="00046B31">
        <w:rPr>
          <w:rFonts w:ascii="Times New Roman" w:hAnsi="Times New Roman" w:cs="Times New Roman"/>
          <w:sz w:val="24"/>
          <w:szCs w:val="24"/>
        </w:rPr>
        <w:t xml:space="preserve"> for learning</w:t>
      </w:r>
      <w:r w:rsidRPr="00046B31">
        <w:rPr>
          <w:rFonts w:ascii="Times New Roman" w:hAnsi="Times New Roman" w:cs="Times New Roman"/>
          <w:sz w:val="24"/>
          <w:szCs w:val="24"/>
        </w:rPr>
        <w:t>.</w:t>
      </w:r>
    </w:p>
    <w:p w14:paraId="3E6749AC" w14:textId="57F8ECAB" w:rsidR="00542571" w:rsidRPr="00046B31" w:rsidRDefault="00542571" w:rsidP="00542571">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In accounting literature, researchers have found that the manner in which information is presented can have a critical e</w:t>
      </w:r>
      <w:r w:rsidR="00EE1867" w:rsidRPr="00046B31">
        <w:rPr>
          <w:rFonts w:ascii="Times New Roman" w:hAnsi="Times New Roman" w:cs="Times New Roman"/>
          <w:sz w:val="24"/>
          <w:szCs w:val="24"/>
        </w:rPr>
        <w:t xml:space="preserve">ffect on knowledge acquisition. </w:t>
      </w:r>
      <w:proofErr w:type="spellStart"/>
      <w:r w:rsidRPr="00046B31">
        <w:rPr>
          <w:rFonts w:ascii="Times New Roman" w:hAnsi="Times New Roman" w:cs="Times New Roman"/>
          <w:sz w:val="24"/>
          <w:szCs w:val="24"/>
        </w:rPr>
        <w:t>Cardinaels</w:t>
      </w:r>
      <w:proofErr w:type="spellEnd"/>
      <w:r w:rsidRPr="00046B31">
        <w:rPr>
          <w:rFonts w:ascii="Times New Roman" w:hAnsi="Times New Roman" w:cs="Times New Roman"/>
          <w:sz w:val="24"/>
          <w:szCs w:val="24"/>
        </w:rPr>
        <w:t xml:space="preserve"> and </w:t>
      </w:r>
      <w:proofErr w:type="spellStart"/>
      <w:r w:rsidRPr="00046B31">
        <w:rPr>
          <w:rFonts w:ascii="Times New Roman" w:hAnsi="Times New Roman" w:cs="Times New Roman"/>
          <w:sz w:val="24"/>
          <w:szCs w:val="24"/>
        </w:rPr>
        <w:t>Labro</w:t>
      </w:r>
      <w:proofErr w:type="spellEnd"/>
      <w:r w:rsidRPr="00046B31">
        <w:rPr>
          <w:rFonts w:ascii="Times New Roman" w:hAnsi="Times New Roman" w:cs="Times New Roman"/>
          <w:sz w:val="24"/>
          <w:szCs w:val="24"/>
        </w:rPr>
        <w:t xml:space="preserve"> (2008) examine the effect of different levels of aggregation on measurement error rates and find that measurement error in an aggregated costing system (six input cues are aggregated into three) is lower than under a disaggregated costing system (as six input cues are defined). Highly aggregated information is well-structured and thereby easier for users to process. </w:t>
      </w:r>
      <w:r w:rsidR="00E17A21" w:rsidRPr="00046B31">
        <w:rPr>
          <w:rFonts w:ascii="Times New Roman" w:hAnsi="Times New Roman" w:cs="Times New Roman"/>
          <w:sz w:val="24"/>
          <w:szCs w:val="24"/>
        </w:rPr>
        <w:t xml:space="preserve">Compared to a stand-alone list, integrating strategic risk information in a balanced scorecard format reduces the extraneous load imposed on users so that the users are </w:t>
      </w:r>
      <w:r w:rsidR="00425BCD" w:rsidRPr="00046B31">
        <w:rPr>
          <w:rFonts w:ascii="Times New Roman" w:hAnsi="Times New Roman" w:cs="Times New Roman"/>
          <w:sz w:val="24"/>
          <w:szCs w:val="24"/>
        </w:rPr>
        <w:t>more likely to</w:t>
      </w:r>
      <w:r w:rsidR="00E17A21" w:rsidRPr="00046B31">
        <w:rPr>
          <w:rFonts w:ascii="Times New Roman" w:hAnsi="Times New Roman" w:cs="Times New Roman"/>
          <w:sz w:val="24"/>
          <w:szCs w:val="24"/>
        </w:rPr>
        <w:t xml:space="preserve"> </w:t>
      </w:r>
      <w:r w:rsidR="00425BCD" w:rsidRPr="00046B31">
        <w:rPr>
          <w:rFonts w:ascii="Times New Roman" w:hAnsi="Times New Roman" w:cs="Times New Roman"/>
          <w:sz w:val="24"/>
          <w:szCs w:val="24"/>
        </w:rPr>
        <w:t>identify strategic</w:t>
      </w:r>
      <w:r w:rsidR="00E17A21" w:rsidRPr="00046B31">
        <w:rPr>
          <w:rFonts w:ascii="Times New Roman" w:hAnsi="Times New Roman" w:cs="Times New Roman"/>
          <w:sz w:val="24"/>
          <w:szCs w:val="24"/>
        </w:rPr>
        <w:t xml:space="preserve"> </w:t>
      </w:r>
      <w:r w:rsidR="00425BCD" w:rsidRPr="00046B31">
        <w:rPr>
          <w:rFonts w:ascii="Times New Roman" w:hAnsi="Times New Roman" w:cs="Times New Roman"/>
          <w:sz w:val="24"/>
          <w:szCs w:val="24"/>
        </w:rPr>
        <w:t>risks</w:t>
      </w:r>
      <w:r w:rsidR="002816C9" w:rsidRPr="00046B31">
        <w:rPr>
          <w:rFonts w:ascii="Times New Roman" w:hAnsi="Times New Roman" w:cs="Times New Roman"/>
          <w:sz w:val="24"/>
          <w:szCs w:val="24"/>
        </w:rPr>
        <w:t xml:space="preserve"> from performance feedback</w:t>
      </w:r>
      <w:r w:rsidR="00E17A21" w:rsidRPr="00046B31">
        <w:rPr>
          <w:rFonts w:ascii="Times New Roman" w:hAnsi="Times New Roman" w:cs="Times New Roman"/>
          <w:sz w:val="24"/>
          <w:szCs w:val="24"/>
        </w:rPr>
        <w:t xml:space="preserve">, and make </w:t>
      </w:r>
      <w:r w:rsidR="006D619A" w:rsidRPr="00046B31">
        <w:rPr>
          <w:rFonts w:ascii="Times New Roman" w:hAnsi="Times New Roman" w:cs="Times New Roman"/>
          <w:sz w:val="24"/>
          <w:szCs w:val="24"/>
        </w:rPr>
        <w:t xml:space="preserve">more accurate </w:t>
      </w:r>
      <w:r w:rsidR="00E17A21" w:rsidRPr="00046B31">
        <w:rPr>
          <w:rFonts w:ascii="Times New Roman" w:hAnsi="Times New Roman" w:cs="Times New Roman"/>
          <w:sz w:val="24"/>
          <w:szCs w:val="24"/>
        </w:rPr>
        <w:t>evaluation and recommendation</w:t>
      </w:r>
      <w:r w:rsidR="00425BCD" w:rsidRPr="00046B31">
        <w:rPr>
          <w:rFonts w:ascii="Times New Roman" w:hAnsi="Times New Roman" w:cs="Times New Roman"/>
          <w:sz w:val="24"/>
          <w:szCs w:val="24"/>
        </w:rPr>
        <w:t xml:space="preserve"> on the company’s strategy</w:t>
      </w:r>
      <w:r w:rsidR="00E17A21" w:rsidRPr="00046B31">
        <w:rPr>
          <w:rFonts w:ascii="Times New Roman" w:hAnsi="Times New Roman" w:cs="Times New Roman"/>
          <w:sz w:val="24"/>
          <w:szCs w:val="24"/>
        </w:rPr>
        <w:t xml:space="preserve"> (Cheng et al., 2018). </w:t>
      </w:r>
      <w:r w:rsidR="00C61DBD" w:rsidRPr="00046B31">
        <w:rPr>
          <w:rFonts w:ascii="Times New Roman" w:hAnsi="Times New Roman" w:cs="Times New Roman"/>
          <w:sz w:val="24"/>
          <w:szCs w:val="24"/>
        </w:rPr>
        <w:t>In addition, v</w:t>
      </w:r>
      <w:r w:rsidRPr="00046B31">
        <w:rPr>
          <w:rFonts w:ascii="Times New Roman" w:hAnsi="Times New Roman" w:cs="Times New Roman"/>
          <w:sz w:val="24"/>
          <w:szCs w:val="24"/>
        </w:rPr>
        <w:t>isual indicators of whether measures are above or below targets simplify the presentation and help users to focus on all four perspectives</w:t>
      </w:r>
      <w:r w:rsidR="00C61DBD" w:rsidRPr="00046B31">
        <w:rPr>
          <w:rFonts w:ascii="Times New Roman" w:hAnsi="Times New Roman" w:cs="Times New Roman"/>
          <w:sz w:val="24"/>
          <w:szCs w:val="24"/>
        </w:rPr>
        <w:t xml:space="preserve"> (</w:t>
      </w:r>
      <w:proofErr w:type="spellStart"/>
      <w:r w:rsidR="00C61DBD" w:rsidRPr="00046B31">
        <w:rPr>
          <w:rFonts w:ascii="Times New Roman" w:hAnsi="Times New Roman" w:cs="Times New Roman"/>
          <w:sz w:val="24"/>
          <w:szCs w:val="24"/>
        </w:rPr>
        <w:t>Cardinaels</w:t>
      </w:r>
      <w:proofErr w:type="spellEnd"/>
      <w:r w:rsidR="00C61DBD" w:rsidRPr="00046B31">
        <w:rPr>
          <w:rFonts w:ascii="Times New Roman" w:hAnsi="Times New Roman" w:cs="Times New Roman"/>
          <w:sz w:val="24"/>
          <w:szCs w:val="24"/>
        </w:rPr>
        <w:t xml:space="preserve"> and van Veen-Dirks, 2010)</w:t>
      </w:r>
      <w:r w:rsidRPr="00046B31">
        <w:rPr>
          <w:rFonts w:ascii="Times New Roman" w:hAnsi="Times New Roman" w:cs="Times New Roman"/>
          <w:sz w:val="24"/>
          <w:szCs w:val="24"/>
        </w:rPr>
        <w:t xml:space="preserve">. </w:t>
      </w:r>
      <w:r w:rsidR="00E17A21" w:rsidRPr="00046B31">
        <w:rPr>
          <w:rFonts w:ascii="Times New Roman" w:hAnsi="Times New Roman" w:cs="Times New Roman"/>
          <w:sz w:val="24"/>
          <w:szCs w:val="24"/>
        </w:rPr>
        <w:t xml:space="preserve"> </w:t>
      </w:r>
      <w:r w:rsidRPr="00046B31">
        <w:rPr>
          <w:rFonts w:ascii="Times New Roman" w:hAnsi="Times New Roman" w:cs="Times New Roman"/>
          <w:sz w:val="24"/>
          <w:szCs w:val="24"/>
        </w:rPr>
        <w:t xml:space="preserve"> </w:t>
      </w:r>
    </w:p>
    <w:p w14:paraId="1B8232BD" w14:textId="174EAAC4" w:rsidR="00542571" w:rsidRPr="00046B31" w:rsidRDefault="00542571" w:rsidP="00542571">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lastRenderedPageBreak/>
        <w:t xml:space="preserve">According to CLT, another way to reduce extraneous load on users is to explain the underlying features of a task with a completed example. The worked example explicitly shows users how the information elements </w:t>
      </w:r>
      <w:r w:rsidR="008C259A" w:rsidRPr="00046B31">
        <w:rPr>
          <w:rFonts w:ascii="Times New Roman" w:hAnsi="Times New Roman" w:cs="Times New Roman"/>
          <w:sz w:val="24"/>
          <w:szCs w:val="24"/>
        </w:rPr>
        <w:t>linked</w:t>
      </w:r>
      <w:r w:rsidRPr="00046B31">
        <w:rPr>
          <w:rFonts w:ascii="Times New Roman" w:hAnsi="Times New Roman" w:cs="Times New Roman"/>
          <w:sz w:val="24"/>
          <w:szCs w:val="24"/>
        </w:rPr>
        <w:t xml:space="preserve"> so users can abstract the underlying structures from the example and use this knowledge to solve new tasks (</w:t>
      </w:r>
      <w:proofErr w:type="spellStart"/>
      <w:r w:rsidRPr="00046B31">
        <w:rPr>
          <w:rFonts w:ascii="Times New Roman" w:hAnsi="Times New Roman" w:cs="Times New Roman"/>
          <w:sz w:val="24"/>
          <w:szCs w:val="24"/>
        </w:rPr>
        <w:t>Renkl</w:t>
      </w:r>
      <w:proofErr w:type="spellEnd"/>
      <w:r w:rsidRPr="00046B31">
        <w:rPr>
          <w:rFonts w:ascii="Times New Roman" w:hAnsi="Times New Roman" w:cs="Times New Roman"/>
          <w:sz w:val="24"/>
          <w:szCs w:val="24"/>
        </w:rPr>
        <w:t xml:space="preserve"> et al. 1998; </w:t>
      </w:r>
      <w:proofErr w:type="spellStart"/>
      <w:r w:rsidRPr="00046B31">
        <w:rPr>
          <w:rFonts w:ascii="Times New Roman" w:hAnsi="Times New Roman" w:cs="Times New Roman"/>
          <w:sz w:val="24"/>
          <w:szCs w:val="24"/>
        </w:rPr>
        <w:t>Sweller</w:t>
      </w:r>
      <w:proofErr w:type="spellEnd"/>
      <w:r w:rsidRPr="00046B31">
        <w:rPr>
          <w:rFonts w:ascii="Times New Roman" w:hAnsi="Times New Roman" w:cs="Times New Roman"/>
          <w:sz w:val="24"/>
          <w:szCs w:val="24"/>
        </w:rPr>
        <w:t xml:space="preserve">, 2011). </w:t>
      </w:r>
    </w:p>
    <w:p w14:paraId="6CE13BAC" w14:textId="4129F824" w:rsidR="00542571" w:rsidRPr="00046B31" w:rsidRDefault="00542571" w:rsidP="00542571">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In </w:t>
      </w:r>
      <w:r w:rsidR="008C259A" w:rsidRPr="00046B31">
        <w:rPr>
          <w:rFonts w:ascii="Times New Roman" w:hAnsi="Times New Roman" w:cs="Times New Roman"/>
          <w:sz w:val="24"/>
          <w:szCs w:val="24"/>
        </w:rPr>
        <w:t xml:space="preserve">the </w:t>
      </w:r>
      <w:r w:rsidRPr="00046B31">
        <w:rPr>
          <w:rFonts w:ascii="Times New Roman" w:hAnsi="Times New Roman" w:cs="Times New Roman"/>
          <w:sz w:val="24"/>
          <w:szCs w:val="24"/>
        </w:rPr>
        <w:t xml:space="preserve">accounting literature, previous studies have found that such explanation can be given not only in up-front instruction (i.e. worked example) but also afterward as explanatory feedback. </w:t>
      </w:r>
      <w:r w:rsidR="00C61DBD" w:rsidRPr="00046B31">
        <w:rPr>
          <w:rFonts w:ascii="Times New Roman" w:hAnsi="Times New Roman" w:cs="Times New Roman"/>
          <w:sz w:val="24"/>
          <w:szCs w:val="24"/>
        </w:rPr>
        <w:t>Immediate, step-by-step explanatory feedback improves student’s learning in a ratio-analysis task but outcome feedback without up-front instruction does not (</w:t>
      </w:r>
      <w:r w:rsidRPr="00046B31">
        <w:rPr>
          <w:rFonts w:ascii="Times New Roman" w:hAnsi="Times New Roman" w:cs="Times New Roman"/>
          <w:sz w:val="24"/>
          <w:szCs w:val="24"/>
        </w:rPr>
        <w:t>Bonner and Walker</w:t>
      </w:r>
      <w:r w:rsidR="00C61DBD" w:rsidRPr="00046B31">
        <w:rPr>
          <w:rFonts w:ascii="Times New Roman" w:hAnsi="Times New Roman" w:cs="Times New Roman"/>
          <w:sz w:val="24"/>
          <w:szCs w:val="24"/>
        </w:rPr>
        <w:t xml:space="preserve">, </w:t>
      </w:r>
      <w:r w:rsidRPr="00046B31">
        <w:rPr>
          <w:rFonts w:ascii="Times New Roman" w:hAnsi="Times New Roman" w:cs="Times New Roman"/>
          <w:sz w:val="24"/>
          <w:szCs w:val="24"/>
        </w:rPr>
        <w:t xml:space="preserve">1994) </w:t>
      </w:r>
      <w:r w:rsidR="00C61DBD" w:rsidRPr="00046B31">
        <w:rPr>
          <w:rFonts w:ascii="Times New Roman" w:hAnsi="Times New Roman" w:cs="Times New Roman"/>
          <w:sz w:val="24"/>
          <w:szCs w:val="24"/>
        </w:rPr>
        <w:t>Feedback that</w:t>
      </w:r>
      <w:r w:rsidRPr="00046B31">
        <w:rPr>
          <w:rFonts w:ascii="Times New Roman" w:hAnsi="Times New Roman" w:cs="Times New Roman"/>
          <w:sz w:val="24"/>
          <w:szCs w:val="24"/>
        </w:rPr>
        <w:t xml:space="preserve"> explains the underlying structure of </w:t>
      </w:r>
      <w:r w:rsidR="00C61DBD" w:rsidRPr="00046B31">
        <w:rPr>
          <w:rFonts w:ascii="Times New Roman" w:hAnsi="Times New Roman" w:cs="Times New Roman"/>
          <w:sz w:val="24"/>
          <w:szCs w:val="24"/>
        </w:rPr>
        <w:t xml:space="preserve">one </w:t>
      </w:r>
      <w:r w:rsidRPr="00046B31">
        <w:rPr>
          <w:rFonts w:ascii="Times New Roman" w:hAnsi="Times New Roman" w:cs="Times New Roman"/>
          <w:sz w:val="24"/>
          <w:szCs w:val="24"/>
        </w:rPr>
        <w:t>task leads to better learning and better performance in another task with the same underlying structure (</w:t>
      </w:r>
      <w:proofErr w:type="spellStart"/>
      <w:r w:rsidRPr="00046B31">
        <w:rPr>
          <w:rFonts w:ascii="Times New Roman" w:hAnsi="Times New Roman" w:cs="Times New Roman"/>
          <w:sz w:val="24"/>
          <w:szCs w:val="24"/>
        </w:rPr>
        <w:t>Earley</w:t>
      </w:r>
      <w:proofErr w:type="spellEnd"/>
      <w:r w:rsidRPr="00046B31">
        <w:rPr>
          <w:rFonts w:ascii="Times New Roman" w:hAnsi="Times New Roman" w:cs="Times New Roman"/>
          <w:sz w:val="24"/>
          <w:szCs w:val="24"/>
        </w:rPr>
        <w:t>, 2001; Moreno et al., 2007).</w:t>
      </w:r>
    </w:p>
    <w:p w14:paraId="02A5E285" w14:textId="77914C6C" w:rsidR="00C61DBD" w:rsidRPr="00046B31" w:rsidRDefault="00542571" w:rsidP="0057154F">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In summary, accounting researchers have adopted some aspects of Cognitive Load Theory and aimed to present accounting information in a manner that are most likely to result in the facilitation of schema acquisition and automation for users with different level of experience. Therefore, there is an opportunity to adopt these findings in designing MCSs to promote learning accounting knowledge.</w:t>
      </w:r>
    </w:p>
    <w:p w14:paraId="30EFC383" w14:textId="77777777" w:rsidR="00FB2AF3" w:rsidRPr="00046B31" w:rsidRDefault="00C61DBD" w:rsidP="00AF6846">
      <w:pPr>
        <w:spacing w:line="480" w:lineRule="auto"/>
        <w:jc w:val="both"/>
        <w:rPr>
          <w:rFonts w:ascii="Times New Roman" w:hAnsi="Times New Roman" w:cs="Times New Roman"/>
          <w:sz w:val="24"/>
          <w:szCs w:val="24"/>
          <w:lang w:eastAsia="zh-CN"/>
        </w:rPr>
      </w:pPr>
      <w:r w:rsidRPr="00046B31">
        <w:rPr>
          <w:rFonts w:ascii="Times New Roman" w:hAnsi="Times New Roman" w:cs="Times New Roman"/>
          <w:b/>
          <w:bCs/>
          <w:sz w:val="24"/>
          <w:szCs w:val="24"/>
          <w:lang w:eastAsia="zh-CN"/>
        </w:rPr>
        <w:t>Coercive Control</w:t>
      </w:r>
      <w:r w:rsidR="00FB2AF3" w:rsidRPr="00046B31">
        <w:rPr>
          <w:rFonts w:ascii="Times New Roman" w:hAnsi="Times New Roman" w:cs="Times New Roman"/>
          <w:b/>
          <w:bCs/>
          <w:sz w:val="24"/>
          <w:szCs w:val="24"/>
          <w:lang w:eastAsia="zh-CN"/>
        </w:rPr>
        <w:t xml:space="preserve"> versus Enabling Control</w:t>
      </w:r>
    </w:p>
    <w:p w14:paraId="6D03CF17" w14:textId="77777777" w:rsidR="00425BCD" w:rsidRPr="00046B31" w:rsidRDefault="00FB2AF3" w:rsidP="00AF6846">
      <w:pPr>
        <w:spacing w:line="480" w:lineRule="auto"/>
        <w:jc w:val="both"/>
        <w:rPr>
          <w:rFonts w:ascii="Times New Roman" w:hAnsi="Times New Roman" w:cs="Times New Roman"/>
          <w:sz w:val="24"/>
          <w:szCs w:val="24"/>
          <w:lang w:eastAsia="zh-CN"/>
        </w:rPr>
      </w:pPr>
      <w:r w:rsidRPr="00046B31">
        <w:rPr>
          <w:rFonts w:ascii="Times New Roman" w:hAnsi="Times New Roman" w:cs="Times New Roman"/>
          <w:sz w:val="24"/>
          <w:szCs w:val="24"/>
          <w:lang w:eastAsia="zh-CN"/>
        </w:rPr>
        <w:t>Control systems that limit the behaviour of users can improve user</w:t>
      </w:r>
      <w:r w:rsidR="00E30F1F" w:rsidRPr="00046B31">
        <w:rPr>
          <w:rFonts w:ascii="Times New Roman" w:hAnsi="Times New Roman" w:cs="Times New Roman"/>
          <w:sz w:val="24"/>
          <w:szCs w:val="24"/>
          <w:lang w:eastAsia="zh-CN"/>
        </w:rPr>
        <w:t>s’</w:t>
      </w:r>
      <w:r w:rsidRPr="00046B31">
        <w:rPr>
          <w:rFonts w:ascii="Times New Roman" w:hAnsi="Times New Roman" w:cs="Times New Roman"/>
          <w:sz w:val="24"/>
          <w:szCs w:val="24"/>
          <w:lang w:eastAsia="zh-CN"/>
        </w:rPr>
        <w:t xml:space="preserve"> learning </w:t>
      </w:r>
      <w:r w:rsidR="00E30F1F" w:rsidRPr="00046B31">
        <w:rPr>
          <w:rFonts w:ascii="Times New Roman" w:hAnsi="Times New Roman" w:cs="Times New Roman"/>
          <w:sz w:val="24"/>
          <w:szCs w:val="24"/>
          <w:lang w:eastAsia="zh-CN"/>
        </w:rPr>
        <w:t>because the systems simplify</w:t>
      </w:r>
      <w:r w:rsidRPr="00046B31">
        <w:rPr>
          <w:rFonts w:ascii="Times New Roman" w:hAnsi="Times New Roman" w:cs="Times New Roman"/>
          <w:sz w:val="24"/>
          <w:szCs w:val="24"/>
          <w:lang w:eastAsia="zh-CN"/>
        </w:rPr>
        <w:t xml:space="preserve"> a complex task. The limitations</w:t>
      </w:r>
      <w:r w:rsidR="00E30F1F" w:rsidRPr="00046B31">
        <w:rPr>
          <w:rFonts w:ascii="Times New Roman" w:hAnsi="Times New Roman" w:cs="Times New Roman"/>
          <w:sz w:val="24"/>
          <w:szCs w:val="24"/>
          <w:lang w:eastAsia="zh-CN"/>
        </w:rPr>
        <w:t xml:space="preserve"> of behaviours</w:t>
      </w:r>
      <w:r w:rsidRPr="00046B31">
        <w:rPr>
          <w:rFonts w:ascii="Times New Roman" w:hAnsi="Times New Roman" w:cs="Times New Roman"/>
          <w:sz w:val="24"/>
          <w:szCs w:val="24"/>
          <w:lang w:eastAsia="zh-CN"/>
        </w:rPr>
        <w:t xml:space="preserve"> help </w:t>
      </w:r>
      <w:r w:rsidR="00E30F1F" w:rsidRPr="00046B31">
        <w:rPr>
          <w:rFonts w:ascii="Times New Roman" w:hAnsi="Times New Roman" w:cs="Times New Roman"/>
          <w:sz w:val="24"/>
          <w:szCs w:val="24"/>
          <w:lang w:eastAsia="zh-CN"/>
        </w:rPr>
        <w:t xml:space="preserve">inexperienced </w:t>
      </w:r>
      <w:r w:rsidRPr="00046B31">
        <w:rPr>
          <w:rFonts w:ascii="Times New Roman" w:hAnsi="Times New Roman" w:cs="Times New Roman"/>
          <w:sz w:val="24"/>
          <w:szCs w:val="24"/>
          <w:lang w:eastAsia="zh-CN"/>
        </w:rPr>
        <w:t xml:space="preserve">users to avoid mistakes </w:t>
      </w:r>
      <w:r w:rsidR="00D7198C" w:rsidRPr="00046B31">
        <w:rPr>
          <w:rFonts w:ascii="Times New Roman" w:hAnsi="Times New Roman" w:cs="Times New Roman"/>
          <w:sz w:val="24"/>
          <w:szCs w:val="24"/>
        </w:rPr>
        <w:t>(Alder and Boys, 1996).</w:t>
      </w:r>
      <w:r w:rsidRPr="00046B31">
        <w:rPr>
          <w:rFonts w:ascii="Times New Roman" w:hAnsi="Times New Roman" w:cs="Times New Roman"/>
          <w:sz w:val="24"/>
          <w:szCs w:val="24"/>
          <w:lang w:eastAsia="zh-CN"/>
        </w:rPr>
        <w:t xml:space="preserve"> As a result, coercive controls decrease the cognitive load of a more complex task which benefits especially inexperienced users. </w:t>
      </w:r>
    </w:p>
    <w:p w14:paraId="792C3F19" w14:textId="64DBD223" w:rsidR="00FB2AF3" w:rsidRPr="00046B31" w:rsidRDefault="00425BCD" w:rsidP="00AF6846">
      <w:pPr>
        <w:spacing w:line="480" w:lineRule="auto"/>
        <w:jc w:val="both"/>
        <w:rPr>
          <w:rFonts w:ascii="Times New Roman" w:hAnsi="Times New Roman" w:cs="Times New Roman"/>
          <w:sz w:val="24"/>
          <w:szCs w:val="24"/>
          <w:lang w:eastAsia="zh-CN"/>
        </w:rPr>
      </w:pPr>
      <w:r w:rsidRPr="00046B31">
        <w:rPr>
          <w:rFonts w:ascii="Times New Roman" w:hAnsi="Times New Roman" w:cs="Times New Roman"/>
          <w:sz w:val="24"/>
          <w:szCs w:val="24"/>
          <w:lang w:eastAsia="zh-CN"/>
        </w:rPr>
        <w:t xml:space="preserve">However, </w:t>
      </w:r>
      <w:r w:rsidRPr="00046B31">
        <w:rPr>
          <w:rFonts w:ascii="Times New Roman" w:eastAsiaTheme="minorHAnsi" w:hAnsi="Times New Roman" w:cs="Times New Roman"/>
          <w:sz w:val="24"/>
          <w:szCs w:val="24"/>
        </w:rPr>
        <w:t>a control system cannot always provide correct feedback due to change of operating environment (</w:t>
      </w:r>
      <w:proofErr w:type="spellStart"/>
      <w:r w:rsidRPr="00046B31">
        <w:rPr>
          <w:rFonts w:ascii="Times New Roman" w:eastAsiaTheme="minorHAnsi" w:hAnsi="Times New Roman" w:cs="Times New Roman"/>
          <w:sz w:val="24"/>
          <w:szCs w:val="24"/>
        </w:rPr>
        <w:t>Chenhall</w:t>
      </w:r>
      <w:proofErr w:type="spellEnd"/>
      <w:r w:rsidRPr="00046B31">
        <w:rPr>
          <w:rFonts w:ascii="Times New Roman" w:eastAsiaTheme="minorHAnsi" w:hAnsi="Times New Roman" w:cs="Times New Roman"/>
          <w:sz w:val="24"/>
          <w:szCs w:val="24"/>
        </w:rPr>
        <w:t>, 2003), senior management’s lack of local knowledge (</w:t>
      </w:r>
      <w:proofErr w:type="spellStart"/>
      <w:r w:rsidRPr="00046B31">
        <w:rPr>
          <w:rFonts w:ascii="Times New Roman" w:eastAsiaTheme="minorHAnsi" w:hAnsi="Times New Roman" w:cs="Times New Roman"/>
          <w:sz w:val="24"/>
          <w:szCs w:val="24"/>
        </w:rPr>
        <w:t>Wouters</w:t>
      </w:r>
      <w:proofErr w:type="spellEnd"/>
      <w:r w:rsidRPr="00046B31">
        <w:rPr>
          <w:rFonts w:ascii="Times New Roman" w:eastAsiaTheme="minorHAnsi" w:hAnsi="Times New Roman" w:cs="Times New Roman"/>
          <w:sz w:val="24"/>
          <w:szCs w:val="24"/>
        </w:rPr>
        <w:t xml:space="preserve"> and </w:t>
      </w:r>
      <w:proofErr w:type="spellStart"/>
      <w:r w:rsidRPr="00046B31">
        <w:rPr>
          <w:rFonts w:ascii="Times New Roman" w:eastAsiaTheme="minorHAnsi" w:hAnsi="Times New Roman" w:cs="Times New Roman"/>
          <w:sz w:val="24"/>
          <w:szCs w:val="24"/>
        </w:rPr>
        <w:t>Wilderom</w:t>
      </w:r>
      <w:proofErr w:type="spellEnd"/>
      <w:r w:rsidRPr="00046B31">
        <w:rPr>
          <w:rFonts w:ascii="Times New Roman" w:eastAsiaTheme="minorHAnsi" w:hAnsi="Times New Roman" w:cs="Times New Roman"/>
          <w:sz w:val="24"/>
          <w:szCs w:val="24"/>
        </w:rPr>
        <w:t xml:space="preserve">, 2008) or built-in bias and algorithm limitation (Ashton, 1990). </w:t>
      </w:r>
      <w:r w:rsidRPr="00046B31">
        <w:rPr>
          <w:rFonts w:ascii="Times New Roman" w:hAnsi="Times New Roman" w:cs="Times New Roman"/>
          <w:sz w:val="24"/>
          <w:szCs w:val="24"/>
          <w:lang w:eastAsia="zh-CN"/>
        </w:rPr>
        <w:t>In</w:t>
      </w:r>
      <w:r w:rsidR="00FB2AF3" w:rsidRPr="00046B31">
        <w:rPr>
          <w:rFonts w:ascii="Times New Roman" w:hAnsi="Times New Roman" w:cs="Times New Roman"/>
          <w:sz w:val="24"/>
          <w:szCs w:val="24"/>
          <w:lang w:eastAsia="zh-CN"/>
        </w:rPr>
        <w:t xml:space="preserve"> a changing </w:t>
      </w:r>
      <w:r w:rsidR="00FB2AF3" w:rsidRPr="00046B31">
        <w:rPr>
          <w:rFonts w:ascii="Times New Roman" w:hAnsi="Times New Roman" w:cs="Times New Roman"/>
          <w:sz w:val="24"/>
          <w:szCs w:val="24"/>
          <w:lang w:eastAsia="zh-CN"/>
        </w:rPr>
        <w:lastRenderedPageBreak/>
        <w:t>environment users need to adapt to the environment and to circumstances unforeseen by the control system. Such an incomplete control system is argued to benefit from a more flexible design with the option for users to repair the control system when necessary.</w:t>
      </w:r>
    </w:p>
    <w:p w14:paraId="4B246849" w14:textId="6C82F836" w:rsidR="004F7DA1" w:rsidRPr="00046B31" w:rsidRDefault="004F7DA1" w:rsidP="00AF6846">
      <w:pPr>
        <w:spacing w:line="480" w:lineRule="auto"/>
        <w:jc w:val="both"/>
        <w:rPr>
          <w:rFonts w:ascii="Times New Roman" w:hAnsi="Times New Roman" w:cs="Times New Roman"/>
          <w:b/>
          <w:sz w:val="24"/>
          <w:szCs w:val="24"/>
          <w:lang w:eastAsia="zh-CN"/>
        </w:rPr>
      </w:pPr>
      <w:r w:rsidRPr="00046B31">
        <w:rPr>
          <w:rFonts w:ascii="Times New Roman" w:hAnsi="Times New Roman" w:cs="Times New Roman"/>
          <w:b/>
          <w:sz w:val="24"/>
          <w:szCs w:val="24"/>
          <w:lang w:eastAsia="zh-CN"/>
        </w:rPr>
        <w:t xml:space="preserve">Flexibility and repair </w:t>
      </w:r>
    </w:p>
    <w:p w14:paraId="1A7DB75E" w14:textId="1464DEA7" w:rsidR="00D7198C" w:rsidRPr="00046B31" w:rsidRDefault="00F061F5" w:rsidP="00F061F5">
      <w:pPr>
        <w:spacing w:line="480" w:lineRule="auto"/>
        <w:jc w:val="both"/>
        <w:rPr>
          <w:rFonts w:ascii="Times New Roman" w:eastAsia="DengXian" w:hAnsi="Times New Roman" w:cs="Times New Roman"/>
          <w:sz w:val="24"/>
          <w:szCs w:val="24"/>
          <w:lang w:eastAsia="zh-CN"/>
        </w:rPr>
      </w:pPr>
      <w:r w:rsidRPr="00046B31">
        <w:rPr>
          <w:rFonts w:ascii="Times New Roman" w:eastAsia="DengXian" w:hAnsi="Times New Roman" w:cs="Times New Roman"/>
          <w:sz w:val="24"/>
          <w:szCs w:val="24"/>
          <w:lang w:eastAsia="zh-CN"/>
        </w:rPr>
        <w:t>Flexibility provides users a right to explore and test control alternatives and the option to repair a system allows users to identify problems and to rectify errors in the current settings (</w:t>
      </w:r>
      <w:proofErr w:type="spellStart"/>
      <w:r w:rsidRPr="00046B31">
        <w:rPr>
          <w:rFonts w:ascii="Times New Roman" w:eastAsia="DengXian" w:hAnsi="Times New Roman" w:cs="Times New Roman"/>
          <w:sz w:val="24"/>
          <w:szCs w:val="24"/>
          <w:lang w:eastAsia="zh-CN"/>
        </w:rPr>
        <w:t>Wouters</w:t>
      </w:r>
      <w:proofErr w:type="spellEnd"/>
      <w:r w:rsidRPr="00046B31">
        <w:rPr>
          <w:rFonts w:ascii="Times New Roman" w:eastAsia="DengXian" w:hAnsi="Times New Roman" w:cs="Times New Roman"/>
          <w:sz w:val="24"/>
          <w:szCs w:val="24"/>
          <w:lang w:eastAsia="zh-CN"/>
        </w:rPr>
        <w:t xml:space="preserve"> and </w:t>
      </w:r>
      <w:proofErr w:type="spellStart"/>
      <w:r w:rsidRPr="00046B31">
        <w:rPr>
          <w:rFonts w:ascii="Times New Roman" w:eastAsia="DengXian" w:hAnsi="Times New Roman" w:cs="Times New Roman"/>
          <w:sz w:val="24"/>
          <w:szCs w:val="24"/>
          <w:lang w:eastAsia="zh-CN"/>
        </w:rPr>
        <w:t>Wilderom</w:t>
      </w:r>
      <w:proofErr w:type="spellEnd"/>
      <w:r w:rsidRPr="00046B31">
        <w:rPr>
          <w:rFonts w:ascii="Times New Roman" w:eastAsia="DengXian" w:hAnsi="Times New Roman" w:cs="Times New Roman"/>
          <w:sz w:val="24"/>
          <w:szCs w:val="24"/>
          <w:lang w:eastAsia="zh-CN"/>
        </w:rPr>
        <w:t xml:space="preserve">, 2008). </w:t>
      </w:r>
      <w:r w:rsidR="004F7DA1" w:rsidRPr="00046B31">
        <w:rPr>
          <w:rFonts w:ascii="Times New Roman" w:eastAsia="DengXian" w:hAnsi="Times New Roman" w:cs="Times New Roman"/>
          <w:sz w:val="24"/>
          <w:szCs w:val="24"/>
          <w:lang w:eastAsia="zh-CN"/>
        </w:rPr>
        <w:t xml:space="preserve">These customisations are specific to the </w:t>
      </w:r>
      <w:r w:rsidR="00E30F1F" w:rsidRPr="00046B31">
        <w:rPr>
          <w:rFonts w:ascii="Times New Roman" w:eastAsia="DengXian" w:hAnsi="Times New Roman" w:cs="Times New Roman"/>
          <w:sz w:val="24"/>
          <w:szCs w:val="24"/>
          <w:lang w:eastAsia="zh-CN"/>
        </w:rPr>
        <w:t>local unit</w:t>
      </w:r>
      <w:r w:rsidR="004F7DA1" w:rsidRPr="00046B31">
        <w:rPr>
          <w:rFonts w:ascii="Times New Roman" w:eastAsia="DengXian" w:hAnsi="Times New Roman" w:cs="Times New Roman"/>
          <w:sz w:val="24"/>
          <w:szCs w:val="24"/>
          <w:lang w:eastAsia="zh-CN"/>
        </w:rPr>
        <w:t xml:space="preserve"> </w:t>
      </w:r>
      <w:r w:rsidR="00164714" w:rsidRPr="00046B31">
        <w:rPr>
          <w:rFonts w:ascii="Times New Roman" w:eastAsia="DengXian" w:hAnsi="Times New Roman" w:cs="Times New Roman"/>
          <w:sz w:val="24"/>
          <w:szCs w:val="24"/>
          <w:lang w:eastAsia="zh-CN"/>
        </w:rPr>
        <w:t xml:space="preserve">in which </w:t>
      </w:r>
      <w:r w:rsidR="004F7DA1" w:rsidRPr="00046B31">
        <w:rPr>
          <w:rFonts w:ascii="Times New Roman" w:eastAsia="DengXian" w:hAnsi="Times New Roman" w:cs="Times New Roman"/>
          <w:sz w:val="24"/>
          <w:szCs w:val="24"/>
          <w:lang w:eastAsia="zh-CN"/>
        </w:rPr>
        <w:t xml:space="preserve">the user operates </w:t>
      </w:r>
      <w:r w:rsidR="00164714" w:rsidRPr="00046B31">
        <w:rPr>
          <w:rFonts w:ascii="Times New Roman" w:eastAsia="DengXian" w:hAnsi="Times New Roman" w:cs="Times New Roman"/>
          <w:sz w:val="24"/>
          <w:szCs w:val="24"/>
          <w:lang w:eastAsia="zh-CN"/>
        </w:rPr>
        <w:t>and makes</w:t>
      </w:r>
      <w:r w:rsidR="004F7DA1" w:rsidRPr="00046B31">
        <w:rPr>
          <w:rFonts w:ascii="Times New Roman" w:eastAsia="DengXian" w:hAnsi="Times New Roman" w:cs="Times New Roman"/>
          <w:sz w:val="24"/>
          <w:szCs w:val="24"/>
          <w:lang w:eastAsia="zh-CN"/>
        </w:rPr>
        <w:t xml:space="preserve"> temporary or permanent changes </w:t>
      </w:r>
      <w:r w:rsidR="00164714" w:rsidRPr="00046B31">
        <w:rPr>
          <w:rFonts w:ascii="Times New Roman" w:eastAsia="DengXian" w:hAnsi="Times New Roman" w:cs="Times New Roman"/>
          <w:sz w:val="24"/>
          <w:szCs w:val="24"/>
          <w:lang w:eastAsia="zh-CN"/>
        </w:rPr>
        <w:t xml:space="preserve">in </w:t>
      </w:r>
      <w:r w:rsidR="004F7DA1" w:rsidRPr="00046B31">
        <w:rPr>
          <w:rFonts w:ascii="Times New Roman" w:eastAsia="DengXian" w:hAnsi="Times New Roman" w:cs="Times New Roman"/>
          <w:sz w:val="24"/>
          <w:szCs w:val="24"/>
          <w:lang w:eastAsia="zh-CN"/>
        </w:rPr>
        <w:t>the</w:t>
      </w:r>
      <w:r w:rsidR="00E07B2D" w:rsidRPr="00046B31">
        <w:rPr>
          <w:rFonts w:ascii="Times New Roman" w:hAnsi="Times New Roman" w:cs="Times New Roman"/>
        </w:rPr>
        <w:t xml:space="preserve"> </w:t>
      </w:r>
      <w:r w:rsidR="00E07B2D" w:rsidRPr="00046B31">
        <w:rPr>
          <w:rFonts w:ascii="Times New Roman" w:eastAsia="DengXian" w:hAnsi="Times New Roman" w:cs="Times New Roman"/>
          <w:sz w:val="24"/>
          <w:szCs w:val="24"/>
          <w:lang w:eastAsia="zh-CN"/>
        </w:rPr>
        <w:t xml:space="preserve">control system </w:t>
      </w:r>
      <w:r w:rsidR="004F7DA1" w:rsidRPr="00046B31">
        <w:rPr>
          <w:rFonts w:ascii="Times New Roman" w:eastAsia="DengXian" w:hAnsi="Times New Roman" w:cs="Times New Roman"/>
          <w:sz w:val="24"/>
          <w:szCs w:val="24"/>
          <w:lang w:eastAsia="zh-CN"/>
        </w:rPr>
        <w:t xml:space="preserve">(Ahrens 2000). </w:t>
      </w:r>
      <w:r w:rsidR="00FB2AF3" w:rsidRPr="00046B31">
        <w:rPr>
          <w:rFonts w:ascii="Times New Roman" w:eastAsia="DengXian" w:hAnsi="Times New Roman" w:cs="Times New Roman"/>
          <w:sz w:val="24"/>
          <w:szCs w:val="24"/>
          <w:lang w:eastAsia="zh-CN"/>
        </w:rPr>
        <w:t xml:space="preserve">When </w:t>
      </w:r>
      <w:r w:rsidR="004F7DA1" w:rsidRPr="00046B31">
        <w:rPr>
          <w:rFonts w:ascii="Times New Roman" w:eastAsia="DengXian" w:hAnsi="Times New Roman" w:cs="Times New Roman"/>
          <w:sz w:val="24"/>
          <w:szCs w:val="24"/>
          <w:lang w:eastAsia="zh-CN"/>
        </w:rPr>
        <w:t xml:space="preserve">inexperienced </w:t>
      </w:r>
      <w:r w:rsidR="0011535D" w:rsidRPr="00046B31">
        <w:rPr>
          <w:rFonts w:ascii="Times New Roman" w:eastAsia="DengXian" w:hAnsi="Times New Roman" w:cs="Times New Roman"/>
          <w:sz w:val="24"/>
          <w:szCs w:val="24"/>
          <w:lang w:eastAsia="zh-CN"/>
        </w:rPr>
        <w:t>users learn about the</w:t>
      </w:r>
      <w:r w:rsidR="004F7DA1" w:rsidRPr="00046B31">
        <w:rPr>
          <w:rFonts w:ascii="Times New Roman" w:eastAsia="DengXian" w:hAnsi="Times New Roman" w:cs="Times New Roman"/>
          <w:sz w:val="24"/>
          <w:szCs w:val="24"/>
          <w:lang w:eastAsia="zh-CN"/>
        </w:rPr>
        <w:t xml:space="preserve"> control system</w:t>
      </w:r>
      <w:r w:rsidR="0011535D" w:rsidRPr="00046B31">
        <w:rPr>
          <w:rFonts w:ascii="Times New Roman" w:eastAsia="DengXian" w:hAnsi="Times New Roman" w:cs="Times New Roman"/>
          <w:sz w:val="24"/>
          <w:szCs w:val="24"/>
          <w:lang w:eastAsia="zh-CN"/>
        </w:rPr>
        <w:t xml:space="preserve"> and the task, they can incorporate </w:t>
      </w:r>
      <w:r w:rsidR="004F7DA1" w:rsidRPr="00046B31">
        <w:rPr>
          <w:rFonts w:ascii="Times New Roman" w:eastAsia="DengXian" w:hAnsi="Times New Roman" w:cs="Times New Roman"/>
          <w:sz w:val="24"/>
          <w:szCs w:val="24"/>
          <w:lang w:eastAsia="zh-CN"/>
        </w:rPr>
        <w:t>the</w:t>
      </w:r>
      <w:r w:rsidR="0011535D" w:rsidRPr="00046B31">
        <w:rPr>
          <w:rFonts w:ascii="Times New Roman" w:eastAsia="DengXian" w:hAnsi="Times New Roman" w:cs="Times New Roman"/>
          <w:sz w:val="24"/>
          <w:szCs w:val="24"/>
          <w:lang w:eastAsia="zh-CN"/>
        </w:rPr>
        <w:t xml:space="preserve"> information in the control system, and rely on it for future decisions. </w:t>
      </w:r>
    </w:p>
    <w:p w14:paraId="2C4157F1" w14:textId="1AFA87EE" w:rsidR="008D5087" w:rsidRPr="00046B31" w:rsidRDefault="0075102F" w:rsidP="004A6B4C">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On the other hand, from the cognitive load perspective an inflexible control system or a control system without repair has</w:t>
      </w:r>
      <w:r w:rsidR="00876E2D" w:rsidRPr="00046B31">
        <w:rPr>
          <w:rFonts w:ascii="Times New Roman" w:hAnsi="Times New Roman" w:cs="Times New Roman"/>
          <w:sz w:val="24"/>
          <w:szCs w:val="24"/>
        </w:rPr>
        <w:t xml:space="preserve"> automated many task</w:t>
      </w:r>
      <w:r w:rsidRPr="00046B31">
        <w:rPr>
          <w:rFonts w:ascii="Times New Roman" w:hAnsi="Times New Roman" w:cs="Times New Roman"/>
          <w:sz w:val="24"/>
          <w:szCs w:val="24"/>
        </w:rPr>
        <w:t xml:space="preserve"> elements so that inexperienced users </w:t>
      </w:r>
      <w:r w:rsidR="00876E2D" w:rsidRPr="00046B31">
        <w:rPr>
          <w:rFonts w:ascii="Times New Roman" w:hAnsi="Times New Roman" w:cs="Times New Roman"/>
          <w:sz w:val="24"/>
          <w:szCs w:val="24"/>
        </w:rPr>
        <w:t>do not have</w:t>
      </w:r>
      <w:r w:rsidRPr="00046B31">
        <w:rPr>
          <w:rFonts w:ascii="Times New Roman" w:hAnsi="Times New Roman" w:cs="Times New Roman"/>
          <w:sz w:val="24"/>
          <w:szCs w:val="24"/>
        </w:rPr>
        <w:t xml:space="preserve"> to cognitively process the information on their working memory. The user benefits from the task simplification and </w:t>
      </w:r>
      <w:r w:rsidR="004A6B4C" w:rsidRPr="00046B31">
        <w:rPr>
          <w:rFonts w:ascii="Times New Roman" w:hAnsi="Times New Roman" w:cs="Times New Roman"/>
          <w:sz w:val="24"/>
          <w:szCs w:val="24"/>
        </w:rPr>
        <w:t>the</w:t>
      </w:r>
      <w:r w:rsidRPr="00046B31">
        <w:rPr>
          <w:rFonts w:ascii="Times New Roman" w:hAnsi="Times New Roman" w:cs="Times New Roman"/>
          <w:sz w:val="24"/>
          <w:szCs w:val="24"/>
        </w:rPr>
        <w:t xml:space="preserve"> cognitive load </w:t>
      </w:r>
      <w:r w:rsidR="00CD34B9" w:rsidRPr="00046B31">
        <w:rPr>
          <w:rFonts w:ascii="Times New Roman" w:hAnsi="Times New Roman" w:cs="Times New Roman"/>
          <w:sz w:val="24"/>
          <w:szCs w:val="24"/>
        </w:rPr>
        <w:t>resulting from the control system decreases</w:t>
      </w:r>
      <w:r w:rsidRPr="00046B31">
        <w:rPr>
          <w:rFonts w:ascii="Times New Roman" w:hAnsi="Times New Roman" w:cs="Times New Roman"/>
          <w:sz w:val="24"/>
          <w:szCs w:val="24"/>
        </w:rPr>
        <w:t xml:space="preserve">. </w:t>
      </w:r>
      <w:r w:rsidR="004A6B4C" w:rsidRPr="00046B31">
        <w:rPr>
          <w:rFonts w:ascii="Times New Roman" w:hAnsi="Times New Roman" w:cs="Times New Roman"/>
          <w:sz w:val="24"/>
          <w:szCs w:val="24"/>
        </w:rPr>
        <w:t xml:space="preserve">Even through the literature generally believes that flexibility and repair facilitate learning, yet the factors that support or hamper knowledge acquisition is not well-understood. Some previous studies find that only flexibility or repair is not sufficient to achieve desirable learning outcome. </w:t>
      </w:r>
      <w:r w:rsidR="00756A7A" w:rsidRPr="00046B31">
        <w:rPr>
          <w:rFonts w:ascii="Times New Roman" w:hAnsi="Times New Roman" w:cs="Times New Roman"/>
          <w:sz w:val="24"/>
          <w:szCs w:val="24"/>
        </w:rPr>
        <w:t>For example, Jordan and Messner (2012) suggest that i</w:t>
      </w:r>
      <w:r w:rsidR="00F428A6" w:rsidRPr="00046B31">
        <w:rPr>
          <w:rFonts w:ascii="Times New Roman" w:hAnsi="Times New Roman" w:cs="Times New Roman"/>
          <w:sz w:val="24"/>
          <w:szCs w:val="24"/>
        </w:rPr>
        <w:t xml:space="preserve">f users </w:t>
      </w:r>
      <w:r w:rsidR="0011535D" w:rsidRPr="00046B31">
        <w:rPr>
          <w:rFonts w:ascii="Times New Roman" w:hAnsi="Times New Roman" w:cs="Times New Roman"/>
          <w:sz w:val="24"/>
          <w:szCs w:val="24"/>
        </w:rPr>
        <w:t>poorly understand the</w:t>
      </w:r>
      <w:r w:rsidR="00F428A6" w:rsidRPr="00046B31">
        <w:rPr>
          <w:rFonts w:ascii="Times New Roman" w:hAnsi="Times New Roman" w:cs="Times New Roman"/>
          <w:sz w:val="24"/>
          <w:szCs w:val="24"/>
        </w:rPr>
        <w:t xml:space="preserve"> task </w:t>
      </w:r>
      <w:r w:rsidR="0011535D" w:rsidRPr="00046B31">
        <w:rPr>
          <w:rFonts w:ascii="Times New Roman" w:hAnsi="Times New Roman" w:cs="Times New Roman"/>
          <w:sz w:val="24"/>
          <w:szCs w:val="24"/>
        </w:rPr>
        <w:t>o</w:t>
      </w:r>
      <w:r w:rsidR="00F428A6" w:rsidRPr="00046B31">
        <w:rPr>
          <w:rFonts w:ascii="Times New Roman" w:hAnsi="Times New Roman" w:cs="Times New Roman"/>
          <w:sz w:val="24"/>
          <w:szCs w:val="24"/>
        </w:rPr>
        <w:t>r the functions of the control system, flexible use of a control system results in deci</w:t>
      </w:r>
      <w:r w:rsidR="00756A7A" w:rsidRPr="00046B31">
        <w:rPr>
          <w:rFonts w:ascii="Times New Roman" w:hAnsi="Times New Roman" w:cs="Times New Roman"/>
          <w:sz w:val="24"/>
          <w:szCs w:val="24"/>
        </w:rPr>
        <w:t xml:space="preserve">sion </w:t>
      </w:r>
      <w:r w:rsidR="0027465A" w:rsidRPr="00046B31">
        <w:rPr>
          <w:rFonts w:ascii="Times New Roman" w:hAnsi="Times New Roman" w:cs="Times New Roman"/>
          <w:sz w:val="24"/>
          <w:szCs w:val="24"/>
        </w:rPr>
        <w:t>errors</w:t>
      </w:r>
      <w:r w:rsidR="00756A7A" w:rsidRPr="00046B31">
        <w:rPr>
          <w:rFonts w:ascii="Times New Roman" w:hAnsi="Times New Roman" w:cs="Times New Roman"/>
          <w:sz w:val="24"/>
          <w:szCs w:val="24"/>
        </w:rPr>
        <w:t xml:space="preserve">. </w:t>
      </w:r>
      <w:r w:rsidR="004A6B4C" w:rsidRPr="00046B31">
        <w:rPr>
          <w:rFonts w:ascii="Times New Roman" w:hAnsi="Times New Roman" w:cs="Times New Roman"/>
          <w:sz w:val="24"/>
          <w:szCs w:val="24"/>
        </w:rPr>
        <w:t>We argue that internal transparency is a pre-condition for flexibility and repair to be successful.</w:t>
      </w:r>
      <w:r w:rsidR="00CD34B9" w:rsidRPr="00046B31">
        <w:rPr>
          <w:rFonts w:ascii="Times New Roman" w:hAnsi="Times New Roman" w:cs="Times New Roman"/>
          <w:sz w:val="24"/>
          <w:szCs w:val="24"/>
        </w:rPr>
        <w:t xml:space="preserve"> </w:t>
      </w:r>
    </w:p>
    <w:p w14:paraId="73F6F34F" w14:textId="77777777" w:rsidR="002F53C7" w:rsidRPr="00046B31" w:rsidRDefault="002F53C7" w:rsidP="00AF6846">
      <w:pPr>
        <w:spacing w:line="480" w:lineRule="auto"/>
        <w:rPr>
          <w:rFonts w:ascii="Times New Roman" w:hAnsi="Times New Roman" w:cs="Times New Roman"/>
          <w:b/>
          <w:sz w:val="24"/>
          <w:szCs w:val="24"/>
        </w:rPr>
      </w:pPr>
      <w:r w:rsidRPr="00046B31">
        <w:rPr>
          <w:rFonts w:ascii="Times New Roman" w:hAnsi="Times New Roman" w:cs="Times New Roman"/>
          <w:b/>
          <w:sz w:val="24"/>
          <w:szCs w:val="24"/>
        </w:rPr>
        <w:t xml:space="preserve">Internal transparency  </w:t>
      </w:r>
    </w:p>
    <w:p w14:paraId="4C92EC1E" w14:textId="64ADFE46" w:rsidR="002F53C7" w:rsidRPr="00046B31" w:rsidRDefault="002F53C7" w:rsidP="003E48D9">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Internal transparency </w:t>
      </w:r>
      <w:r w:rsidR="007D764C" w:rsidRPr="00046B31">
        <w:rPr>
          <w:rFonts w:ascii="Times New Roman" w:hAnsi="Times New Roman" w:cs="Times New Roman"/>
          <w:sz w:val="24"/>
          <w:szCs w:val="24"/>
        </w:rPr>
        <w:t>refers to</w:t>
      </w:r>
      <w:r w:rsidR="0011535D" w:rsidRPr="00046B31">
        <w:rPr>
          <w:rFonts w:ascii="Times New Roman" w:hAnsi="Times New Roman" w:cs="Times New Roman"/>
          <w:sz w:val="24"/>
          <w:szCs w:val="24"/>
        </w:rPr>
        <w:t xml:space="preserve"> whether users have</w:t>
      </w:r>
      <w:r w:rsidR="007D764C" w:rsidRPr="00046B31">
        <w:rPr>
          <w:rFonts w:ascii="Times New Roman" w:hAnsi="Times New Roman" w:cs="Times New Roman"/>
          <w:sz w:val="24"/>
          <w:szCs w:val="24"/>
        </w:rPr>
        <w:t xml:space="preserve"> </w:t>
      </w:r>
      <w:r w:rsidR="0011535D" w:rsidRPr="00046B31">
        <w:rPr>
          <w:rFonts w:ascii="Times New Roman" w:hAnsi="Times New Roman" w:cs="Times New Roman"/>
          <w:sz w:val="24"/>
          <w:szCs w:val="24"/>
        </w:rPr>
        <w:t>access to</w:t>
      </w:r>
      <w:r w:rsidRPr="00046B31">
        <w:rPr>
          <w:rFonts w:ascii="Times New Roman" w:hAnsi="Times New Roman" w:cs="Times New Roman"/>
          <w:sz w:val="24"/>
          <w:szCs w:val="24"/>
        </w:rPr>
        <w:t xml:space="preserve"> information </w:t>
      </w:r>
      <w:r w:rsidR="0011535D" w:rsidRPr="00046B31">
        <w:rPr>
          <w:rFonts w:ascii="Times New Roman" w:hAnsi="Times New Roman" w:cs="Times New Roman"/>
          <w:sz w:val="24"/>
          <w:szCs w:val="24"/>
        </w:rPr>
        <w:t>about the</w:t>
      </w:r>
      <w:r w:rsidRPr="00046B31">
        <w:rPr>
          <w:rFonts w:ascii="Times New Roman" w:hAnsi="Times New Roman" w:cs="Times New Roman"/>
          <w:sz w:val="24"/>
          <w:szCs w:val="24"/>
        </w:rPr>
        <w:t xml:space="preserve"> design of the system and its </w:t>
      </w:r>
      <w:bookmarkStart w:id="8" w:name="OLE_LINK11"/>
      <w:r w:rsidRPr="00046B31">
        <w:rPr>
          <w:rFonts w:ascii="Times New Roman" w:hAnsi="Times New Roman" w:cs="Times New Roman"/>
          <w:sz w:val="24"/>
          <w:szCs w:val="24"/>
        </w:rPr>
        <w:t xml:space="preserve">underlying structure </w:t>
      </w:r>
      <w:bookmarkEnd w:id="8"/>
      <w:r w:rsidRPr="00046B31">
        <w:rPr>
          <w:rFonts w:ascii="Times New Roman" w:hAnsi="Times New Roman" w:cs="Times New Roman"/>
          <w:sz w:val="24"/>
          <w:szCs w:val="24"/>
        </w:rPr>
        <w:t>of internal processes</w:t>
      </w:r>
      <w:r w:rsidR="0011535D" w:rsidRPr="00046B31">
        <w:rPr>
          <w:rFonts w:ascii="Times New Roman" w:hAnsi="Times New Roman" w:cs="Times New Roman"/>
          <w:sz w:val="24"/>
          <w:szCs w:val="24"/>
        </w:rPr>
        <w:t>.</w:t>
      </w:r>
      <w:r w:rsidRPr="00046B31">
        <w:rPr>
          <w:rFonts w:ascii="Times New Roman" w:hAnsi="Times New Roman" w:cs="Times New Roman"/>
          <w:sz w:val="24"/>
          <w:szCs w:val="24"/>
        </w:rPr>
        <w:t xml:space="preserve"> </w:t>
      </w:r>
      <w:r w:rsidR="0011535D" w:rsidRPr="00046B31">
        <w:rPr>
          <w:rFonts w:ascii="Times New Roman" w:hAnsi="Times New Roman" w:cs="Times New Roman"/>
          <w:sz w:val="24"/>
          <w:szCs w:val="24"/>
        </w:rPr>
        <w:t>U</w:t>
      </w:r>
      <w:r w:rsidRPr="00046B31">
        <w:rPr>
          <w:rFonts w:ascii="Times New Roman" w:hAnsi="Times New Roman" w:cs="Times New Roman"/>
          <w:sz w:val="24"/>
          <w:szCs w:val="24"/>
        </w:rPr>
        <w:t xml:space="preserve">sers are unlikely to acquire </w:t>
      </w:r>
      <w:r w:rsidR="0011535D" w:rsidRPr="00046B31">
        <w:rPr>
          <w:rFonts w:ascii="Times New Roman" w:hAnsi="Times New Roman" w:cs="Times New Roman"/>
          <w:sz w:val="24"/>
          <w:szCs w:val="24"/>
        </w:rPr>
        <w:t xml:space="preserve">new </w:t>
      </w:r>
      <w:r w:rsidRPr="00046B31">
        <w:rPr>
          <w:rFonts w:ascii="Times New Roman" w:hAnsi="Times New Roman" w:cs="Times New Roman"/>
          <w:sz w:val="24"/>
          <w:szCs w:val="24"/>
        </w:rPr>
        <w:t xml:space="preserve">knowledge </w:t>
      </w:r>
      <w:r w:rsidR="0011535D" w:rsidRPr="00046B31">
        <w:rPr>
          <w:rFonts w:ascii="Times New Roman" w:hAnsi="Times New Roman" w:cs="Times New Roman"/>
          <w:sz w:val="24"/>
          <w:szCs w:val="24"/>
        </w:rPr>
        <w:t xml:space="preserve">through the system </w:t>
      </w:r>
      <w:r w:rsidR="00F3452D" w:rsidRPr="00046B31">
        <w:rPr>
          <w:rFonts w:ascii="Times New Roman" w:hAnsi="Times New Roman" w:cs="Times New Roman"/>
          <w:sz w:val="24"/>
          <w:szCs w:val="24"/>
        </w:rPr>
        <w:t>if</w:t>
      </w:r>
      <w:r w:rsidRPr="00046B31">
        <w:rPr>
          <w:rFonts w:ascii="Times New Roman" w:hAnsi="Times New Roman" w:cs="Times New Roman"/>
          <w:sz w:val="24"/>
          <w:szCs w:val="24"/>
        </w:rPr>
        <w:t xml:space="preserve"> they cannot understand and access the system</w:t>
      </w:r>
      <w:r w:rsidR="007D764C" w:rsidRPr="00046B31">
        <w:rPr>
          <w:rFonts w:ascii="Times New Roman" w:hAnsi="Times New Roman" w:cs="Times New Roman"/>
          <w:sz w:val="24"/>
          <w:szCs w:val="24"/>
        </w:rPr>
        <w:t xml:space="preserve"> (Adler and </w:t>
      </w:r>
      <w:proofErr w:type="spellStart"/>
      <w:r w:rsidR="007D764C" w:rsidRPr="00046B31">
        <w:rPr>
          <w:rFonts w:ascii="Times New Roman" w:hAnsi="Times New Roman" w:cs="Times New Roman"/>
          <w:sz w:val="24"/>
          <w:szCs w:val="24"/>
        </w:rPr>
        <w:lastRenderedPageBreak/>
        <w:t>Borys</w:t>
      </w:r>
      <w:proofErr w:type="spellEnd"/>
      <w:r w:rsidR="007D764C" w:rsidRPr="00046B31">
        <w:rPr>
          <w:rFonts w:ascii="Times New Roman" w:hAnsi="Times New Roman" w:cs="Times New Roman"/>
          <w:sz w:val="24"/>
          <w:szCs w:val="24"/>
        </w:rPr>
        <w:t>, 1996).</w:t>
      </w:r>
      <w:r w:rsidRPr="00046B31">
        <w:rPr>
          <w:rFonts w:ascii="Times New Roman" w:hAnsi="Times New Roman" w:cs="Times New Roman"/>
          <w:sz w:val="24"/>
          <w:szCs w:val="24"/>
        </w:rPr>
        <w:t xml:space="preserve"> </w:t>
      </w:r>
      <w:r w:rsidR="00876E2D" w:rsidRPr="00046B31">
        <w:rPr>
          <w:rFonts w:ascii="Times New Roman" w:hAnsi="Times New Roman" w:cs="Times New Roman"/>
          <w:sz w:val="24"/>
          <w:szCs w:val="24"/>
        </w:rPr>
        <w:t>The m</w:t>
      </w:r>
      <w:r w:rsidR="00347A0C" w:rsidRPr="00046B31">
        <w:rPr>
          <w:rFonts w:ascii="Times New Roman" w:hAnsi="Times New Roman" w:cs="Times New Roman"/>
          <w:sz w:val="24"/>
          <w:szCs w:val="24"/>
        </w:rPr>
        <w:t>anagement control system literature suggests</w:t>
      </w:r>
      <w:r w:rsidRPr="00046B31">
        <w:rPr>
          <w:rFonts w:ascii="Times New Roman" w:hAnsi="Times New Roman" w:cs="Times New Roman"/>
          <w:sz w:val="24"/>
          <w:szCs w:val="24"/>
        </w:rPr>
        <w:t xml:space="preserve"> that providing information of a task in a </w:t>
      </w:r>
      <w:bookmarkStart w:id="9" w:name="OLE_LINK111"/>
      <w:bookmarkStart w:id="10" w:name="OLE_LINK112"/>
      <w:r w:rsidRPr="00046B31">
        <w:rPr>
          <w:rFonts w:ascii="Times New Roman" w:hAnsi="Times New Roman" w:cs="Times New Roman"/>
          <w:sz w:val="24"/>
          <w:szCs w:val="24"/>
        </w:rPr>
        <w:t xml:space="preserve">causal </w:t>
      </w:r>
      <w:bookmarkEnd w:id="9"/>
      <w:bookmarkEnd w:id="10"/>
      <w:r w:rsidRPr="00046B31">
        <w:rPr>
          <w:rFonts w:ascii="Times New Roman" w:hAnsi="Times New Roman" w:cs="Times New Roman"/>
          <w:sz w:val="24"/>
          <w:szCs w:val="24"/>
        </w:rPr>
        <w:t xml:space="preserve">chain </w:t>
      </w:r>
      <w:r w:rsidR="004F7DA1" w:rsidRPr="00046B31">
        <w:rPr>
          <w:rFonts w:ascii="Times New Roman" w:hAnsi="Times New Roman" w:cs="Times New Roman"/>
          <w:sz w:val="24"/>
          <w:szCs w:val="24"/>
        </w:rPr>
        <w:t>or</w:t>
      </w:r>
      <w:r w:rsidR="00275C95" w:rsidRPr="00046B31">
        <w:rPr>
          <w:rFonts w:ascii="Times New Roman" w:hAnsi="Times New Roman" w:cs="Times New Roman"/>
          <w:sz w:val="24"/>
          <w:szCs w:val="24"/>
        </w:rPr>
        <w:t xml:space="preserve"> a</w:t>
      </w:r>
      <w:r w:rsidR="004F7DA1" w:rsidRPr="00046B31">
        <w:rPr>
          <w:rFonts w:ascii="Times New Roman" w:hAnsi="Times New Roman" w:cs="Times New Roman"/>
          <w:sz w:val="24"/>
          <w:szCs w:val="24"/>
        </w:rPr>
        <w:t xml:space="preserve"> high use of causal language (i.e. expressed through “because” or “therefore”) in performance feedback </w:t>
      </w:r>
      <w:r w:rsidRPr="00046B31">
        <w:rPr>
          <w:rFonts w:ascii="Times New Roman" w:hAnsi="Times New Roman" w:cs="Times New Roman"/>
          <w:sz w:val="24"/>
          <w:szCs w:val="24"/>
        </w:rPr>
        <w:t>enhance</w:t>
      </w:r>
      <w:r w:rsidR="000F16E9" w:rsidRPr="00046B31">
        <w:rPr>
          <w:rFonts w:ascii="Times New Roman" w:hAnsi="Times New Roman" w:cs="Times New Roman"/>
          <w:sz w:val="24"/>
          <w:szCs w:val="24"/>
        </w:rPr>
        <w:t>s</w:t>
      </w:r>
      <w:r w:rsidRPr="00046B31">
        <w:rPr>
          <w:rFonts w:ascii="Times New Roman" w:hAnsi="Times New Roman" w:cs="Times New Roman"/>
          <w:sz w:val="24"/>
          <w:szCs w:val="24"/>
        </w:rPr>
        <w:t xml:space="preserve"> </w:t>
      </w:r>
      <w:r w:rsidR="0011535D" w:rsidRPr="00046B31">
        <w:rPr>
          <w:rFonts w:ascii="Times New Roman" w:hAnsi="Times New Roman" w:cs="Times New Roman"/>
          <w:sz w:val="24"/>
          <w:szCs w:val="24"/>
        </w:rPr>
        <w:t xml:space="preserve">the users’ </w:t>
      </w:r>
      <w:r w:rsidRPr="00046B31">
        <w:rPr>
          <w:rFonts w:ascii="Times New Roman" w:hAnsi="Times New Roman" w:cs="Times New Roman"/>
          <w:sz w:val="24"/>
          <w:szCs w:val="24"/>
        </w:rPr>
        <w:t>understanding of the underlying structure of the task</w:t>
      </w:r>
      <w:r w:rsidR="00CF351E" w:rsidRPr="00046B31">
        <w:rPr>
          <w:rFonts w:ascii="Times New Roman" w:hAnsi="Times New Roman" w:cs="Times New Roman"/>
          <w:sz w:val="24"/>
          <w:szCs w:val="24"/>
        </w:rPr>
        <w:t xml:space="preserve"> </w:t>
      </w:r>
      <w:r w:rsidR="00B51D23" w:rsidRPr="00046B31">
        <w:rPr>
          <w:rFonts w:ascii="Times New Roman" w:hAnsi="Times New Roman" w:cs="Times New Roman"/>
          <w:sz w:val="24"/>
          <w:szCs w:val="24"/>
        </w:rPr>
        <w:t xml:space="preserve">(O’Donnell and Perkins, 2011; Cheng and Humphreys, 2012; Loftus and </w:t>
      </w:r>
      <w:proofErr w:type="spellStart"/>
      <w:r w:rsidR="00B51D23" w:rsidRPr="00046B31">
        <w:rPr>
          <w:rFonts w:ascii="Times New Roman" w:hAnsi="Times New Roman" w:cs="Times New Roman"/>
          <w:sz w:val="24"/>
          <w:szCs w:val="24"/>
        </w:rPr>
        <w:t>Tanlu</w:t>
      </w:r>
      <w:proofErr w:type="spellEnd"/>
      <w:r w:rsidR="00B51D23" w:rsidRPr="00046B31">
        <w:rPr>
          <w:rFonts w:ascii="Times New Roman" w:hAnsi="Times New Roman" w:cs="Times New Roman"/>
          <w:sz w:val="24"/>
          <w:szCs w:val="24"/>
        </w:rPr>
        <w:t xml:space="preserve">, 2018) </w:t>
      </w:r>
      <w:r w:rsidR="00CF351E" w:rsidRPr="00046B31">
        <w:rPr>
          <w:rFonts w:ascii="Times New Roman" w:hAnsi="Times New Roman" w:cs="Times New Roman"/>
          <w:sz w:val="24"/>
          <w:szCs w:val="24"/>
        </w:rPr>
        <w:t xml:space="preserve">because it allows </w:t>
      </w:r>
      <w:r w:rsidR="00B51D23" w:rsidRPr="00046B31">
        <w:rPr>
          <w:rFonts w:ascii="Times New Roman" w:hAnsi="Times New Roman" w:cs="Times New Roman"/>
          <w:sz w:val="24"/>
          <w:szCs w:val="24"/>
        </w:rPr>
        <w:t>the users</w:t>
      </w:r>
      <w:r w:rsidR="00CF351E" w:rsidRPr="00046B31">
        <w:rPr>
          <w:rFonts w:ascii="Times New Roman" w:hAnsi="Times New Roman" w:cs="Times New Roman"/>
          <w:sz w:val="24"/>
          <w:szCs w:val="24"/>
        </w:rPr>
        <w:t xml:space="preserve"> to build up a schema of how different information elements are connected</w:t>
      </w:r>
      <w:r w:rsidR="004F7DA1" w:rsidRPr="00046B31">
        <w:rPr>
          <w:rFonts w:ascii="Times New Roman" w:hAnsi="Times New Roman" w:cs="Times New Roman"/>
          <w:sz w:val="24"/>
          <w:szCs w:val="24"/>
        </w:rPr>
        <w:t xml:space="preserve">. </w:t>
      </w:r>
      <w:r w:rsidR="003E48D9" w:rsidRPr="00046B31">
        <w:rPr>
          <w:rFonts w:ascii="Times New Roman" w:hAnsi="Times New Roman" w:cs="Times New Roman"/>
          <w:sz w:val="24"/>
          <w:szCs w:val="24"/>
        </w:rPr>
        <w:t xml:space="preserve">With inexperienced users, we argue that the success of using flexibility and repair to improve performance depends on a reliable and valid understanding why certain controls mechanisms are in place and what the underlying structure of a system looks like. </w:t>
      </w:r>
      <w:r w:rsidR="007E4EBE" w:rsidRPr="00046B31">
        <w:rPr>
          <w:rFonts w:ascii="Times New Roman" w:hAnsi="Times New Roman" w:cs="Times New Roman"/>
          <w:sz w:val="24"/>
          <w:szCs w:val="24"/>
        </w:rPr>
        <w:t xml:space="preserve"> </w:t>
      </w:r>
    </w:p>
    <w:p w14:paraId="66EA3AC3" w14:textId="3385F681" w:rsidR="0029738A" w:rsidRPr="00046B31" w:rsidRDefault="00275C95" w:rsidP="003A0E7A">
      <w:pPr>
        <w:spacing w:line="480" w:lineRule="auto"/>
        <w:jc w:val="both"/>
        <w:rPr>
          <w:rFonts w:ascii="Times New Roman" w:eastAsia="DengXian" w:hAnsi="Times New Roman" w:cs="Times New Roman"/>
          <w:sz w:val="24"/>
          <w:szCs w:val="24"/>
          <w:lang w:eastAsia="zh-CN"/>
        </w:rPr>
      </w:pPr>
      <w:r w:rsidRPr="00046B31">
        <w:rPr>
          <w:rFonts w:ascii="Times New Roman" w:eastAsia="DengXian" w:hAnsi="Times New Roman" w:cs="Times New Roman"/>
          <w:sz w:val="24"/>
          <w:szCs w:val="24"/>
          <w:lang w:eastAsia="zh-CN"/>
        </w:rPr>
        <w:t>We argue that a</w:t>
      </w:r>
      <w:r w:rsidR="003A0E7A" w:rsidRPr="00046B31">
        <w:rPr>
          <w:rFonts w:ascii="Times New Roman" w:eastAsia="DengXian" w:hAnsi="Times New Roman" w:cs="Times New Roman"/>
          <w:sz w:val="24"/>
          <w:szCs w:val="24"/>
          <w:lang w:eastAsia="zh-CN"/>
        </w:rPr>
        <w:t>n internal transparent MCS reduces the cognitive load resulting from irrelevant information</w:t>
      </w:r>
      <w:r w:rsidR="00B51D23" w:rsidRPr="00046B31">
        <w:rPr>
          <w:rFonts w:ascii="Times New Roman" w:eastAsia="DengXian" w:hAnsi="Times New Roman" w:cs="Times New Roman"/>
          <w:sz w:val="24"/>
          <w:szCs w:val="24"/>
          <w:lang w:eastAsia="zh-CN"/>
        </w:rPr>
        <w:t xml:space="preserve"> </w:t>
      </w:r>
      <w:r w:rsidR="003A0E7A" w:rsidRPr="00046B31">
        <w:rPr>
          <w:rFonts w:ascii="Times New Roman" w:eastAsia="DengXian" w:hAnsi="Times New Roman" w:cs="Times New Roman"/>
          <w:sz w:val="24"/>
          <w:szCs w:val="24"/>
          <w:lang w:eastAsia="zh-CN"/>
        </w:rPr>
        <w:t xml:space="preserve">which intervenes with cognitive processing on inexperienced users’ working memory. Instead, the insightful information in explanatory feedback facilitates schema acquisition in users’ long-term memory. MCS users’ cognitive </w:t>
      </w:r>
      <w:r w:rsidR="009B3769" w:rsidRPr="00046B31">
        <w:rPr>
          <w:rFonts w:ascii="Times New Roman" w:eastAsia="DengXian" w:hAnsi="Times New Roman" w:cs="Times New Roman"/>
          <w:sz w:val="24"/>
          <w:szCs w:val="24"/>
          <w:lang w:eastAsia="zh-CN"/>
        </w:rPr>
        <w:t>resource</w:t>
      </w:r>
      <w:r w:rsidR="003A0E7A" w:rsidRPr="00046B31">
        <w:rPr>
          <w:rFonts w:ascii="Times New Roman" w:eastAsia="DengXian" w:hAnsi="Times New Roman" w:cs="Times New Roman"/>
          <w:sz w:val="24"/>
          <w:szCs w:val="24"/>
          <w:lang w:eastAsia="zh-CN"/>
        </w:rPr>
        <w:t xml:space="preserve"> gets redirected from extraneous cognitive processes back to </w:t>
      </w:r>
      <w:r w:rsidR="00586CCA" w:rsidRPr="00046B31">
        <w:rPr>
          <w:rFonts w:ascii="Times New Roman" w:eastAsia="DengXian" w:hAnsi="Times New Roman" w:cs="Times New Roman"/>
          <w:sz w:val="24"/>
          <w:szCs w:val="24"/>
          <w:lang w:eastAsia="zh-CN"/>
        </w:rPr>
        <w:t>the</w:t>
      </w:r>
      <w:r w:rsidR="003A0E7A" w:rsidRPr="00046B31">
        <w:rPr>
          <w:rFonts w:ascii="Times New Roman" w:eastAsia="DengXian" w:hAnsi="Times New Roman" w:cs="Times New Roman"/>
          <w:sz w:val="24"/>
          <w:szCs w:val="24"/>
          <w:lang w:eastAsia="zh-CN"/>
        </w:rPr>
        <w:t xml:space="preserve"> task </w:t>
      </w:r>
      <w:r w:rsidR="003C2056" w:rsidRPr="00046B31">
        <w:rPr>
          <w:rFonts w:ascii="Times New Roman" w:eastAsia="DengXian" w:hAnsi="Times New Roman" w:cs="Times New Roman"/>
          <w:sz w:val="24"/>
          <w:szCs w:val="24"/>
          <w:lang w:eastAsia="zh-CN"/>
        </w:rPr>
        <w:t>given</w:t>
      </w:r>
      <w:r w:rsidR="003A0E7A" w:rsidRPr="00046B31">
        <w:rPr>
          <w:rFonts w:ascii="Times New Roman" w:eastAsia="DengXian" w:hAnsi="Times New Roman" w:cs="Times New Roman"/>
          <w:sz w:val="24"/>
          <w:szCs w:val="24"/>
          <w:lang w:eastAsia="zh-CN"/>
        </w:rPr>
        <w:t xml:space="preserve"> explanatory feedback and user are more capable to use the flexibility and repair to learn. </w:t>
      </w:r>
      <w:r w:rsidR="00533050" w:rsidRPr="00046B31">
        <w:rPr>
          <w:rFonts w:ascii="Times New Roman" w:eastAsia="DengXian" w:hAnsi="Times New Roman" w:cs="Times New Roman"/>
          <w:sz w:val="24"/>
          <w:szCs w:val="24"/>
          <w:lang w:eastAsia="zh-CN"/>
        </w:rPr>
        <w:t>In order to successfully navigate this new information and build up a schema of the control system,</w:t>
      </w:r>
      <w:r w:rsidR="003A0E7A" w:rsidRPr="00046B31">
        <w:rPr>
          <w:rFonts w:ascii="Times New Roman" w:eastAsia="DengXian" w:hAnsi="Times New Roman" w:cs="Times New Roman"/>
          <w:sz w:val="24"/>
          <w:szCs w:val="24"/>
          <w:lang w:eastAsia="zh-CN"/>
        </w:rPr>
        <w:t xml:space="preserve"> internal transparency is a necessity for flexibility and repair to improve learning as it eliminates irrelevant information and keep total cogniti</w:t>
      </w:r>
      <w:r w:rsidRPr="00046B31">
        <w:rPr>
          <w:rFonts w:ascii="Times New Roman" w:eastAsia="DengXian" w:hAnsi="Times New Roman" w:cs="Times New Roman"/>
          <w:sz w:val="24"/>
          <w:szCs w:val="24"/>
          <w:lang w:eastAsia="zh-CN"/>
        </w:rPr>
        <w:t xml:space="preserve">ve load under users’ capacity. </w:t>
      </w:r>
      <w:r w:rsidR="003A0E7A" w:rsidRPr="00046B31">
        <w:rPr>
          <w:rFonts w:ascii="Times New Roman" w:eastAsia="DengXian" w:hAnsi="Times New Roman" w:cs="Times New Roman"/>
          <w:sz w:val="24"/>
          <w:szCs w:val="24"/>
          <w:lang w:eastAsia="zh-CN"/>
        </w:rPr>
        <w:t xml:space="preserve">Without internal transparency, flexibility and repair hinder </w:t>
      </w:r>
      <w:r w:rsidR="00533050" w:rsidRPr="00046B31">
        <w:rPr>
          <w:rFonts w:ascii="Times New Roman" w:eastAsia="DengXian" w:hAnsi="Times New Roman" w:cs="Times New Roman"/>
          <w:sz w:val="24"/>
          <w:szCs w:val="24"/>
          <w:lang w:eastAsia="zh-CN"/>
        </w:rPr>
        <w:t xml:space="preserve">inexperienced </w:t>
      </w:r>
      <w:r w:rsidR="003A0E7A" w:rsidRPr="00046B31">
        <w:rPr>
          <w:rFonts w:ascii="Times New Roman" w:eastAsia="DengXian" w:hAnsi="Times New Roman" w:cs="Times New Roman"/>
          <w:sz w:val="24"/>
          <w:szCs w:val="24"/>
          <w:lang w:eastAsia="zh-CN"/>
        </w:rPr>
        <w:t>users’ learning as the total cog</w:t>
      </w:r>
      <w:r w:rsidR="00533050" w:rsidRPr="00046B31">
        <w:rPr>
          <w:rFonts w:ascii="Times New Roman" w:eastAsia="DengXian" w:hAnsi="Times New Roman" w:cs="Times New Roman"/>
          <w:sz w:val="24"/>
          <w:szCs w:val="24"/>
          <w:lang w:eastAsia="zh-CN"/>
        </w:rPr>
        <w:t xml:space="preserve">nitive load is more likely to overwhelm </w:t>
      </w:r>
      <w:r w:rsidR="003A0E7A" w:rsidRPr="00046B31">
        <w:rPr>
          <w:rFonts w:ascii="Times New Roman" w:eastAsia="DengXian" w:hAnsi="Times New Roman" w:cs="Times New Roman"/>
          <w:sz w:val="24"/>
          <w:szCs w:val="24"/>
          <w:lang w:eastAsia="zh-CN"/>
        </w:rPr>
        <w:t>their working memory. If MCS has no flexibility or repair characters, users’ learning suffer</w:t>
      </w:r>
      <w:r w:rsidR="007D3B33" w:rsidRPr="00046B31">
        <w:rPr>
          <w:rFonts w:ascii="Times New Roman" w:eastAsia="DengXian" w:hAnsi="Times New Roman" w:cs="Times New Roman"/>
          <w:sz w:val="24"/>
          <w:szCs w:val="24"/>
          <w:lang w:eastAsia="zh-CN"/>
        </w:rPr>
        <w:t>s</w:t>
      </w:r>
      <w:r w:rsidR="003A0E7A" w:rsidRPr="00046B31">
        <w:rPr>
          <w:rFonts w:ascii="Times New Roman" w:eastAsia="DengXian" w:hAnsi="Times New Roman" w:cs="Times New Roman"/>
          <w:sz w:val="24"/>
          <w:szCs w:val="24"/>
          <w:lang w:eastAsia="zh-CN"/>
        </w:rPr>
        <w:t xml:space="preserve"> less in an MCS with no internal transparency than those who have flexibility or repair because the task to perform is less complex and automated by the MCS. </w:t>
      </w:r>
      <w:r w:rsidR="00772EA4" w:rsidRPr="00046B31">
        <w:rPr>
          <w:rFonts w:ascii="Times New Roman" w:eastAsia="DengXian" w:hAnsi="Times New Roman" w:cs="Times New Roman"/>
          <w:sz w:val="24"/>
          <w:szCs w:val="24"/>
          <w:lang w:eastAsia="zh-CN"/>
        </w:rPr>
        <w:t xml:space="preserve"> </w:t>
      </w:r>
    </w:p>
    <w:p w14:paraId="5BB3B925" w14:textId="77777777" w:rsidR="00100B77" w:rsidRPr="00046B31" w:rsidRDefault="00100B77" w:rsidP="003A0E7A">
      <w:pPr>
        <w:spacing w:line="480" w:lineRule="auto"/>
        <w:jc w:val="both"/>
        <w:rPr>
          <w:rFonts w:ascii="Times New Roman" w:hAnsi="Times New Roman" w:cs="Times New Roman"/>
          <w:b/>
          <w:sz w:val="24"/>
          <w:szCs w:val="24"/>
        </w:rPr>
      </w:pPr>
    </w:p>
    <w:p w14:paraId="0C313FDE" w14:textId="6EBD3F6D" w:rsidR="00AC5B50" w:rsidRPr="00A33FFF" w:rsidRDefault="00AC5B50" w:rsidP="002006C2">
      <w:pPr>
        <w:spacing w:line="480" w:lineRule="auto"/>
        <w:jc w:val="both"/>
        <w:rPr>
          <w:rFonts w:ascii="Times New Roman" w:hAnsi="Times New Roman" w:cs="Times New Roman"/>
          <w:sz w:val="24"/>
          <w:szCs w:val="24"/>
        </w:rPr>
      </w:pPr>
      <w:bookmarkStart w:id="11" w:name="OLE_LINK15"/>
      <w:bookmarkEnd w:id="11"/>
      <w:r w:rsidRPr="00A33FFF">
        <w:rPr>
          <w:rFonts w:ascii="Times New Roman" w:hAnsi="Times New Roman" w:cs="Times New Roman"/>
          <w:b/>
          <w:bCs/>
          <w:sz w:val="24"/>
          <w:szCs w:val="24"/>
        </w:rPr>
        <w:t>H1</w:t>
      </w:r>
      <w:r w:rsidRPr="00A33FFF">
        <w:rPr>
          <w:rFonts w:ascii="Times New Roman" w:hAnsi="Times New Roman" w:cs="Times New Roman"/>
          <w:sz w:val="24"/>
          <w:szCs w:val="24"/>
        </w:rPr>
        <w:t xml:space="preserve">: </w:t>
      </w:r>
      <w:r w:rsidR="00EF739C" w:rsidRPr="00A33FFF">
        <w:rPr>
          <w:rFonts w:ascii="Times New Roman" w:hAnsi="Times New Roman" w:cs="Times New Roman"/>
          <w:sz w:val="24"/>
          <w:szCs w:val="24"/>
        </w:rPr>
        <w:t>Compared to inflexible systems, f</w:t>
      </w:r>
      <w:r w:rsidRPr="00A33FFF">
        <w:rPr>
          <w:rFonts w:ascii="Times New Roman" w:hAnsi="Times New Roman" w:cs="Times New Roman"/>
          <w:sz w:val="24"/>
          <w:szCs w:val="24"/>
        </w:rPr>
        <w:t xml:space="preserve">lexible </w:t>
      </w:r>
      <w:r w:rsidR="00EF739C" w:rsidRPr="00A33FFF">
        <w:rPr>
          <w:rFonts w:ascii="Times New Roman" w:hAnsi="Times New Roman" w:cs="Times New Roman"/>
          <w:sz w:val="24"/>
          <w:szCs w:val="24"/>
        </w:rPr>
        <w:t xml:space="preserve">control </w:t>
      </w:r>
      <w:r w:rsidRPr="00A33FFF">
        <w:rPr>
          <w:rFonts w:ascii="Times New Roman" w:hAnsi="Times New Roman" w:cs="Times New Roman"/>
          <w:sz w:val="24"/>
          <w:szCs w:val="24"/>
        </w:rPr>
        <w:t xml:space="preserve">systems improve users’ performance more with internal transparency than in the absence of internal transparency. </w:t>
      </w:r>
    </w:p>
    <w:p w14:paraId="2688FB30" w14:textId="77777777" w:rsidR="00100B77" w:rsidRPr="00046B31" w:rsidRDefault="00100B77" w:rsidP="002006C2">
      <w:pPr>
        <w:spacing w:line="480" w:lineRule="auto"/>
        <w:jc w:val="both"/>
        <w:rPr>
          <w:rFonts w:ascii="Times New Roman" w:hAnsi="Times New Roman" w:cs="Times New Roman"/>
          <w:sz w:val="24"/>
          <w:szCs w:val="24"/>
          <w:highlight w:val="yellow"/>
        </w:rPr>
      </w:pPr>
    </w:p>
    <w:p w14:paraId="64C17675" w14:textId="0C51F61D" w:rsidR="00100B77" w:rsidRPr="00575F97" w:rsidRDefault="00B379E9" w:rsidP="000A4AF5">
      <w:pPr>
        <w:spacing w:line="480" w:lineRule="auto"/>
        <w:jc w:val="both"/>
        <w:rPr>
          <w:rFonts w:ascii="Times New Roman" w:hAnsi="Times New Roman" w:cs="Times New Roman"/>
          <w:sz w:val="24"/>
          <w:szCs w:val="24"/>
        </w:rPr>
      </w:pPr>
      <w:r w:rsidRPr="00A33FFF">
        <w:rPr>
          <w:rFonts w:ascii="Times New Roman" w:hAnsi="Times New Roman" w:cs="Times New Roman"/>
          <w:b/>
          <w:sz w:val="24"/>
          <w:szCs w:val="24"/>
        </w:rPr>
        <w:t>H</w:t>
      </w:r>
      <w:r w:rsidR="00AB4CE6" w:rsidRPr="00A33FFF">
        <w:rPr>
          <w:rFonts w:ascii="Times New Roman" w:hAnsi="Times New Roman" w:cs="Times New Roman"/>
          <w:b/>
          <w:sz w:val="24"/>
          <w:szCs w:val="24"/>
        </w:rPr>
        <w:t>2</w:t>
      </w:r>
      <w:r w:rsidR="00762F92" w:rsidRPr="00A33FFF">
        <w:rPr>
          <w:rFonts w:ascii="Times New Roman" w:hAnsi="Times New Roman" w:cs="Times New Roman"/>
          <w:sz w:val="24"/>
          <w:szCs w:val="24"/>
        </w:rPr>
        <w:t xml:space="preserve">: </w:t>
      </w:r>
      <w:r w:rsidR="00EF739C" w:rsidRPr="00A33FFF">
        <w:rPr>
          <w:rFonts w:ascii="Times New Roman" w:hAnsi="Times New Roman" w:cs="Times New Roman"/>
          <w:sz w:val="24"/>
          <w:szCs w:val="24"/>
        </w:rPr>
        <w:t>Compared to systems without repair, control systems with repair improve users’ performance more with internal transparency than in the absence of internal transparency.</w:t>
      </w:r>
    </w:p>
    <w:p w14:paraId="56B5DF78" w14:textId="77777777" w:rsidR="00100B77" w:rsidRPr="00046B31" w:rsidRDefault="00100B77" w:rsidP="000A4AF5">
      <w:pPr>
        <w:spacing w:line="480" w:lineRule="auto"/>
        <w:jc w:val="both"/>
        <w:rPr>
          <w:rFonts w:ascii="Times New Roman" w:hAnsi="Times New Roman" w:cs="Times New Roman"/>
          <w:sz w:val="24"/>
          <w:szCs w:val="24"/>
        </w:rPr>
      </w:pPr>
    </w:p>
    <w:p w14:paraId="17A51FF4" w14:textId="449D1E71" w:rsidR="00A72869" w:rsidRPr="00046B31" w:rsidRDefault="00A72869" w:rsidP="00A72869">
      <w:pPr>
        <w:spacing w:line="480" w:lineRule="auto"/>
        <w:jc w:val="both"/>
        <w:rPr>
          <w:rFonts w:ascii="Times New Roman" w:hAnsi="Times New Roman" w:cs="Times New Roman"/>
          <w:sz w:val="24"/>
          <w:szCs w:val="24"/>
        </w:rPr>
      </w:pPr>
      <w:r w:rsidRPr="00046B31">
        <w:rPr>
          <w:rFonts w:ascii="Times New Roman" w:hAnsi="Times New Roman" w:cs="Times New Roman"/>
          <w:b/>
          <w:sz w:val="24"/>
          <w:szCs w:val="24"/>
        </w:rPr>
        <w:t>Multi</w:t>
      </w:r>
      <w:r w:rsidR="00E753C1" w:rsidRPr="00046B31">
        <w:rPr>
          <w:rFonts w:ascii="Times New Roman" w:hAnsi="Times New Roman" w:cs="Times New Roman"/>
          <w:b/>
          <w:sz w:val="24"/>
          <w:szCs w:val="24"/>
        </w:rPr>
        <w:t xml:space="preserve">ple </w:t>
      </w:r>
      <w:r w:rsidRPr="00046B31">
        <w:rPr>
          <w:rFonts w:ascii="Times New Roman" w:hAnsi="Times New Roman" w:cs="Times New Roman"/>
          <w:b/>
          <w:sz w:val="24"/>
          <w:szCs w:val="24"/>
        </w:rPr>
        <w:t>tasks and MCS</w:t>
      </w:r>
      <w:r w:rsidRPr="00046B31">
        <w:rPr>
          <w:rFonts w:ascii="Times New Roman" w:hAnsi="Times New Roman" w:cs="Times New Roman"/>
          <w:sz w:val="24"/>
          <w:szCs w:val="24"/>
        </w:rPr>
        <w:t xml:space="preserve"> </w:t>
      </w:r>
    </w:p>
    <w:p w14:paraId="1E50EDA2" w14:textId="40D05AC4" w:rsidR="0029738A" w:rsidRPr="00046B31" w:rsidRDefault="00974E3A" w:rsidP="00434E36">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Scholars</w:t>
      </w:r>
      <w:r w:rsidR="00971396" w:rsidRPr="00046B31">
        <w:rPr>
          <w:rFonts w:ascii="Times New Roman" w:hAnsi="Times New Roman" w:cs="Times New Roman"/>
          <w:sz w:val="24"/>
          <w:szCs w:val="24"/>
        </w:rPr>
        <w:t xml:space="preserve"> have </w:t>
      </w:r>
      <w:r w:rsidRPr="00046B31">
        <w:rPr>
          <w:rFonts w:ascii="Times New Roman" w:hAnsi="Times New Roman" w:cs="Times New Roman"/>
          <w:sz w:val="24"/>
          <w:szCs w:val="24"/>
        </w:rPr>
        <w:t xml:space="preserve">realised </w:t>
      </w:r>
      <w:r w:rsidR="00532DE1" w:rsidRPr="00046B31">
        <w:rPr>
          <w:rFonts w:ascii="Times New Roman" w:hAnsi="Times New Roman" w:cs="Times New Roman"/>
          <w:sz w:val="24"/>
          <w:szCs w:val="24"/>
        </w:rPr>
        <w:t xml:space="preserve">that </w:t>
      </w:r>
      <w:r w:rsidRPr="00046B31">
        <w:rPr>
          <w:rFonts w:ascii="Times New Roman" w:hAnsi="Times New Roman" w:cs="Times New Roman"/>
          <w:sz w:val="24"/>
          <w:szCs w:val="24"/>
        </w:rPr>
        <w:t xml:space="preserve">firms </w:t>
      </w:r>
      <w:r w:rsidR="00F01E6A" w:rsidRPr="00046B31">
        <w:rPr>
          <w:rFonts w:ascii="Times New Roman" w:hAnsi="Times New Roman" w:cs="Times New Roman"/>
          <w:sz w:val="24"/>
          <w:szCs w:val="24"/>
        </w:rPr>
        <w:t xml:space="preserve">now tend to adopt a holistic approach in job design and </w:t>
      </w:r>
      <w:r w:rsidR="009C1FE1" w:rsidRPr="00046B31">
        <w:rPr>
          <w:rFonts w:ascii="Times New Roman" w:hAnsi="Times New Roman" w:cs="Times New Roman"/>
          <w:sz w:val="24"/>
          <w:szCs w:val="24"/>
        </w:rPr>
        <w:t>that</w:t>
      </w:r>
      <w:r w:rsidRPr="00046B31">
        <w:rPr>
          <w:rFonts w:ascii="Times New Roman" w:hAnsi="Times New Roman" w:cs="Times New Roman"/>
          <w:sz w:val="24"/>
          <w:szCs w:val="24"/>
        </w:rPr>
        <w:t xml:space="preserve"> job</w:t>
      </w:r>
      <w:r w:rsidR="009C1FE1" w:rsidRPr="00046B31">
        <w:rPr>
          <w:rFonts w:ascii="Times New Roman" w:hAnsi="Times New Roman" w:cs="Times New Roman"/>
          <w:sz w:val="24"/>
          <w:szCs w:val="24"/>
        </w:rPr>
        <w:t xml:space="preserve">s </w:t>
      </w:r>
      <w:r w:rsidRPr="00046B31">
        <w:rPr>
          <w:rFonts w:ascii="Times New Roman" w:hAnsi="Times New Roman" w:cs="Times New Roman"/>
          <w:sz w:val="24"/>
          <w:szCs w:val="24"/>
        </w:rPr>
        <w:t xml:space="preserve">consists of a </w:t>
      </w:r>
      <w:r w:rsidR="00115859" w:rsidRPr="00046B31">
        <w:rPr>
          <w:rFonts w:ascii="Times New Roman" w:hAnsi="Times New Roman" w:cs="Times New Roman"/>
          <w:sz w:val="24"/>
          <w:szCs w:val="24"/>
        </w:rPr>
        <w:t xml:space="preserve">number of distinct and interrelated </w:t>
      </w:r>
      <w:r w:rsidR="009C1FE1" w:rsidRPr="00046B31">
        <w:rPr>
          <w:rFonts w:ascii="Times New Roman" w:hAnsi="Times New Roman" w:cs="Times New Roman"/>
          <w:sz w:val="24"/>
          <w:szCs w:val="24"/>
        </w:rPr>
        <w:t xml:space="preserve">subtasks </w:t>
      </w:r>
      <w:r w:rsidR="00532DE1" w:rsidRPr="00046B31">
        <w:rPr>
          <w:rFonts w:ascii="Times New Roman" w:hAnsi="Times New Roman" w:cs="Times New Roman"/>
          <w:sz w:val="24"/>
          <w:szCs w:val="24"/>
        </w:rPr>
        <w:t>(</w:t>
      </w:r>
      <w:proofErr w:type="spellStart"/>
      <w:r w:rsidRPr="00046B31">
        <w:rPr>
          <w:rFonts w:ascii="Times New Roman" w:hAnsi="Times New Roman" w:cs="Times New Roman"/>
          <w:sz w:val="24"/>
          <w:szCs w:val="24"/>
        </w:rPr>
        <w:t>Lindbeck</w:t>
      </w:r>
      <w:proofErr w:type="spellEnd"/>
      <w:r w:rsidRPr="00046B31">
        <w:rPr>
          <w:rFonts w:ascii="Times New Roman" w:hAnsi="Times New Roman" w:cs="Times New Roman"/>
          <w:sz w:val="24"/>
          <w:szCs w:val="24"/>
        </w:rPr>
        <w:t xml:space="preserve"> and </w:t>
      </w:r>
      <w:proofErr w:type="spellStart"/>
      <w:r w:rsidRPr="00046B31">
        <w:rPr>
          <w:rFonts w:ascii="Times New Roman" w:hAnsi="Times New Roman" w:cs="Times New Roman"/>
          <w:sz w:val="24"/>
          <w:szCs w:val="24"/>
        </w:rPr>
        <w:t>Snower</w:t>
      </w:r>
      <w:proofErr w:type="spellEnd"/>
      <w:r w:rsidRPr="00046B31">
        <w:rPr>
          <w:rFonts w:ascii="Times New Roman" w:hAnsi="Times New Roman" w:cs="Times New Roman"/>
          <w:sz w:val="24"/>
          <w:szCs w:val="24"/>
        </w:rPr>
        <w:t xml:space="preserve"> 2000).</w:t>
      </w:r>
      <w:r w:rsidR="00115859" w:rsidRPr="00046B31">
        <w:rPr>
          <w:rFonts w:ascii="Times New Roman" w:hAnsi="Times New Roman" w:cs="Times New Roman"/>
          <w:sz w:val="24"/>
          <w:szCs w:val="24"/>
        </w:rPr>
        <w:t xml:space="preserve"> </w:t>
      </w:r>
      <w:r w:rsidR="0069627C" w:rsidRPr="00046B31">
        <w:rPr>
          <w:rFonts w:ascii="Times New Roman" w:hAnsi="Times New Roman" w:cs="Times New Roman"/>
          <w:sz w:val="24"/>
          <w:szCs w:val="24"/>
        </w:rPr>
        <w:t xml:space="preserve">The </w:t>
      </w:r>
      <w:r w:rsidR="009C1FE1" w:rsidRPr="00046B31">
        <w:rPr>
          <w:rFonts w:ascii="Times New Roman" w:hAnsi="Times New Roman" w:cs="Times New Roman"/>
          <w:sz w:val="24"/>
          <w:szCs w:val="24"/>
        </w:rPr>
        <w:t>combination of multiple tasks allows</w:t>
      </w:r>
      <w:r w:rsidR="0069627C" w:rsidRPr="00046B31">
        <w:rPr>
          <w:rFonts w:ascii="Times New Roman" w:hAnsi="Times New Roman" w:cs="Times New Roman"/>
          <w:sz w:val="24"/>
          <w:szCs w:val="24"/>
        </w:rPr>
        <w:t xml:space="preserve"> employees to develop transferable skills over time and </w:t>
      </w:r>
      <w:r w:rsidR="002F59B7" w:rsidRPr="00046B31">
        <w:rPr>
          <w:rFonts w:ascii="Times New Roman" w:hAnsi="Times New Roman" w:cs="Times New Roman"/>
          <w:sz w:val="24"/>
          <w:szCs w:val="24"/>
        </w:rPr>
        <w:t xml:space="preserve">utilise the experience from one task to </w:t>
      </w:r>
      <w:r w:rsidR="0029738A" w:rsidRPr="00046B31">
        <w:rPr>
          <w:rFonts w:ascii="Times New Roman" w:hAnsi="Times New Roman" w:cs="Times New Roman"/>
          <w:sz w:val="24"/>
          <w:szCs w:val="24"/>
        </w:rPr>
        <w:t xml:space="preserve">perform </w:t>
      </w:r>
      <w:r w:rsidR="002F59B7" w:rsidRPr="00046B31">
        <w:rPr>
          <w:rFonts w:ascii="Times New Roman" w:hAnsi="Times New Roman" w:cs="Times New Roman"/>
          <w:sz w:val="24"/>
          <w:szCs w:val="24"/>
        </w:rPr>
        <w:t xml:space="preserve">a more difficult task. </w:t>
      </w:r>
    </w:p>
    <w:p w14:paraId="3A1A690E" w14:textId="73DE51A4" w:rsidR="000C3C43" w:rsidRPr="00046B31" w:rsidRDefault="002F59B7" w:rsidP="00434E36">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In MCS context, it is common that not all task</w:t>
      </w:r>
      <w:r w:rsidR="009C1FE1" w:rsidRPr="00046B31">
        <w:rPr>
          <w:rFonts w:ascii="Times New Roman" w:hAnsi="Times New Roman" w:cs="Times New Roman"/>
          <w:sz w:val="24"/>
          <w:szCs w:val="24"/>
        </w:rPr>
        <w:t>s</w:t>
      </w:r>
      <w:r w:rsidRPr="00046B31">
        <w:rPr>
          <w:rFonts w:ascii="Times New Roman" w:hAnsi="Times New Roman" w:cs="Times New Roman"/>
          <w:sz w:val="24"/>
          <w:szCs w:val="24"/>
        </w:rPr>
        <w:t xml:space="preserve"> are controlled by control mechanisms. Rather, </w:t>
      </w:r>
      <w:r w:rsidR="00F27304" w:rsidRPr="00046B31">
        <w:rPr>
          <w:rFonts w:ascii="Times New Roman" w:hAnsi="Times New Roman" w:cs="Times New Roman"/>
          <w:sz w:val="24"/>
          <w:szCs w:val="24"/>
        </w:rPr>
        <w:t xml:space="preserve">enabling </w:t>
      </w:r>
      <w:r w:rsidRPr="00046B31">
        <w:rPr>
          <w:rFonts w:ascii="Times New Roman" w:hAnsi="Times New Roman" w:cs="Times New Roman"/>
          <w:sz w:val="24"/>
          <w:szCs w:val="24"/>
        </w:rPr>
        <w:t>control mechanisms provide information on what should be paid attention</w:t>
      </w:r>
      <w:r w:rsidR="00434E36" w:rsidRPr="00046B31">
        <w:rPr>
          <w:rFonts w:ascii="Times New Roman" w:hAnsi="Times New Roman" w:cs="Times New Roman"/>
          <w:sz w:val="24"/>
          <w:szCs w:val="24"/>
        </w:rPr>
        <w:t xml:space="preserve"> </w:t>
      </w:r>
      <w:r w:rsidRPr="00046B31">
        <w:rPr>
          <w:rFonts w:ascii="Times New Roman" w:hAnsi="Times New Roman" w:cs="Times New Roman"/>
          <w:sz w:val="24"/>
          <w:szCs w:val="24"/>
        </w:rPr>
        <w:t xml:space="preserve">and </w:t>
      </w:r>
      <w:r w:rsidR="00434E36" w:rsidRPr="00046B31">
        <w:rPr>
          <w:rFonts w:ascii="Times New Roman" w:hAnsi="Times New Roman" w:cs="Times New Roman"/>
          <w:sz w:val="24"/>
          <w:szCs w:val="24"/>
        </w:rPr>
        <w:t>provide</w:t>
      </w:r>
      <w:r w:rsidRPr="00046B31">
        <w:rPr>
          <w:rFonts w:ascii="Times New Roman" w:hAnsi="Times New Roman" w:cs="Times New Roman"/>
          <w:sz w:val="24"/>
          <w:szCs w:val="24"/>
        </w:rPr>
        <w:t xml:space="preserve"> opportunities to improve task performance</w:t>
      </w:r>
      <w:r w:rsidR="004442FC" w:rsidRPr="00046B31">
        <w:rPr>
          <w:rFonts w:ascii="Times New Roman" w:hAnsi="Times New Roman" w:cs="Times New Roman"/>
          <w:sz w:val="24"/>
          <w:szCs w:val="24"/>
        </w:rPr>
        <w:t xml:space="preserve"> (Simon, 1995)</w:t>
      </w:r>
      <w:r w:rsidRPr="00046B31">
        <w:rPr>
          <w:rFonts w:ascii="Times New Roman" w:hAnsi="Times New Roman" w:cs="Times New Roman"/>
          <w:sz w:val="24"/>
          <w:szCs w:val="24"/>
        </w:rPr>
        <w:t xml:space="preserve">. </w:t>
      </w:r>
      <w:r w:rsidR="00434E36" w:rsidRPr="00A33FFF">
        <w:rPr>
          <w:rFonts w:ascii="Times New Roman" w:hAnsi="Times New Roman" w:cs="Times New Roman"/>
          <w:sz w:val="24"/>
          <w:szCs w:val="24"/>
        </w:rPr>
        <w:t>For example, MCS users’ overall task performance</w:t>
      </w:r>
      <w:r w:rsidR="00100B77" w:rsidRPr="00A33FFF">
        <w:rPr>
          <w:rFonts w:ascii="Times New Roman" w:hAnsi="Times New Roman" w:cs="Times New Roman"/>
        </w:rPr>
        <w:t xml:space="preserve"> </w:t>
      </w:r>
      <w:r w:rsidR="00434E36" w:rsidRPr="00A33FFF">
        <w:rPr>
          <w:rFonts w:ascii="Times New Roman" w:hAnsi="Times New Roman" w:cs="Times New Roman"/>
          <w:sz w:val="24"/>
          <w:szCs w:val="24"/>
        </w:rPr>
        <w:t xml:space="preserve">increases </w:t>
      </w:r>
      <w:r w:rsidRPr="00A33FFF">
        <w:rPr>
          <w:rFonts w:ascii="Times New Roman" w:hAnsi="Times New Roman" w:cs="Times New Roman"/>
          <w:sz w:val="24"/>
          <w:szCs w:val="24"/>
        </w:rPr>
        <w:t xml:space="preserve">when </w:t>
      </w:r>
      <w:r w:rsidR="00E753C1" w:rsidRPr="00A33FFF">
        <w:rPr>
          <w:rFonts w:ascii="Times New Roman" w:hAnsi="Times New Roman" w:cs="Times New Roman"/>
          <w:sz w:val="24"/>
          <w:szCs w:val="24"/>
        </w:rPr>
        <w:t>compensation control</w:t>
      </w:r>
      <w:r w:rsidR="00100B77" w:rsidRPr="00A33FFF">
        <w:rPr>
          <w:rFonts w:ascii="Times New Roman" w:hAnsi="Times New Roman" w:cs="Times New Roman"/>
          <w:sz w:val="24"/>
          <w:szCs w:val="24"/>
        </w:rPr>
        <w:t>s</w:t>
      </w:r>
      <w:r w:rsidR="00E753C1" w:rsidRPr="00A33FFF">
        <w:rPr>
          <w:rFonts w:ascii="Times New Roman" w:hAnsi="Times New Roman" w:cs="Times New Roman"/>
          <w:sz w:val="24"/>
          <w:szCs w:val="24"/>
        </w:rPr>
        <w:t xml:space="preserve"> </w:t>
      </w:r>
      <w:r w:rsidR="00100B77" w:rsidRPr="00A33FFF">
        <w:rPr>
          <w:rFonts w:ascii="Times New Roman" w:hAnsi="Times New Roman" w:cs="Times New Roman"/>
          <w:sz w:val="24"/>
          <w:szCs w:val="24"/>
        </w:rPr>
        <w:t xml:space="preserve">are </w:t>
      </w:r>
      <w:r w:rsidR="00E753C1" w:rsidRPr="00A33FFF">
        <w:rPr>
          <w:rFonts w:ascii="Times New Roman" w:hAnsi="Times New Roman" w:cs="Times New Roman"/>
          <w:sz w:val="24"/>
          <w:szCs w:val="24"/>
        </w:rPr>
        <w:t xml:space="preserve">implemented on one task dimension </w:t>
      </w:r>
      <w:r w:rsidRPr="00A33FFF">
        <w:rPr>
          <w:rFonts w:ascii="Times New Roman" w:hAnsi="Times New Roman" w:cs="Times New Roman"/>
          <w:sz w:val="24"/>
          <w:szCs w:val="24"/>
        </w:rPr>
        <w:t xml:space="preserve">and </w:t>
      </w:r>
      <w:r w:rsidR="00434E36" w:rsidRPr="00A33FFF">
        <w:rPr>
          <w:rFonts w:ascii="Times New Roman" w:hAnsi="Times New Roman" w:cs="Times New Roman"/>
          <w:sz w:val="24"/>
          <w:szCs w:val="24"/>
        </w:rPr>
        <w:t xml:space="preserve">feedback </w:t>
      </w:r>
      <w:r w:rsidR="00100B77" w:rsidRPr="00A33FFF">
        <w:rPr>
          <w:rFonts w:ascii="Times New Roman" w:hAnsi="Times New Roman" w:cs="Times New Roman"/>
          <w:sz w:val="24"/>
          <w:szCs w:val="24"/>
        </w:rPr>
        <w:t xml:space="preserve">controls </w:t>
      </w:r>
      <w:r w:rsidR="00575F97">
        <w:rPr>
          <w:rFonts w:ascii="Times New Roman" w:hAnsi="Times New Roman" w:cs="Times New Roman"/>
          <w:sz w:val="24"/>
          <w:szCs w:val="24"/>
        </w:rPr>
        <w:t>are</w:t>
      </w:r>
      <w:r w:rsidR="00434E36" w:rsidRPr="00A33FFF">
        <w:rPr>
          <w:rFonts w:ascii="Times New Roman" w:hAnsi="Times New Roman" w:cs="Times New Roman"/>
          <w:sz w:val="24"/>
          <w:szCs w:val="24"/>
        </w:rPr>
        <w:t xml:space="preserve"> provided on </w:t>
      </w:r>
      <w:r w:rsidR="00100B77" w:rsidRPr="00A33FFF">
        <w:rPr>
          <w:rFonts w:ascii="Times New Roman" w:hAnsi="Times New Roman" w:cs="Times New Roman"/>
          <w:sz w:val="24"/>
          <w:szCs w:val="24"/>
        </w:rPr>
        <w:t xml:space="preserve">the </w:t>
      </w:r>
      <w:r w:rsidR="00434E36" w:rsidRPr="00A33FFF">
        <w:rPr>
          <w:rFonts w:ascii="Times New Roman" w:hAnsi="Times New Roman" w:cs="Times New Roman"/>
          <w:sz w:val="24"/>
          <w:szCs w:val="24"/>
        </w:rPr>
        <w:t>other</w:t>
      </w:r>
      <w:r w:rsidR="00100B77" w:rsidRPr="00A33FFF">
        <w:rPr>
          <w:rFonts w:ascii="Times New Roman" w:hAnsi="Times New Roman" w:cs="Times New Roman"/>
          <w:sz w:val="24"/>
          <w:szCs w:val="24"/>
        </w:rPr>
        <w:t xml:space="preserve"> dimension</w:t>
      </w:r>
      <w:r w:rsidR="00434E36" w:rsidRPr="00A33FFF">
        <w:rPr>
          <w:rFonts w:ascii="Times New Roman" w:hAnsi="Times New Roman" w:cs="Times New Roman"/>
          <w:sz w:val="24"/>
          <w:szCs w:val="24"/>
        </w:rPr>
        <w:t xml:space="preserve"> (Christ et al., 2016). </w:t>
      </w:r>
      <w:r w:rsidR="00013C88" w:rsidRPr="00A33FFF">
        <w:rPr>
          <w:rFonts w:ascii="Times New Roman" w:hAnsi="Times New Roman" w:cs="Times New Roman"/>
          <w:sz w:val="24"/>
          <w:szCs w:val="24"/>
        </w:rPr>
        <w:t xml:space="preserve">With multiple tasks, incentives provided on one task </w:t>
      </w:r>
      <w:r w:rsidR="00E644AA" w:rsidRPr="00A33FFF">
        <w:rPr>
          <w:rFonts w:ascii="Times New Roman" w:hAnsi="Times New Roman" w:cs="Times New Roman"/>
          <w:sz w:val="24"/>
          <w:szCs w:val="24"/>
        </w:rPr>
        <w:t>spill over to positively influence</w:t>
      </w:r>
      <w:r w:rsidR="00013C88" w:rsidRPr="00A33FFF">
        <w:rPr>
          <w:rFonts w:ascii="Times New Roman" w:hAnsi="Times New Roman" w:cs="Times New Roman"/>
          <w:sz w:val="24"/>
          <w:szCs w:val="24"/>
        </w:rPr>
        <w:t xml:space="preserve"> another</w:t>
      </w:r>
      <w:r w:rsidR="00E644AA" w:rsidRPr="00A33FFF">
        <w:rPr>
          <w:rFonts w:ascii="Times New Roman" w:hAnsi="Times New Roman" w:cs="Times New Roman"/>
          <w:sz w:val="24"/>
          <w:szCs w:val="24"/>
        </w:rPr>
        <w:t xml:space="preserve"> unrewarded task </w:t>
      </w:r>
      <w:r w:rsidR="006A4ECE" w:rsidRPr="00A33FFF">
        <w:rPr>
          <w:rFonts w:ascii="Times New Roman" w:hAnsi="Times New Roman" w:cs="Times New Roman"/>
          <w:sz w:val="24"/>
          <w:szCs w:val="24"/>
        </w:rPr>
        <w:t xml:space="preserve">when </w:t>
      </w:r>
      <w:r w:rsidR="00FD77A3" w:rsidRPr="00A33FFF">
        <w:rPr>
          <w:rFonts w:ascii="Times New Roman" w:hAnsi="Times New Roman" w:cs="Times New Roman"/>
          <w:sz w:val="24"/>
          <w:szCs w:val="24"/>
        </w:rPr>
        <w:t xml:space="preserve">MCS </w:t>
      </w:r>
      <w:r w:rsidR="0069627C" w:rsidRPr="00A33FFF">
        <w:rPr>
          <w:rFonts w:ascii="Times New Roman" w:hAnsi="Times New Roman" w:cs="Times New Roman"/>
          <w:sz w:val="24"/>
          <w:szCs w:val="24"/>
        </w:rPr>
        <w:t>use</w:t>
      </w:r>
      <w:r w:rsidR="0029738A" w:rsidRPr="00A33FFF">
        <w:rPr>
          <w:rFonts w:ascii="Times New Roman" w:hAnsi="Times New Roman" w:cs="Times New Roman"/>
          <w:sz w:val="24"/>
          <w:szCs w:val="24"/>
        </w:rPr>
        <w:t>rs</w:t>
      </w:r>
      <w:r w:rsidR="0069627C" w:rsidRPr="00A33FFF">
        <w:rPr>
          <w:rFonts w:ascii="Times New Roman" w:hAnsi="Times New Roman" w:cs="Times New Roman"/>
          <w:sz w:val="24"/>
          <w:szCs w:val="24"/>
        </w:rPr>
        <w:t xml:space="preserve"> perform </w:t>
      </w:r>
      <w:r w:rsidR="00E644AA" w:rsidRPr="00A33FFF">
        <w:rPr>
          <w:rFonts w:ascii="Times New Roman" w:hAnsi="Times New Roman" w:cs="Times New Roman"/>
          <w:sz w:val="24"/>
          <w:szCs w:val="24"/>
        </w:rPr>
        <w:t xml:space="preserve">the two tasks </w:t>
      </w:r>
      <w:r w:rsidR="0069627C" w:rsidRPr="00A33FFF">
        <w:rPr>
          <w:rFonts w:ascii="Times New Roman" w:hAnsi="Times New Roman" w:cs="Times New Roman"/>
          <w:sz w:val="24"/>
          <w:szCs w:val="24"/>
        </w:rPr>
        <w:t>simultaneously (Hecht et al., 2012).</w:t>
      </w:r>
      <w:r w:rsidR="0069627C" w:rsidRPr="00046B31">
        <w:rPr>
          <w:rFonts w:ascii="Times New Roman" w:hAnsi="Times New Roman" w:cs="Times New Roman"/>
          <w:sz w:val="24"/>
          <w:szCs w:val="24"/>
        </w:rPr>
        <w:t xml:space="preserve"> </w:t>
      </w:r>
      <w:r w:rsidR="00434E36" w:rsidRPr="00046B31">
        <w:rPr>
          <w:rFonts w:ascii="Times New Roman" w:hAnsi="Times New Roman" w:cs="Times New Roman"/>
          <w:sz w:val="24"/>
          <w:szCs w:val="24"/>
        </w:rPr>
        <w:t xml:space="preserve">Therefore, the amount of attention or </w:t>
      </w:r>
      <w:r w:rsidR="004442FC" w:rsidRPr="00046B31">
        <w:rPr>
          <w:rFonts w:ascii="Times New Roman" w:hAnsi="Times New Roman" w:cs="Times New Roman"/>
          <w:sz w:val="24"/>
          <w:szCs w:val="24"/>
        </w:rPr>
        <w:t xml:space="preserve">information </w:t>
      </w:r>
      <w:r w:rsidR="00434E36" w:rsidRPr="00046B31">
        <w:rPr>
          <w:rFonts w:ascii="Times New Roman" w:hAnsi="Times New Roman" w:cs="Times New Roman"/>
          <w:sz w:val="24"/>
          <w:szCs w:val="24"/>
        </w:rPr>
        <w:t>processing required by multitasking as well as the control system structure</w:t>
      </w:r>
      <w:r w:rsidR="004442FC" w:rsidRPr="00046B31">
        <w:rPr>
          <w:rFonts w:ascii="Times New Roman" w:hAnsi="Times New Roman" w:cs="Times New Roman"/>
          <w:sz w:val="24"/>
          <w:szCs w:val="24"/>
        </w:rPr>
        <w:t xml:space="preserve"> provided can</w:t>
      </w:r>
      <w:r w:rsidR="00434E36" w:rsidRPr="00046B31">
        <w:rPr>
          <w:rFonts w:ascii="Times New Roman" w:hAnsi="Times New Roman" w:cs="Times New Roman"/>
          <w:sz w:val="24"/>
          <w:szCs w:val="24"/>
        </w:rPr>
        <w:t xml:space="preserve"> have an effect on MCS users’ learning</w:t>
      </w:r>
      <w:r w:rsidR="00507C60" w:rsidRPr="00046B31">
        <w:rPr>
          <w:rFonts w:ascii="Times New Roman" w:hAnsi="Times New Roman" w:cs="Times New Roman"/>
          <w:sz w:val="24"/>
          <w:szCs w:val="24"/>
        </w:rPr>
        <w:t xml:space="preserve"> not only on the controlled task but also potentially the uncontrolled task.</w:t>
      </w:r>
    </w:p>
    <w:p w14:paraId="693AB1AB" w14:textId="4AAB5845" w:rsidR="00A72869" w:rsidRPr="00046B31" w:rsidRDefault="00434E36" w:rsidP="00A72869">
      <w:pPr>
        <w:spacing w:line="480" w:lineRule="auto"/>
        <w:jc w:val="both"/>
        <w:rPr>
          <w:rFonts w:ascii="Times New Roman" w:hAnsi="Times New Roman" w:cs="Times New Roman"/>
          <w:sz w:val="24"/>
          <w:szCs w:val="24"/>
        </w:rPr>
      </w:pPr>
      <w:r w:rsidRPr="00046B31">
        <w:rPr>
          <w:rFonts w:ascii="Times New Roman" w:hAnsi="Times New Roman" w:cs="Times New Roman"/>
          <w:sz w:val="24"/>
          <w:szCs w:val="24"/>
        </w:rPr>
        <w:t xml:space="preserve">Cognitive Load Theory suggests that simplifying the </w:t>
      </w:r>
      <w:r w:rsidR="00FD77A3" w:rsidRPr="00046B31">
        <w:rPr>
          <w:rFonts w:ascii="Times New Roman" w:hAnsi="Times New Roman" w:cs="Times New Roman"/>
          <w:sz w:val="24"/>
          <w:szCs w:val="24"/>
        </w:rPr>
        <w:t xml:space="preserve">overall </w:t>
      </w:r>
      <w:r w:rsidRPr="00046B31">
        <w:rPr>
          <w:rFonts w:ascii="Times New Roman" w:hAnsi="Times New Roman" w:cs="Times New Roman"/>
          <w:sz w:val="24"/>
          <w:szCs w:val="24"/>
        </w:rPr>
        <w:t xml:space="preserve">task can already help </w:t>
      </w:r>
      <w:r w:rsidR="00423743" w:rsidRPr="00046B31">
        <w:rPr>
          <w:rFonts w:ascii="Times New Roman" w:hAnsi="Times New Roman" w:cs="Times New Roman"/>
          <w:sz w:val="24"/>
          <w:szCs w:val="24"/>
        </w:rPr>
        <w:t>to free</w:t>
      </w:r>
      <w:r w:rsidRPr="00046B31">
        <w:rPr>
          <w:rFonts w:ascii="Times New Roman" w:hAnsi="Times New Roman" w:cs="Times New Roman"/>
          <w:sz w:val="24"/>
          <w:szCs w:val="24"/>
        </w:rPr>
        <w:t xml:space="preserve"> up cognitive resources for learning (</w:t>
      </w:r>
      <w:proofErr w:type="spellStart"/>
      <w:r w:rsidRPr="00046B31">
        <w:rPr>
          <w:rFonts w:ascii="Times New Roman" w:hAnsi="Times New Roman" w:cs="Times New Roman"/>
          <w:sz w:val="24"/>
          <w:szCs w:val="24"/>
        </w:rPr>
        <w:t>Paas</w:t>
      </w:r>
      <w:proofErr w:type="spellEnd"/>
      <w:r w:rsidRPr="00046B31">
        <w:rPr>
          <w:rFonts w:ascii="Times New Roman" w:hAnsi="Times New Roman" w:cs="Times New Roman"/>
          <w:sz w:val="24"/>
          <w:szCs w:val="24"/>
        </w:rPr>
        <w:t xml:space="preserve">, 2004). </w:t>
      </w:r>
      <w:r w:rsidR="00FD77A3" w:rsidRPr="00046B31">
        <w:rPr>
          <w:rFonts w:ascii="Times New Roman" w:hAnsi="Times New Roman" w:cs="Times New Roman"/>
          <w:sz w:val="24"/>
          <w:szCs w:val="24"/>
        </w:rPr>
        <w:t xml:space="preserve">Given that control mechanisms facilitate users’ learning with the controlled subtask, </w:t>
      </w:r>
      <w:r w:rsidR="00E753C1" w:rsidRPr="00046B31">
        <w:rPr>
          <w:rFonts w:ascii="Times New Roman" w:hAnsi="Times New Roman" w:cs="Times New Roman"/>
          <w:sz w:val="24"/>
          <w:szCs w:val="24"/>
        </w:rPr>
        <w:t xml:space="preserve">we expect </w:t>
      </w:r>
      <w:r w:rsidR="00FD77A3" w:rsidRPr="00046B31">
        <w:rPr>
          <w:rFonts w:ascii="Times New Roman" w:hAnsi="Times New Roman" w:cs="Times New Roman"/>
          <w:sz w:val="24"/>
          <w:szCs w:val="24"/>
        </w:rPr>
        <w:t xml:space="preserve">MCS users are able to direct the free cognitive capacity to learn </w:t>
      </w:r>
      <w:r w:rsidR="004442FC" w:rsidRPr="00046B31">
        <w:rPr>
          <w:rFonts w:ascii="Times New Roman" w:hAnsi="Times New Roman" w:cs="Times New Roman"/>
          <w:sz w:val="24"/>
          <w:szCs w:val="24"/>
        </w:rPr>
        <w:t xml:space="preserve">the </w:t>
      </w:r>
      <w:r w:rsidR="00FD77A3" w:rsidRPr="00046B31">
        <w:rPr>
          <w:rFonts w:ascii="Times New Roman" w:hAnsi="Times New Roman" w:cs="Times New Roman"/>
          <w:sz w:val="24"/>
          <w:szCs w:val="24"/>
        </w:rPr>
        <w:t xml:space="preserve">more </w:t>
      </w:r>
      <w:r w:rsidR="004442FC" w:rsidRPr="00046B31">
        <w:rPr>
          <w:rFonts w:ascii="Times New Roman" w:hAnsi="Times New Roman" w:cs="Times New Roman"/>
          <w:sz w:val="24"/>
          <w:szCs w:val="24"/>
        </w:rPr>
        <w:t xml:space="preserve">complicated task strategies even through it is not controlled directly. </w:t>
      </w:r>
    </w:p>
    <w:p w14:paraId="5E4ACA0C" w14:textId="77777777" w:rsidR="006B111B" w:rsidRPr="00046B31" w:rsidRDefault="006B111B" w:rsidP="000A4AF5">
      <w:pPr>
        <w:spacing w:line="480" w:lineRule="auto"/>
        <w:jc w:val="both"/>
        <w:rPr>
          <w:rFonts w:ascii="Times New Roman" w:hAnsi="Times New Roman" w:cs="Times New Roman"/>
          <w:sz w:val="24"/>
          <w:szCs w:val="24"/>
        </w:rPr>
      </w:pPr>
    </w:p>
    <w:p w14:paraId="14A1B1F6" w14:textId="6D97FCF9" w:rsidR="006B111B" w:rsidRPr="00046B31" w:rsidRDefault="009D27D0" w:rsidP="009D27D0">
      <w:pPr>
        <w:jc w:val="both"/>
        <w:rPr>
          <w:rFonts w:ascii="Times New Roman" w:eastAsiaTheme="minorHAnsi" w:hAnsi="Times New Roman" w:cs="Times New Roman"/>
          <w:b/>
          <w:sz w:val="24"/>
          <w:szCs w:val="24"/>
        </w:rPr>
      </w:pPr>
      <w:r w:rsidRPr="00046B31">
        <w:rPr>
          <w:rFonts w:ascii="Times New Roman" w:eastAsiaTheme="minorHAnsi" w:hAnsi="Times New Roman" w:cs="Times New Roman"/>
          <w:b/>
          <w:sz w:val="24"/>
          <w:szCs w:val="24"/>
        </w:rPr>
        <w:t>3.0 RESEARCH METHOD</w:t>
      </w:r>
    </w:p>
    <w:p w14:paraId="79F688EF" w14:textId="77777777" w:rsidR="006B59A0" w:rsidRPr="00046B31" w:rsidRDefault="009D27D0" w:rsidP="009D27D0">
      <w:pPr>
        <w:jc w:val="both"/>
        <w:rPr>
          <w:rFonts w:ascii="Times New Roman" w:eastAsiaTheme="minorHAnsi" w:hAnsi="Times New Roman" w:cs="Times New Roman"/>
          <w:b/>
          <w:sz w:val="24"/>
          <w:szCs w:val="24"/>
        </w:rPr>
      </w:pPr>
      <w:r w:rsidRPr="00046B31">
        <w:rPr>
          <w:rFonts w:ascii="Times New Roman" w:eastAsiaTheme="minorHAnsi" w:hAnsi="Times New Roman" w:cs="Times New Roman"/>
          <w:b/>
          <w:sz w:val="24"/>
          <w:szCs w:val="24"/>
        </w:rPr>
        <w:t>Task description</w:t>
      </w:r>
    </w:p>
    <w:p w14:paraId="01F035CF" w14:textId="4114AA69" w:rsidR="009D27D0" w:rsidRPr="00046B31" w:rsidRDefault="00583252" w:rsidP="009D27D0">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There are two phase</w:t>
      </w:r>
      <w:r w:rsidR="00B95EE9">
        <w:rPr>
          <w:rFonts w:ascii="Times New Roman" w:eastAsiaTheme="minorHAnsi" w:hAnsi="Times New Roman" w:cs="Times New Roman"/>
          <w:sz w:val="24"/>
          <w:szCs w:val="24"/>
        </w:rPr>
        <w:t>s</w:t>
      </w:r>
      <w:r w:rsidRPr="00046B31">
        <w:rPr>
          <w:rFonts w:ascii="Times New Roman" w:eastAsiaTheme="minorHAnsi" w:hAnsi="Times New Roman" w:cs="Times New Roman"/>
          <w:sz w:val="24"/>
          <w:szCs w:val="24"/>
        </w:rPr>
        <w:t xml:space="preserve"> of the experiment task. There is no control system in the first </w:t>
      </w:r>
      <w:r w:rsidR="00B95EE9" w:rsidRPr="00046B31">
        <w:rPr>
          <w:rFonts w:ascii="Times New Roman" w:eastAsiaTheme="minorHAnsi" w:hAnsi="Times New Roman" w:cs="Times New Roman"/>
          <w:sz w:val="24"/>
          <w:szCs w:val="24"/>
        </w:rPr>
        <w:t xml:space="preserve">phase </w:t>
      </w:r>
      <w:r w:rsidRPr="00046B31">
        <w:rPr>
          <w:rFonts w:ascii="Times New Roman" w:eastAsiaTheme="minorHAnsi" w:hAnsi="Times New Roman" w:cs="Times New Roman"/>
          <w:sz w:val="24"/>
          <w:szCs w:val="24"/>
        </w:rPr>
        <w:t xml:space="preserve">of the task and we introduce a control system in the second </w:t>
      </w:r>
      <w:r w:rsidR="00B95EE9" w:rsidRPr="00046B31">
        <w:rPr>
          <w:rFonts w:ascii="Times New Roman" w:eastAsiaTheme="minorHAnsi" w:hAnsi="Times New Roman" w:cs="Times New Roman"/>
          <w:sz w:val="24"/>
          <w:szCs w:val="24"/>
        </w:rPr>
        <w:t>phase</w:t>
      </w:r>
      <w:r w:rsidRPr="00046B31">
        <w:rPr>
          <w:rFonts w:ascii="Times New Roman" w:eastAsiaTheme="minorHAnsi" w:hAnsi="Times New Roman" w:cs="Times New Roman"/>
          <w:sz w:val="24"/>
          <w:szCs w:val="24"/>
        </w:rPr>
        <w:t xml:space="preserve">. </w:t>
      </w:r>
      <w:r w:rsidR="009D27D0" w:rsidRPr="00046B31">
        <w:rPr>
          <w:rFonts w:ascii="Times New Roman" w:eastAsiaTheme="minorHAnsi" w:hAnsi="Times New Roman" w:cs="Times New Roman"/>
          <w:sz w:val="24"/>
          <w:szCs w:val="24"/>
        </w:rPr>
        <w:t>The experiment</w:t>
      </w:r>
      <w:r w:rsidR="00013C88" w:rsidRPr="00046B31">
        <w:rPr>
          <w:rFonts w:ascii="Times New Roman" w:eastAsiaTheme="minorHAnsi" w:hAnsi="Times New Roman" w:cs="Times New Roman"/>
          <w:sz w:val="24"/>
          <w:szCs w:val="24"/>
        </w:rPr>
        <w:t xml:space="preserve"> task</w:t>
      </w:r>
      <w:r w:rsidR="009D27D0" w:rsidRPr="00046B31">
        <w:rPr>
          <w:rFonts w:ascii="Times New Roman" w:eastAsiaTheme="minorHAnsi" w:hAnsi="Times New Roman" w:cs="Times New Roman"/>
          <w:sz w:val="24"/>
          <w:szCs w:val="24"/>
        </w:rPr>
        <w:t xml:space="preserve"> is adapted from Sprinkle (2000) in The Accounting Review. Participants have to decide on the quantity of production for one product. If they overproduce compared to the unknown </w:t>
      </w:r>
      <w:r w:rsidR="00013C88" w:rsidRPr="00046B31">
        <w:rPr>
          <w:rFonts w:ascii="Times New Roman" w:eastAsiaTheme="minorHAnsi" w:hAnsi="Times New Roman" w:cs="Times New Roman"/>
          <w:sz w:val="24"/>
          <w:szCs w:val="24"/>
        </w:rPr>
        <w:t xml:space="preserve">market </w:t>
      </w:r>
      <w:r w:rsidR="009D27D0" w:rsidRPr="00046B31">
        <w:rPr>
          <w:rFonts w:ascii="Times New Roman" w:eastAsiaTheme="minorHAnsi" w:hAnsi="Times New Roman" w:cs="Times New Roman"/>
          <w:sz w:val="24"/>
          <w:szCs w:val="24"/>
        </w:rPr>
        <w:t xml:space="preserve">demand for the product, they earn zero profit. If they produce less than the demand, they earn a profit which increases with higher production. </w:t>
      </w:r>
      <w:r w:rsidR="00013C88" w:rsidRPr="00046B31">
        <w:rPr>
          <w:rFonts w:ascii="Times New Roman" w:eastAsiaTheme="minorHAnsi" w:hAnsi="Times New Roman" w:cs="Times New Roman"/>
          <w:sz w:val="24"/>
          <w:szCs w:val="24"/>
        </w:rPr>
        <w:t>Market d</w:t>
      </w:r>
      <w:r w:rsidR="009D27D0" w:rsidRPr="00046B31">
        <w:rPr>
          <w:rFonts w:ascii="Times New Roman" w:eastAsiaTheme="minorHAnsi" w:hAnsi="Times New Roman" w:cs="Times New Roman"/>
          <w:sz w:val="24"/>
          <w:szCs w:val="24"/>
        </w:rPr>
        <w:t>emand is unknown to participants and stays the same for five consecutive periods</w:t>
      </w:r>
      <w:r w:rsidR="0083257F" w:rsidRPr="00046B31">
        <w:rPr>
          <w:rFonts w:ascii="Times New Roman" w:eastAsiaTheme="minorHAnsi" w:hAnsi="Times New Roman" w:cs="Times New Roman"/>
          <w:sz w:val="24"/>
          <w:szCs w:val="24"/>
        </w:rPr>
        <w:t xml:space="preserve"> (i.e. one trial)</w:t>
      </w:r>
      <w:r w:rsidR="009D27D0" w:rsidRPr="00046B31">
        <w:rPr>
          <w:rFonts w:ascii="Times New Roman" w:eastAsiaTheme="minorHAnsi" w:hAnsi="Times New Roman" w:cs="Times New Roman"/>
          <w:sz w:val="24"/>
          <w:szCs w:val="24"/>
        </w:rPr>
        <w:t xml:space="preserve">. After each trial of five periods, </w:t>
      </w:r>
      <w:r w:rsidR="00013C88" w:rsidRPr="00046B31">
        <w:rPr>
          <w:rFonts w:ascii="Times New Roman" w:eastAsiaTheme="minorHAnsi" w:hAnsi="Times New Roman" w:cs="Times New Roman"/>
          <w:sz w:val="24"/>
          <w:szCs w:val="24"/>
        </w:rPr>
        <w:t xml:space="preserve">the market </w:t>
      </w:r>
      <w:r w:rsidR="009D27D0" w:rsidRPr="00046B31">
        <w:rPr>
          <w:rFonts w:ascii="Times New Roman" w:eastAsiaTheme="minorHAnsi" w:hAnsi="Times New Roman" w:cs="Times New Roman"/>
          <w:sz w:val="24"/>
          <w:szCs w:val="24"/>
        </w:rPr>
        <w:t>demand changes</w:t>
      </w:r>
      <w:r w:rsidR="00D250AE" w:rsidRPr="00046B31">
        <w:rPr>
          <w:rFonts w:ascii="Times New Roman" w:eastAsiaTheme="minorHAnsi" w:hAnsi="Times New Roman" w:cs="Times New Roman"/>
          <w:sz w:val="24"/>
          <w:szCs w:val="24"/>
        </w:rPr>
        <w:t xml:space="preserve"> randomly</w:t>
      </w:r>
      <w:r w:rsidR="009D27D0" w:rsidRPr="00046B31">
        <w:rPr>
          <w:rFonts w:ascii="Times New Roman" w:eastAsiaTheme="minorHAnsi" w:hAnsi="Times New Roman" w:cs="Times New Roman"/>
          <w:sz w:val="24"/>
          <w:szCs w:val="24"/>
        </w:rPr>
        <w:t xml:space="preserve">. The participants need to take a decision for 12 trials for a total of 60 periods. Although participants are not </w:t>
      </w:r>
      <w:r w:rsidR="00876E2D" w:rsidRPr="00046B31">
        <w:rPr>
          <w:rFonts w:ascii="Times New Roman" w:eastAsiaTheme="minorHAnsi" w:hAnsi="Times New Roman" w:cs="Times New Roman"/>
          <w:sz w:val="24"/>
          <w:szCs w:val="24"/>
        </w:rPr>
        <w:t>told</w:t>
      </w:r>
      <w:r w:rsidR="009D27D0" w:rsidRPr="00046B31">
        <w:rPr>
          <w:rFonts w:ascii="Times New Roman" w:eastAsiaTheme="minorHAnsi" w:hAnsi="Times New Roman" w:cs="Times New Roman"/>
          <w:sz w:val="24"/>
          <w:szCs w:val="24"/>
        </w:rPr>
        <w:t xml:space="preserve"> the demand, they are informed about </w:t>
      </w:r>
      <w:r w:rsidR="00013C88" w:rsidRPr="00046B31">
        <w:rPr>
          <w:rFonts w:ascii="Times New Roman" w:eastAsiaTheme="minorHAnsi" w:hAnsi="Times New Roman" w:cs="Times New Roman"/>
          <w:sz w:val="24"/>
          <w:szCs w:val="24"/>
        </w:rPr>
        <w:t xml:space="preserve">and always have access to </w:t>
      </w:r>
      <w:r w:rsidR="009D27D0" w:rsidRPr="00046B31">
        <w:rPr>
          <w:rFonts w:ascii="Times New Roman" w:eastAsiaTheme="minorHAnsi" w:hAnsi="Times New Roman" w:cs="Times New Roman"/>
          <w:sz w:val="24"/>
          <w:szCs w:val="24"/>
        </w:rPr>
        <w:t xml:space="preserve">the profit for all possible combinations of </w:t>
      </w:r>
      <w:r w:rsidR="00013C88" w:rsidRPr="00046B31">
        <w:rPr>
          <w:rFonts w:ascii="Times New Roman" w:eastAsiaTheme="minorHAnsi" w:hAnsi="Times New Roman" w:cs="Times New Roman"/>
          <w:sz w:val="24"/>
          <w:szCs w:val="24"/>
        </w:rPr>
        <w:t xml:space="preserve">market </w:t>
      </w:r>
      <w:r w:rsidR="009D27D0" w:rsidRPr="00046B31">
        <w:rPr>
          <w:rFonts w:ascii="Times New Roman" w:eastAsiaTheme="minorHAnsi" w:hAnsi="Times New Roman" w:cs="Times New Roman"/>
          <w:sz w:val="24"/>
          <w:szCs w:val="24"/>
        </w:rPr>
        <w:t xml:space="preserve">demand and production quantity </w:t>
      </w:r>
      <w:r w:rsidR="00013C88" w:rsidRPr="00046B31">
        <w:rPr>
          <w:rFonts w:ascii="Times New Roman" w:eastAsiaTheme="minorHAnsi" w:hAnsi="Times New Roman" w:cs="Times New Roman"/>
          <w:sz w:val="24"/>
          <w:szCs w:val="24"/>
        </w:rPr>
        <w:t>during the task</w:t>
      </w:r>
      <w:r w:rsidR="00425BCD" w:rsidRPr="00046B31">
        <w:rPr>
          <w:rFonts w:ascii="Times New Roman" w:eastAsiaTheme="minorHAnsi" w:hAnsi="Times New Roman" w:cs="Times New Roman"/>
          <w:sz w:val="24"/>
          <w:szCs w:val="24"/>
        </w:rPr>
        <w:t xml:space="preserve"> </w:t>
      </w:r>
      <w:r w:rsidR="009D27D0" w:rsidRPr="00046B31">
        <w:rPr>
          <w:rFonts w:ascii="Times New Roman" w:eastAsiaTheme="minorHAnsi" w:hAnsi="Times New Roman" w:cs="Times New Roman"/>
          <w:sz w:val="24"/>
          <w:szCs w:val="24"/>
        </w:rPr>
        <w:t xml:space="preserve">(see Table 1). Because participants </w:t>
      </w:r>
      <w:r w:rsidR="00527436" w:rsidRPr="00046B31">
        <w:rPr>
          <w:rFonts w:ascii="Times New Roman" w:eastAsiaTheme="minorHAnsi" w:hAnsi="Times New Roman" w:cs="Times New Roman"/>
          <w:sz w:val="24"/>
          <w:szCs w:val="24"/>
        </w:rPr>
        <w:t>are able to update their belief regarding</w:t>
      </w:r>
      <w:r w:rsidR="009D27D0" w:rsidRPr="00046B31">
        <w:rPr>
          <w:rFonts w:ascii="Times New Roman" w:eastAsiaTheme="minorHAnsi" w:hAnsi="Times New Roman" w:cs="Times New Roman"/>
          <w:sz w:val="24"/>
          <w:szCs w:val="24"/>
        </w:rPr>
        <w:t xml:space="preserve"> the profit after each period and because demand does not change for five periods, they can</w:t>
      </w:r>
      <w:r w:rsidR="00527436" w:rsidRPr="00046B31">
        <w:rPr>
          <w:rFonts w:ascii="Times New Roman" w:eastAsiaTheme="minorHAnsi" w:hAnsi="Times New Roman" w:cs="Times New Roman"/>
          <w:sz w:val="24"/>
          <w:szCs w:val="24"/>
        </w:rPr>
        <w:t xml:space="preserve"> potential</w:t>
      </w:r>
      <w:r w:rsidR="009D27D0" w:rsidRPr="00046B31">
        <w:rPr>
          <w:rFonts w:ascii="Times New Roman" w:eastAsiaTheme="minorHAnsi" w:hAnsi="Times New Roman" w:cs="Times New Roman"/>
          <w:sz w:val="24"/>
          <w:szCs w:val="24"/>
        </w:rPr>
        <w:t xml:space="preserve"> learn the unknown </w:t>
      </w:r>
      <w:r w:rsidR="00527436" w:rsidRPr="00046B31">
        <w:rPr>
          <w:rFonts w:ascii="Times New Roman" w:eastAsiaTheme="minorHAnsi" w:hAnsi="Times New Roman" w:cs="Times New Roman"/>
          <w:sz w:val="24"/>
          <w:szCs w:val="24"/>
        </w:rPr>
        <w:t xml:space="preserve">market </w:t>
      </w:r>
      <w:r w:rsidR="009D27D0" w:rsidRPr="00046B31">
        <w:rPr>
          <w:rFonts w:ascii="Times New Roman" w:eastAsiaTheme="minorHAnsi" w:hAnsi="Times New Roman" w:cs="Times New Roman"/>
          <w:sz w:val="24"/>
          <w:szCs w:val="24"/>
        </w:rPr>
        <w:t>demand. For example, when a participant decides that production is 8 units and they gain no profit, they learn that demand is less than 8.</w:t>
      </w:r>
    </w:p>
    <w:p w14:paraId="774CF8C6" w14:textId="0B0DB60D" w:rsidR="009D27D0" w:rsidRPr="00046B31" w:rsidRDefault="009D27D0" w:rsidP="009D27D0">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As participants go through the task, they can learn and form a strategy to maximise their profit. There are three features of the task that participants can learn and we discuss them in increasing levels of difficulty. Participants have to learn when to increase or decrease output based on the profit in previous periods. When profit in a given period is 0, they need to decrease production in the next period. When they receive a positive profit in a given period, they can increase the production quantity.</w:t>
      </w:r>
      <w:r w:rsidR="00D250AE" w:rsidRPr="00046B31">
        <w:rPr>
          <w:rFonts w:ascii="Times New Roman" w:eastAsiaTheme="minorHAnsi" w:hAnsi="Times New Roman" w:cs="Times New Roman"/>
          <w:sz w:val="24"/>
          <w:szCs w:val="24"/>
        </w:rPr>
        <w:t xml:space="preserve"> </w:t>
      </w:r>
    </w:p>
    <w:p w14:paraId="552A4456" w14:textId="5266BC63" w:rsidR="00876E2D" w:rsidRPr="00046B31" w:rsidRDefault="00876E2D" w:rsidP="00876E2D">
      <w:pPr>
        <w:spacing w:line="480" w:lineRule="auto"/>
        <w:jc w:val="center"/>
        <w:rPr>
          <w:rFonts w:ascii="Times New Roman" w:eastAsiaTheme="minorHAnsi" w:hAnsi="Times New Roman" w:cs="Times New Roman"/>
          <w:b/>
          <w:szCs w:val="24"/>
        </w:rPr>
      </w:pPr>
      <w:r w:rsidRPr="00046B31">
        <w:rPr>
          <w:rFonts w:ascii="Times New Roman" w:eastAsiaTheme="minorHAnsi" w:hAnsi="Times New Roman" w:cs="Times New Roman"/>
          <w:b/>
          <w:szCs w:val="24"/>
        </w:rPr>
        <w:t>Insert Table 1</w:t>
      </w:r>
    </w:p>
    <w:p w14:paraId="4A55F55C" w14:textId="77777777" w:rsidR="00876E2D" w:rsidRPr="00046B31" w:rsidRDefault="00876E2D" w:rsidP="00876E2D">
      <w:pPr>
        <w:spacing w:line="480" w:lineRule="auto"/>
        <w:jc w:val="center"/>
        <w:rPr>
          <w:rFonts w:ascii="Times New Roman" w:eastAsiaTheme="minorHAnsi" w:hAnsi="Times New Roman" w:cs="Times New Roman"/>
          <w:b/>
          <w:szCs w:val="24"/>
        </w:rPr>
      </w:pPr>
    </w:p>
    <w:p w14:paraId="5EF0B512" w14:textId="76764FDC" w:rsidR="009D27D0" w:rsidRPr="00046B31" w:rsidRDefault="009D27D0" w:rsidP="009D27D0">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lastRenderedPageBreak/>
        <w:t>As a next step, participants should learn that 11 of the production quantities are dominated choices and never optimal</w:t>
      </w:r>
      <w:r w:rsidR="00527436" w:rsidRPr="00046B31">
        <w:rPr>
          <w:rFonts w:ascii="Times New Roman" w:eastAsiaTheme="minorHAnsi" w:hAnsi="Times New Roman" w:cs="Times New Roman"/>
          <w:sz w:val="24"/>
          <w:szCs w:val="24"/>
        </w:rPr>
        <w:t xml:space="preserve"> (Sprinkle, 2000)</w:t>
      </w:r>
      <w:r w:rsidRPr="00046B31">
        <w:rPr>
          <w:rFonts w:ascii="Times New Roman" w:eastAsiaTheme="minorHAnsi" w:hAnsi="Times New Roman" w:cs="Times New Roman"/>
          <w:sz w:val="24"/>
          <w:szCs w:val="24"/>
        </w:rPr>
        <w:t>. For example, production quantity 12 and 13 produce the same profit as 11 when demand is less than or equal to 11 (i.e. 60 profit points). However, when demand is more than 11, choices 12 and 13 do not produce any profit whereas option 11 maintains the same profit (i.e. 60 profit points). Since</w:t>
      </w:r>
      <w:r w:rsidR="00527436" w:rsidRPr="00046B31">
        <w:rPr>
          <w:rFonts w:ascii="Times New Roman" w:eastAsiaTheme="minorHAnsi" w:hAnsi="Times New Roman" w:cs="Times New Roman"/>
          <w:sz w:val="24"/>
          <w:szCs w:val="24"/>
        </w:rPr>
        <w:t xml:space="preserve"> the market</w:t>
      </w:r>
      <w:r w:rsidRPr="00046B31">
        <w:rPr>
          <w:rFonts w:ascii="Times New Roman" w:eastAsiaTheme="minorHAnsi" w:hAnsi="Times New Roman" w:cs="Times New Roman"/>
          <w:sz w:val="24"/>
          <w:szCs w:val="24"/>
        </w:rPr>
        <w:t xml:space="preserve"> demand is unknown, choices 12 and 13 are riskier than choice 11. </w:t>
      </w:r>
    </w:p>
    <w:p w14:paraId="5976F954" w14:textId="400E3908" w:rsidR="00583252" w:rsidRPr="00046B31" w:rsidRDefault="009D27D0" w:rsidP="009D27D0">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 xml:space="preserve">The most complex feature of the task is that participants should learn that their choices at the start of a trial of five periods with fixed demand reveal information about the unknown </w:t>
      </w:r>
      <w:r w:rsidR="00527436" w:rsidRPr="00046B31">
        <w:rPr>
          <w:rFonts w:ascii="Times New Roman" w:eastAsiaTheme="minorHAnsi" w:hAnsi="Times New Roman" w:cs="Times New Roman"/>
          <w:sz w:val="24"/>
          <w:szCs w:val="24"/>
        </w:rPr>
        <w:t xml:space="preserve">market </w:t>
      </w:r>
      <w:r w:rsidRPr="00046B31">
        <w:rPr>
          <w:rFonts w:ascii="Times New Roman" w:eastAsiaTheme="minorHAnsi" w:hAnsi="Times New Roman" w:cs="Times New Roman"/>
          <w:sz w:val="24"/>
          <w:szCs w:val="24"/>
        </w:rPr>
        <w:t xml:space="preserve">demand. That is, when participant make a decision at the start of a trial they should not only maximise their immediate expected earnings but also the value of the information for the next four periods. </w:t>
      </w:r>
      <w:bookmarkStart w:id="12" w:name="OLE_LINK3"/>
      <w:bookmarkStart w:id="13" w:name="OLE_LINK4"/>
      <w:r w:rsidRPr="00046B31">
        <w:rPr>
          <w:rFonts w:ascii="Times New Roman" w:eastAsiaTheme="minorHAnsi" w:hAnsi="Times New Roman" w:cs="Times New Roman"/>
          <w:sz w:val="24"/>
          <w:szCs w:val="24"/>
        </w:rPr>
        <w:t xml:space="preserve">Sprinkle (2000) </w:t>
      </w:r>
      <w:bookmarkEnd w:id="12"/>
      <w:bookmarkEnd w:id="13"/>
      <w:r w:rsidRPr="00046B31">
        <w:rPr>
          <w:rFonts w:ascii="Times New Roman" w:eastAsiaTheme="minorHAnsi" w:hAnsi="Times New Roman" w:cs="Times New Roman"/>
          <w:sz w:val="24"/>
          <w:szCs w:val="24"/>
        </w:rPr>
        <w:t>showed that the optimal strategy starts with a production quantity of 14 because the risk of no profit (</w:t>
      </w:r>
      <w:r w:rsidR="00527436" w:rsidRPr="00046B31">
        <w:rPr>
          <w:rFonts w:ascii="Times New Roman" w:eastAsiaTheme="minorHAnsi" w:hAnsi="Times New Roman" w:cs="Times New Roman"/>
          <w:sz w:val="24"/>
          <w:szCs w:val="24"/>
        </w:rPr>
        <w:t xml:space="preserve">market </w:t>
      </w:r>
      <w:r w:rsidRPr="00046B31">
        <w:rPr>
          <w:rFonts w:ascii="Times New Roman" w:eastAsiaTheme="minorHAnsi" w:hAnsi="Times New Roman" w:cs="Times New Roman"/>
          <w:sz w:val="24"/>
          <w:szCs w:val="24"/>
        </w:rPr>
        <w:t>demand &lt; 14) is offset by the probability of knowing early on that demand is high (</w:t>
      </w:r>
      <w:r w:rsidR="00527436" w:rsidRPr="00046B31">
        <w:rPr>
          <w:rFonts w:ascii="Times New Roman" w:eastAsiaTheme="minorHAnsi" w:hAnsi="Times New Roman" w:cs="Times New Roman"/>
          <w:sz w:val="24"/>
          <w:szCs w:val="24"/>
        </w:rPr>
        <w:t xml:space="preserve">market </w:t>
      </w:r>
      <w:r w:rsidRPr="00046B31">
        <w:rPr>
          <w:rFonts w:ascii="Times New Roman" w:eastAsiaTheme="minorHAnsi" w:hAnsi="Times New Roman" w:cs="Times New Roman"/>
          <w:sz w:val="24"/>
          <w:szCs w:val="24"/>
        </w:rPr>
        <w:t xml:space="preserve">demand </w:t>
      </w:r>
      <w:r w:rsidRPr="00046B31">
        <w:rPr>
          <w:rFonts w:ascii="Times New Roman" w:eastAsiaTheme="minorHAnsi" w:hAnsi="Times New Roman" w:cs="Times New Roman"/>
          <w:sz w:val="24"/>
          <w:szCs w:val="24"/>
        </w:rPr>
        <w:sym w:font="Symbol" w:char="F0B3"/>
      </w:r>
      <w:r w:rsidRPr="00046B31">
        <w:rPr>
          <w:rFonts w:ascii="Times New Roman" w:eastAsiaTheme="minorHAnsi" w:hAnsi="Times New Roman" w:cs="Times New Roman"/>
          <w:sz w:val="24"/>
          <w:szCs w:val="24"/>
        </w:rPr>
        <w:t xml:space="preserve"> 14). When the participants know in period one of five that </w:t>
      </w:r>
      <w:r w:rsidR="00527436" w:rsidRPr="00046B31">
        <w:rPr>
          <w:rFonts w:ascii="Times New Roman" w:eastAsiaTheme="minorHAnsi" w:hAnsi="Times New Roman" w:cs="Times New Roman"/>
          <w:sz w:val="24"/>
          <w:szCs w:val="24"/>
        </w:rPr>
        <w:t xml:space="preserve">market </w:t>
      </w:r>
      <w:r w:rsidRPr="00046B31">
        <w:rPr>
          <w:rFonts w:ascii="Times New Roman" w:eastAsiaTheme="minorHAnsi" w:hAnsi="Times New Roman" w:cs="Times New Roman"/>
          <w:sz w:val="24"/>
          <w:szCs w:val="24"/>
        </w:rPr>
        <w:t>demand is high, they can prof</w:t>
      </w:r>
      <w:r w:rsidR="00527436" w:rsidRPr="00046B31">
        <w:rPr>
          <w:rFonts w:ascii="Times New Roman" w:eastAsiaTheme="minorHAnsi" w:hAnsi="Times New Roman" w:cs="Times New Roman"/>
          <w:sz w:val="24"/>
          <w:szCs w:val="24"/>
        </w:rPr>
        <w:t>it from this knowledge for the next four</w:t>
      </w:r>
      <w:r w:rsidRPr="00046B31">
        <w:rPr>
          <w:rFonts w:ascii="Times New Roman" w:eastAsiaTheme="minorHAnsi" w:hAnsi="Times New Roman" w:cs="Times New Roman"/>
          <w:sz w:val="24"/>
          <w:szCs w:val="24"/>
        </w:rPr>
        <w:t xml:space="preserve"> periods.</w:t>
      </w:r>
    </w:p>
    <w:p w14:paraId="0F35D9B7" w14:textId="77777777" w:rsidR="009D27D0" w:rsidRPr="00046B31" w:rsidRDefault="009D27D0" w:rsidP="009D27D0">
      <w:pPr>
        <w:jc w:val="both"/>
        <w:rPr>
          <w:rFonts w:ascii="Times New Roman" w:eastAsiaTheme="minorHAnsi" w:hAnsi="Times New Roman" w:cs="Times New Roman"/>
          <w:b/>
          <w:sz w:val="24"/>
          <w:szCs w:val="24"/>
        </w:rPr>
      </w:pPr>
      <w:r w:rsidRPr="00046B31">
        <w:rPr>
          <w:rFonts w:ascii="Times New Roman" w:eastAsiaTheme="minorHAnsi" w:hAnsi="Times New Roman" w:cs="Times New Roman"/>
          <w:b/>
          <w:sz w:val="24"/>
          <w:szCs w:val="24"/>
        </w:rPr>
        <w:t>Control system and manipulation</w:t>
      </w:r>
    </w:p>
    <w:p w14:paraId="1FEE0DD6" w14:textId="0BCF7B9F" w:rsidR="009D27D0" w:rsidRPr="00046B31" w:rsidRDefault="00583252" w:rsidP="009D27D0">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In t</w:t>
      </w:r>
      <w:r w:rsidR="009D27D0" w:rsidRPr="00046B31">
        <w:rPr>
          <w:rFonts w:ascii="Times New Roman" w:eastAsiaTheme="minorHAnsi" w:hAnsi="Times New Roman" w:cs="Times New Roman"/>
          <w:sz w:val="24"/>
          <w:szCs w:val="24"/>
        </w:rPr>
        <w:t xml:space="preserve">he </w:t>
      </w:r>
      <w:r w:rsidRPr="00046B31">
        <w:rPr>
          <w:rFonts w:ascii="Times New Roman" w:eastAsiaTheme="minorHAnsi" w:hAnsi="Times New Roman" w:cs="Times New Roman"/>
          <w:sz w:val="24"/>
          <w:szCs w:val="24"/>
        </w:rPr>
        <w:t xml:space="preserve">second </w:t>
      </w:r>
      <w:r w:rsidR="00B95EE9" w:rsidRPr="00046B31">
        <w:rPr>
          <w:rFonts w:ascii="Times New Roman" w:eastAsiaTheme="minorHAnsi" w:hAnsi="Times New Roman" w:cs="Times New Roman"/>
          <w:sz w:val="24"/>
          <w:szCs w:val="24"/>
        </w:rPr>
        <w:t xml:space="preserve">phase </w:t>
      </w:r>
      <w:r w:rsidRPr="00046B31">
        <w:rPr>
          <w:rFonts w:ascii="Times New Roman" w:eastAsiaTheme="minorHAnsi" w:hAnsi="Times New Roman" w:cs="Times New Roman"/>
          <w:sz w:val="24"/>
          <w:szCs w:val="24"/>
        </w:rPr>
        <w:t xml:space="preserve">of the </w:t>
      </w:r>
      <w:r w:rsidR="009D27D0" w:rsidRPr="00046B31">
        <w:rPr>
          <w:rFonts w:ascii="Times New Roman" w:eastAsiaTheme="minorHAnsi" w:hAnsi="Times New Roman" w:cs="Times New Roman"/>
          <w:sz w:val="24"/>
          <w:szCs w:val="24"/>
        </w:rPr>
        <w:t>experiment</w:t>
      </w:r>
      <w:r w:rsidRPr="00046B31">
        <w:rPr>
          <w:rFonts w:ascii="Times New Roman" w:eastAsiaTheme="minorHAnsi" w:hAnsi="Times New Roman" w:cs="Times New Roman"/>
          <w:sz w:val="24"/>
          <w:szCs w:val="24"/>
        </w:rPr>
        <w:t>, we introduce</w:t>
      </w:r>
      <w:r w:rsidR="009D27D0" w:rsidRPr="00046B31">
        <w:rPr>
          <w:rFonts w:ascii="Times New Roman" w:eastAsiaTheme="minorHAnsi" w:hAnsi="Times New Roman" w:cs="Times New Roman"/>
          <w:sz w:val="24"/>
          <w:szCs w:val="24"/>
        </w:rPr>
        <w:t xml:space="preserve"> a control system that helps participants avoid some of the dominated production quantities. When participants choose one of ten quantities, the control system will force them to choose another quantity choice. Given that a control system cannot </w:t>
      </w:r>
      <w:r w:rsidR="00166917" w:rsidRPr="00046B31">
        <w:rPr>
          <w:rFonts w:ascii="Times New Roman" w:eastAsiaTheme="minorHAnsi" w:hAnsi="Times New Roman" w:cs="Times New Roman"/>
          <w:sz w:val="24"/>
          <w:szCs w:val="24"/>
        </w:rPr>
        <w:t>always provide correct feedback, there are f</w:t>
      </w:r>
      <w:r w:rsidR="009D27D0" w:rsidRPr="00046B31">
        <w:rPr>
          <w:rFonts w:ascii="Times New Roman" w:eastAsiaTheme="minorHAnsi" w:hAnsi="Times New Roman" w:cs="Times New Roman"/>
          <w:sz w:val="24"/>
          <w:szCs w:val="24"/>
        </w:rPr>
        <w:t xml:space="preserve">ive of the dominated production quantities </w:t>
      </w:r>
      <w:r w:rsidR="00166917" w:rsidRPr="00046B31">
        <w:rPr>
          <w:rFonts w:ascii="Times New Roman" w:eastAsiaTheme="minorHAnsi" w:hAnsi="Times New Roman" w:cs="Times New Roman"/>
          <w:sz w:val="24"/>
          <w:szCs w:val="24"/>
        </w:rPr>
        <w:t xml:space="preserve">which </w:t>
      </w:r>
      <w:r w:rsidR="009D27D0" w:rsidRPr="00046B31">
        <w:rPr>
          <w:rFonts w:ascii="Times New Roman" w:eastAsiaTheme="minorHAnsi" w:hAnsi="Times New Roman" w:cs="Times New Roman"/>
          <w:sz w:val="24"/>
          <w:szCs w:val="24"/>
        </w:rPr>
        <w:t>are not detected by the control system</w:t>
      </w:r>
      <w:r w:rsidR="00CE237A" w:rsidRPr="00046B31">
        <w:rPr>
          <w:rFonts w:ascii="Times New Roman" w:eastAsiaTheme="minorHAnsi" w:hAnsi="Times New Roman" w:cs="Times New Roman"/>
          <w:sz w:val="24"/>
          <w:szCs w:val="24"/>
        </w:rPr>
        <w:t>,</w:t>
      </w:r>
      <w:r w:rsidR="009D27D0" w:rsidRPr="00046B31">
        <w:rPr>
          <w:rFonts w:ascii="Times New Roman" w:eastAsiaTheme="minorHAnsi" w:hAnsi="Times New Roman" w:cs="Times New Roman"/>
          <w:sz w:val="24"/>
          <w:szCs w:val="24"/>
        </w:rPr>
        <w:t xml:space="preserve"> and </w:t>
      </w:r>
      <w:r w:rsidR="005E5DCE">
        <w:rPr>
          <w:rFonts w:ascii="Times New Roman" w:eastAsiaTheme="minorHAnsi" w:hAnsi="Times New Roman" w:cs="Times New Roman"/>
          <w:sz w:val="24"/>
          <w:szCs w:val="24"/>
        </w:rPr>
        <w:t>four</w:t>
      </w:r>
      <w:r w:rsidR="005E5DCE" w:rsidRPr="00046B31">
        <w:rPr>
          <w:rFonts w:ascii="Times New Roman" w:eastAsiaTheme="minorHAnsi" w:hAnsi="Times New Roman" w:cs="Times New Roman"/>
          <w:sz w:val="24"/>
          <w:szCs w:val="24"/>
        </w:rPr>
        <w:t xml:space="preserve"> </w:t>
      </w:r>
      <w:r w:rsidR="009D27D0" w:rsidRPr="00046B31">
        <w:rPr>
          <w:rFonts w:ascii="Times New Roman" w:eastAsiaTheme="minorHAnsi" w:hAnsi="Times New Roman" w:cs="Times New Roman"/>
          <w:sz w:val="24"/>
          <w:szCs w:val="24"/>
        </w:rPr>
        <w:t xml:space="preserve">of the ten </w:t>
      </w:r>
      <w:r w:rsidR="009D27D0" w:rsidRPr="00046B31">
        <w:rPr>
          <w:rFonts w:ascii="Times New Roman" w:eastAsiaTheme="minorHAnsi" w:hAnsi="Times New Roman" w:cs="Times New Roman"/>
          <w:sz w:val="24"/>
          <w:szCs w:val="24"/>
        </w:rPr>
        <w:lastRenderedPageBreak/>
        <w:t xml:space="preserve">controlled quantities are not dominated by another </w:t>
      </w:r>
      <w:r w:rsidR="00166917" w:rsidRPr="00046B31">
        <w:rPr>
          <w:rFonts w:ascii="Times New Roman" w:eastAsiaTheme="minorHAnsi" w:hAnsi="Times New Roman" w:cs="Times New Roman"/>
          <w:sz w:val="24"/>
          <w:szCs w:val="24"/>
        </w:rPr>
        <w:t>choice</w:t>
      </w:r>
      <w:r w:rsidR="00CE237A" w:rsidRPr="00046B31">
        <w:rPr>
          <w:rStyle w:val="FootnoteReference"/>
          <w:rFonts w:ascii="Times New Roman" w:eastAsiaTheme="minorHAnsi" w:hAnsi="Times New Roman" w:cs="Times New Roman"/>
          <w:sz w:val="24"/>
          <w:szCs w:val="24"/>
        </w:rPr>
        <w:footnoteReference w:id="2"/>
      </w:r>
      <w:r w:rsidR="00166917" w:rsidRPr="00046B31">
        <w:rPr>
          <w:rFonts w:ascii="Times New Roman" w:eastAsiaTheme="minorHAnsi" w:hAnsi="Times New Roman" w:cs="Times New Roman"/>
          <w:sz w:val="24"/>
          <w:szCs w:val="24"/>
        </w:rPr>
        <w:t xml:space="preserve">. </w:t>
      </w:r>
      <w:r w:rsidR="009D27D0" w:rsidRPr="00046B31">
        <w:rPr>
          <w:rFonts w:ascii="Times New Roman" w:eastAsiaTheme="minorHAnsi" w:hAnsi="Times New Roman" w:cs="Times New Roman"/>
          <w:sz w:val="24"/>
          <w:szCs w:val="24"/>
        </w:rPr>
        <w:t>The quantity choices that are controlled are greyed out in Table 1 as a visual reminder of the control system.</w:t>
      </w:r>
    </w:p>
    <w:p w14:paraId="0A9581BE" w14:textId="30AFA1EB" w:rsidR="009D27D0" w:rsidRPr="00046B31" w:rsidRDefault="009D27D0" w:rsidP="009D27D0">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 xml:space="preserve">We use a 2 X 3 design where we manipulate (1) internal transparency </w:t>
      </w:r>
      <w:r w:rsidR="00876E2D" w:rsidRPr="00046B31">
        <w:rPr>
          <w:rFonts w:ascii="Times New Roman" w:eastAsiaTheme="minorHAnsi" w:hAnsi="Times New Roman" w:cs="Times New Roman"/>
          <w:sz w:val="24"/>
          <w:szCs w:val="24"/>
        </w:rPr>
        <w:t xml:space="preserve">(IT) </w:t>
      </w:r>
      <w:r w:rsidRPr="00046B31">
        <w:rPr>
          <w:rFonts w:ascii="Times New Roman" w:eastAsiaTheme="minorHAnsi" w:hAnsi="Times New Roman" w:cs="Times New Roman"/>
          <w:sz w:val="24"/>
          <w:szCs w:val="24"/>
        </w:rPr>
        <w:t xml:space="preserve">or </w:t>
      </w:r>
      <w:r w:rsidR="00876E2D" w:rsidRPr="00046B31">
        <w:rPr>
          <w:rFonts w:ascii="Times New Roman" w:eastAsiaTheme="minorHAnsi" w:hAnsi="Times New Roman" w:cs="Times New Roman"/>
          <w:sz w:val="24"/>
          <w:szCs w:val="24"/>
        </w:rPr>
        <w:t>no internal transparency (NIT)</w:t>
      </w:r>
      <w:r w:rsidRPr="00046B31">
        <w:rPr>
          <w:rFonts w:ascii="Times New Roman" w:eastAsiaTheme="minorHAnsi" w:hAnsi="Times New Roman" w:cs="Times New Roman"/>
          <w:sz w:val="24"/>
          <w:szCs w:val="24"/>
        </w:rPr>
        <w:t xml:space="preserve"> and (2) </w:t>
      </w:r>
      <w:r w:rsidR="00876E2D" w:rsidRPr="00046B31">
        <w:rPr>
          <w:rFonts w:ascii="Times New Roman" w:eastAsiaTheme="minorHAnsi" w:hAnsi="Times New Roman" w:cs="Times New Roman"/>
          <w:sz w:val="24"/>
          <w:szCs w:val="24"/>
        </w:rPr>
        <w:t>no flexibility nor repair (NFR)</w:t>
      </w:r>
      <w:r w:rsidRPr="00046B31">
        <w:rPr>
          <w:rFonts w:ascii="Times New Roman" w:eastAsiaTheme="minorHAnsi" w:hAnsi="Times New Roman" w:cs="Times New Roman"/>
          <w:sz w:val="24"/>
          <w:szCs w:val="24"/>
        </w:rPr>
        <w:t>, flexibility</w:t>
      </w:r>
      <w:r w:rsidR="00876E2D" w:rsidRPr="00046B31">
        <w:rPr>
          <w:rFonts w:ascii="Times New Roman" w:eastAsiaTheme="minorHAnsi" w:hAnsi="Times New Roman" w:cs="Times New Roman"/>
          <w:sz w:val="24"/>
          <w:szCs w:val="24"/>
        </w:rPr>
        <w:t xml:space="preserve"> (F)</w:t>
      </w:r>
      <w:r w:rsidRPr="00046B31">
        <w:rPr>
          <w:rFonts w:ascii="Times New Roman" w:eastAsiaTheme="minorHAnsi" w:hAnsi="Times New Roman" w:cs="Times New Roman"/>
          <w:sz w:val="24"/>
          <w:szCs w:val="24"/>
        </w:rPr>
        <w:t xml:space="preserve">, </w:t>
      </w:r>
      <w:r w:rsidR="00876E2D" w:rsidRPr="00046B31">
        <w:rPr>
          <w:rFonts w:ascii="Times New Roman" w:eastAsiaTheme="minorHAnsi" w:hAnsi="Times New Roman" w:cs="Times New Roman"/>
          <w:sz w:val="24"/>
          <w:szCs w:val="24"/>
        </w:rPr>
        <w:t>or</w:t>
      </w:r>
      <w:r w:rsidRPr="00046B31">
        <w:rPr>
          <w:rFonts w:ascii="Times New Roman" w:eastAsiaTheme="minorHAnsi" w:hAnsi="Times New Roman" w:cs="Times New Roman"/>
          <w:sz w:val="24"/>
          <w:szCs w:val="24"/>
        </w:rPr>
        <w:t xml:space="preserve"> repair</w:t>
      </w:r>
      <w:r w:rsidR="00876E2D" w:rsidRPr="00046B31">
        <w:rPr>
          <w:rFonts w:ascii="Times New Roman" w:eastAsiaTheme="minorHAnsi" w:hAnsi="Times New Roman" w:cs="Times New Roman"/>
          <w:sz w:val="24"/>
          <w:szCs w:val="24"/>
        </w:rPr>
        <w:t xml:space="preserve"> (R)</w:t>
      </w:r>
      <w:r w:rsidRPr="00046B31">
        <w:rPr>
          <w:rFonts w:ascii="Times New Roman" w:eastAsiaTheme="minorHAnsi" w:hAnsi="Times New Roman" w:cs="Times New Roman"/>
          <w:sz w:val="24"/>
          <w:szCs w:val="24"/>
        </w:rPr>
        <w:t xml:space="preserve">. Internal transparency is manipulated by the feedback of the control system. With internal transparency, the control system will </w:t>
      </w:r>
      <w:r w:rsidR="00876E2D" w:rsidRPr="00046B31">
        <w:rPr>
          <w:rFonts w:ascii="Times New Roman" w:eastAsiaTheme="minorHAnsi" w:hAnsi="Times New Roman" w:cs="Times New Roman"/>
          <w:sz w:val="24"/>
          <w:szCs w:val="24"/>
        </w:rPr>
        <w:t xml:space="preserve">present and </w:t>
      </w:r>
      <w:r w:rsidRPr="00046B31">
        <w:rPr>
          <w:rFonts w:ascii="Times New Roman" w:eastAsiaTheme="minorHAnsi" w:hAnsi="Times New Roman" w:cs="Times New Roman"/>
          <w:sz w:val="24"/>
          <w:szCs w:val="24"/>
        </w:rPr>
        <w:t>explain why a production quantity cannot be chosen, while without internal transparency, the control system will only tell participants they cannot choose the production quantity. For example, when participants choose production quantity 13, a message will show, stating “</w:t>
      </w:r>
      <w:r w:rsidR="00B95EE9">
        <w:rPr>
          <w:rFonts w:ascii="Times New Roman" w:eastAsiaTheme="minorHAnsi" w:hAnsi="Times New Roman" w:cs="Times New Roman"/>
          <w:sz w:val="24"/>
          <w:szCs w:val="24"/>
        </w:rPr>
        <w:t>this production choice is not allowed because there might be other choices with the same profit points but a lower risk to overproduce</w:t>
      </w:r>
      <w:r w:rsidRPr="00046B31">
        <w:rPr>
          <w:rFonts w:ascii="Times New Roman" w:eastAsiaTheme="minorHAnsi" w:hAnsi="Times New Roman" w:cs="Times New Roman"/>
          <w:sz w:val="24"/>
          <w:szCs w:val="24"/>
        </w:rPr>
        <w:t>.” In the no internal transparency group</w:t>
      </w:r>
      <w:r w:rsidR="00D42487" w:rsidRPr="00046B31">
        <w:rPr>
          <w:rFonts w:ascii="Times New Roman" w:eastAsiaTheme="minorHAnsi" w:hAnsi="Times New Roman" w:cs="Times New Roman"/>
          <w:sz w:val="24"/>
          <w:szCs w:val="24"/>
        </w:rPr>
        <w:t>s</w:t>
      </w:r>
      <w:r w:rsidRPr="00046B31">
        <w:rPr>
          <w:rFonts w:ascii="Times New Roman" w:eastAsiaTheme="minorHAnsi" w:hAnsi="Times New Roman" w:cs="Times New Roman"/>
          <w:sz w:val="24"/>
          <w:szCs w:val="24"/>
        </w:rPr>
        <w:t>, a message will be given to participants which only states “</w:t>
      </w:r>
      <w:r w:rsidR="00D0770C">
        <w:rPr>
          <w:rFonts w:ascii="Times New Roman" w:eastAsiaTheme="minorHAnsi" w:hAnsi="Times New Roman" w:cs="Times New Roman"/>
          <w:sz w:val="24"/>
          <w:szCs w:val="24"/>
        </w:rPr>
        <w:t>this production choice is not allowed</w:t>
      </w:r>
      <w:r w:rsidRPr="00046B31">
        <w:rPr>
          <w:rFonts w:ascii="Times New Roman" w:eastAsiaTheme="minorHAnsi" w:hAnsi="Times New Roman" w:cs="Times New Roman"/>
          <w:sz w:val="24"/>
          <w:szCs w:val="24"/>
        </w:rPr>
        <w:t>”</w:t>
      </w:r>
      <w:r w:rsidR="00D0770C">
        <w:rPr>
          <w:rFonts w:ascii="Times New Roman" w:eastAsiaTheme="minorHAnsi" w:hAnsi="Times New Roman" w:cs="Times New Roman"/>
          <w:sz w:val="24"/>
          <w:szCs w:val="24"/>
        </w:rPr>
        <w:t xml:space="preserve"> but no explanation given</w:t>
      </w:r>
      <w:r w:rsidRPr="00046B31">
        <w:rPr>
          <w:rFonts w:ascii="Times New Roman" w:eastAsiaTheme="minorHAnsi" w:hAnsi="Times New Roman" w:cs="Times New Roman"/>
          <w:sz w:val="24"/>
          <w:szCs w:val="24"/>
        </w:rPr>
        <w:t>. Based on the feedback, participants have an opportunity to amend the final decision to choice 11 and avoid the simple mistake.</w:t>
      </w:r>
    </w:p>
    <w:p w14:paraId="249F15F0" w14:textId="618EF1BB" w:rsidR="009D27D0" w:rsidRDefault="00F329B2" w:rsidP="009D27D0">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With</w:t>
      </w:r>
      <w:r w:rsidR="009C1FE1" w:rsidRPr="00046B31">
        <w:rPr>
          <w:rFonts w:ascii="Times New Roman" w:eastAsiaTheme="minorHAnsi" w:hAnsi="Times New Roman" w:cs="Times New Roman"/>
          <w:sz w:val="24"/>
          <w:szCs w:val="24"/>
        </w:rPr>
        <w:t>out</w:t>
      </w:r>
      <w:r w:rsidRPr="00046B31">
        <w:rPr>
          <w:rFonts w:ascii="Times New Roman" w:eastAsiaTheme="minorHAnsi" w:hAnsi="Times New Roman" w:cs="Times New Roman"/>
          <w:sz w:val="24"/>
          <w:szCs w:val="24"/>
        </w:rPr>
        <w:t xml:space="preserve"> flexibility and repair, </w:t>
      </w:r>
      <w:r w:rsidR="009D27D0" w:rsidRPr="00046B31">
        <w:rPr>
          <w:rFonts w:ascii="Times New Roman" w:eastAsiaTheme="minorHAnsi" w:hAnsi="Times New Roman" w:cs="Times New Roman"/>
          <w:sz w:val="24"/>
          <w:szCs w:val="24"/>
        </w:rPr>
        <w:t>participants ha</w:t>
      </w:r>
      <w:r w:rsidR="00C6519B" w:rsidRPr="00046B31">
        <w:rPr>
          <w:rFonts w:ascii="Times New Roman" w:eastAsiaTheme="minorHAnsi" w:hAnsi="Times New Roman" w:cs="Times New Roman"/>
          <w:sz w:val="24"/>
          <w:szCs w:val="24"/>
        </w:rPr>
        <w:t>ve to follow the control system and choose another production quantity</w:t>
      </w:r>
      <w:r w:rsidRPr="00046B31">
        <w:rPr>
          <w:rFonts w:ascii="Times New Roman" w:eastAsiaTheme="minorHAnsi" w:hAnsi="Times New Roman" w:cs="Times New Roman"/>
          <w:sz w:val="24"/>
          <w:szCs w:val="24"/>
        </w:rPr>
        <w:t xml:space="preserve"> in the control condition</w:t>
      </w:r>
      <w:r w:rsidR="00C6519B" w:rsidRPr="00046B31">
        <w:rPr>
          <w:rFonts w:ascii="Times New Roman" w:eastAsiaTheme="minorHAnsi" w:hAnsi="Times New Roman" w:cs="Times New Roman"/>
          <w:sz w:val="24"/>
          <w:szCs w:val="24"/>
        </w:rPr>
        <w:t xml:space="preserve">. </w:t>
      </w:r>
      <w:r w:rsidR="009D27D0" w:rsidRPr="00046B31">
        <w:rPr>
          <w:rFonts w:ascii="Times New Roman" w:eastAsiaTheme="minorHAnsi" w:hAnsi="Times New Roman" w:cs="Times New Roman"/>
          <w:sz w:val="24"/>
          <w:szCs w:val="24"/>
        </w:rPr>
        <w:t xml:space="preserve">In the flexibility conditions, participants have </w:t>
      </w:r>
      <w:r w:rsidR="00397C80" w:rsidRPr="00046B31">
        <w:rPr>
          <w:rFonts w:ascii="Times New Roman" w:eastAsiaTheme="minorHAnsi" w:hAnsi="Times New Roman" w:cs="Times New Roman"/>
          <w:sz w:val="24"/>
          <w:szCs w:val="24"/>
        </w:rPr>
        <w:t xml:space="preserve">the option </w:t>
      </w:r>
      <w:r w:rsidR="009D27D0" w:rsidRPr="00046B31">
        <w:rPr>
          <w:rFonts w:ascii="Times New Roman" w:eastAsiaTheme="minorHAnsi" w:hAnsi="Times New Roman" w:cs="Times New Roman"/>
          <w:sz w:val="24"/>
          <w:szCs w:val="24"/>
        </w:rPr>
        <w:t xml:space="preserve">to </w:t>
      </w:r>
      <w:r w:rsidR="00D0770C">
        <w:rPr>
          <w:rFonts w:ascii="Times New Roman" w:eastAsiaTheme="minorHAnsi" w:hAnsi="Times New Roman" w:cs="Times New Roman"/>
          <w:sz w:val="24"/>
          <w:szCs w:val="24"/>
        </w:rPr>
        <w:t>override</w:t>
      </w:r>
      <w:r w:rsidR="009D27D0" w:rsidRPr="00046B31">
        <w:rPr>
          <w:rFonts w:ascii="Times New Roman" w:eastAsiaTheme="minorHAnsi" w:hAnsi="Times New Roman" w:cs="Times New Roman"/>
          <w:sz w:val="24"/>
          <w:szCs w:val="24"/>
        </w:rPr>
        <w:t xml:space="preserve"> the control system and keep their original production quantity</w:t>
      </w:r>
      <w:r w:rsidR="00C6519B" w:rsidRPr="00046B31">
        <w:rPr>
          <w:rFonts w:ascii="Times New Roman" w:eastAsiaTheme="minorHAnsi" w:hAnsi="Times New Roman" w:cs="Times New Roman"/>
          <w:sz w:val="24"/>
          <w:szCs w:val="24"/>
        </w:rPr>
        <w:t xml:space="preserve"> even through it is not allowed by the control</w:t>
      </w:r>
      <w:r w:rsidR="00397C80" w:rsidRPr="00046B31">
        <w:rPr>
          <w:rFonts w:ascii="Times New Roman" w:eastAsiaTheme="minorHAnsi" w:hAnsi="Times New Roman" w:cs="Times New Roman"/>
          <w:sz w:val="24"/>
          <w:szCs w:val="24"/>
        </w:rPr>
        <w:t xml:space="preserve"> system</w:t>
      </w:r>
      <w:r w:rsidR="009D27D0" w:rsidRPr="00046B31">
        <w:rPr>
          <w:rFonts w:ascii="Times New Roman" w:eastAsiaTheme="minorHAnsi" w:hAnsi="Times New Roman" w:cs="Times New Roman"/>
          <w:sz w:val="24"/>
          <w:szCs w:val="24"/>
        </w:rPr>
        <w:t xml:space="preserve">. </w:t>
      </w:r>
      <w:r w:rsidR="00C6519B" w:rsidRPr="00046B31">
        <w:rPr>
          <w:rFonts w:ascii="Times New Roman" w:eastAsiaTheme="minorHAnsi" w:hAnsi="Times New Roman" w:cs="Times New Roman"/>
          <w:sz w:val="24"/>
          <w:szCs w:val="24"/>
        </w:rPr>
        <w:t>When the participant choose</w:t>
      </w:r>
      <w:r w:rsidR="005E5DCE">
        <w:rPr>
          <w:rFonts w:ascii="Times New Roman" w:eastAsiaTheme="minorHAnsi" w:hAnsi="Times New Roman" w:cs="Times New Roman"/>
          <w:sz w:val="24"/>
          <w:szCs w:val="24"/>
        </w:rPr>
        <w:t>s</w:t>
      </w:r>
      <w:r w:rsidR="00C6519B" w:rsidRPr="00046B31">
        <w:rPr>
          <w:rFonts w:ascii="Times New Roman" w:eastAsiaTheme="minorHAnsi" w:hAnsi="Times New Roman" w:cs="Times New Roman"/>
          <w:sz w:val="24"/>
          <w:szCs w:val="24"/>
        </w:rPr>
        <w:t xml:space="preserve"> the same quantity in the future periods, the control</w:t>
      </w:r>
      <w:r w:rsidR="00397C80" w:rsidRPr="00046B31">
        <w:rPr>
          <w:rFonts w:ascii="Times New Roman" w:eastAsiaTheme="minorHAnsi" w:hAnsi="Times New Roman" w:cs="Times New Roman"/>
          <w:sz w:val="24"/>
          <w:szCs w:val="24"/>
        </w:rPr>
        <w:t xml:space="preserve"> system will show </w:t>
      </w:r>
      <w:r w:rsidR="00C6519B" w:rsidRPr="00046B31">
        <w:rPr>
          <w:rFonts w:ascii="Times New Roman" w:eastAsiaTheme="minorHAnsi" w:hAnsi="Times New Roman" w:cs="Times New Roman"/>
          <w:sz w:val="24"/>
          <w:szCs w:val="24"/>
        </w:rPr>
        <w:t xml:space="preserve">the same message to remind the participant on their suboptimal choice. </w:t>
      </w:r>
      <w:r w:rsidR="009D27D0" w:rsidRPr="00046B31">
        <w:rPr>
          <w:rFonts w:ascii="Times New Roman" w:eastAsiaTheme="minorHAnsi" w:hAnsi="Times New Roman" w:cs="Times New Roman"/>
          <w:sz w:val="24"/>
          <w:szCs w:val="24"/>
        </w:rPr>
        <w:t xml:space="preserve">In the repair group, </w:t>
      </w:r>
      <w:r w:rsidR="00D0770C" w:rsidRPr="00046B31">
        <w:rPr>
          <w:rFonts w:ascii="Times New Roman" w:eastAsiaTheme="minorHAnsi" w:hAnsi="Times New Roman" w:cs="Times New Roman"/>
          <w:sz w:val="24"/>
          <w:szCs w:val="24"/>
        </w:rPr>
        <w:t xml:space="preserve">a repair option can be used by participants when they decide the controlled quantity is actually optimal. </w:t>
      </w:r>
      <w:r w:rsidR="00D0770C">
        <w:rPr>
          <w:rFonts w:ascii="Times New Roman" w:eastAsiaTheme="minorHAnsi" w:hAnsi="Times New Roman" w:cs="Times New Roman"/>
          <w:sz w:val="24"/>
          <w:szCs w:val="24"/>
        </w:rPr>
        <w:t>P</w:t>
      </w:r>
      <w:r w:rsidR="009D27D0" w:rsidRPr="00046B31">
        <w:rPr>
          <w:rFonts w:ascii="Times New Roman" w:eastAsiaTheme="minorHAnsi" w:hAnsi="Times New Roman" w:cs="Times New Roman"/>
          <w:sz w:val="24"/>
          <w:szCs w:val="24"/>
        </w:rPr>
        <w:t xml:space="preserve">articipants are not only given the </w:t>
      </w:r>
      <w:r w:rsidR="00397C80" w:rsidRPr="00046B31">
        <w:rPr>
          <w:rFonts w:ascii="Times New Roman" w:eastAsiaTheme="minorHAnsi" w:hAnsi="Times New Roman" w:cs="Times New Roman"/>
          <w:sz w:val="24"/>
          <w:szCs w:val="24"/>
        </w:rPr>
        <w:t xml:space="preserve">option </w:t>
      </w:r>
      <w:r w:rsidR="009D27D0" w:rsidRPr="00046B31">
        <w:rPr>
          <w:rFonts w:ascii="Times New Roman" w:eastAsiaTheme="minorHAnsi" w:hAnsi="Times New Roman" w:cs="Times New Roman"/>
          <w:sz w:val="24"/>
          <w:szCs w:val="24"/>
        </w:rPr>
        <w:t xml:space="preserve">to override the control system but they can also rectify the control system. </w:t>
      </w:r>
      <w:r w:rsidR="00C6519B" w:rsidRPr="00046B31">
        <w:rPr>
          <w:rFonts w:ascii="Times New Roman" w:eastAsiaTheme="minorHAnsi" w:hAnsi="Times New Roman" w:cs="Times New Roman"/>
          <w:sz w:val="24"/>
          <w:szCs w:val="24"/>
        </w:rPr>
        <w:t xml:space="preserve">This means that the control mechanism on a particular output quantity </w:t>
      </w:r>
      <w:r w:rsidR="0007191C" w:rsidRPr="00046B31">
        <w:rPr>
          <w:rFonts w:ascii="Times New Roman" w:eastAsiaTheme="minorHAnsi" w:hAnsi="Times New Roman" w:cs="Times New Roman"/>
          <w:sz w:val="24"/>
          <w:szCs w:val="24"/>
        </w:rPr>
        <w:t xml:space="preserve">is </w:t>
      </w:r>
      <w:r w:rsidR="00C6519B" w:rsidRPr="00046B31">
        <w:rPr>
          <w:rFonts w:ascii="Times New Roman" w:eastAsiaTheme="minorHAnsi" w:hAnsi="Times New Roman" w:cs="Times New Roman"/>
          <w:sz w:val="24"/>
          <w:szCs w:val="24"/>
        </w:rPr>
        <w:t>permanently “turn</w:t>
      </w:r>
      <w:r w:rsidR="0007191C" w:rsidRPr="00046B31">
        <w:rPr>
          <w:rFonts w:ascii="Times New Roman" w:eastAsiaTheme="minorHAnsi" w:hAnsi="Times New Roman" w:cs="Times New Roman"/>
          <w:sz w:val="24"/>
          <w:szCs w:val="24"/>
        </w:rPr>
        <w:t>ed</w:t>
      </w:r>
      <w:r w:rsidR="00C6519B" w:rsidRPr="00046B31">
        <w:rPr>
          <w:rFonts w:ascii="Times New Roman" w:eastAsiaTheme="minorHAnsi" w:hAnsi="Times New Roman" w:cs="Times New Roman"/>
          <w:sz w:val="24"/>
          <w:szCs w:val="24"/>
        </w:rPr>
        <w:t xml:space="preserve"> off”</w:t>
      </w:r>
      <w:r w:rsidR="0007191C" w:rsidRPr="00046B31">
        <w:rPr>
          <w:rFonts w:ascii="Times New Roman" w:eastAsiaTheme="minorHAnsi" w:hAnsi="Times New Roman" w:cs="Times New Roman"/>
          <w:sz w:val="24"/>
          <w:szCs w:val="24"/>
        </w:rPr>
        <w:t xml:space="preserve"> when </w:t>
      </w:r>
      <w:r w:rsidR="0007191C" w:rsidRPr="00046B31">
        <w:rPr>
          <w:rFonts w:ascii="Times New Roman" w:eastAsiaTheme="minorHAnsi" w:hAnsi="Times New Roman" w:cs="Times New Roman"/>
          <w:sz w:val="24"/>
          <w:szCs w:val="24"/>
        </w:rPr>
        <w:lastRenderedPageBreak/>
        <w:t>the repair is executed</w:t>
      </w:r>
      <w:r w:rsidR="00C6519B" w:rsidRPr="00046B31">
        <w:rPr>
          <w:rFonts w:ascii="Times New Roman" w:eastAsiaTheme="minorHAnsi" w:hAnsi="Times New Roman" w:cs="Times New Roman"/>
          <w:sz w:val="24"/>
          <w:szCs w:val="24"/>
        </w:rPr>
        <w:t>, thus there will no</w:t>
      </w:r>
      <w:r w:rsidR="005E5DCE">
        <w:rPr>
          <w:rFonts w:ascii="Times New Roman" w:eastAsiaTheme="minorHAnsi" w:hAnsi="Times New Roman" w:cs="Times New Roman"/>
          <w:sz w:val="24"/>
          <w:szCs w:val="24"/>
        </w:rPr>
        <w:t xml:space="preserve"> longer</w:t>
      </w:r>
      <w:r w:rsidR="00C6519B" w:rsidRPr="00046B31">
        <w:rPr>
          <w:rFonts w:ascii="Times New Roman" w:eastAsiaTheme="minorHAnsi" w:hAnsi="Times New Roman" w:cs="Times New Roman"/>
          <w:sz w:val="24"/>
          <w:szCs w:val="24"/>
        </w:rPr>
        <w:t xml:space="preserve"> be </w:t>
      </w:r>
      <w:r w:rsidR="0007191C" w:rsidRPr="00046B31">
        <w:rPr>
          <w:rFonts w:ascii="Times New Roman" w:eastAsiaTheme="minorHAnsi" w:hAnsi="Times New Roman" w:cs="Times New Roman"/>
          <w:sz w:val="24"/>
          <w:szCs w:val="24"/>
        </w:rPr>
        <w:t>a</w:t>
      </w:r>
      <w:r w:rsidR="00C6519B" w:rsidRPr="00046B31">
        <w:rPr>
          <w:rFonts w:ascii="Times New Roman" w:eastAsiaTheme="minorHAnsi" w:hAnsi="Times New Roman" w:cs="Times New Roman"/>
          <w:sz w:val="24"/>
          <w:szCs w:val="24"/>
        </w:rPr>
        <w:t xml:space="preserve"> prompt message when the participant choose</w:t>
      </w:r>
      <w:r w:rsidR="0007191C" w:rsidRPr="00046B31">
        <w:rPr>
          <w:rFonts w:ascii="Times New Roman" w:eastAsiaTheme="minorHAnsi" w:hAnsi="Times New Roman" w:cs="Times New Roman"/>
          <w:sz w:val="24"/>
          <w:szCs w:val="24"/>
        </w:rPr>
        <w:t>s</w:t>
      </w:r>
      <w:r w:rsidR="00C6519B" w:rsidRPr="00046B31">
        <w:rPr>
          <w:rFonts w:ascii="Times New Roman" w:eastAsiaTheme="minorHAnsi" w:hAnsi="Times New Roman" w:cs="Times New Roman"/>
          <w:sz w:val="24"/>
          <w:szCs w:val="24"/>
        </w:rPr>
        <w:t xml:space="preserve"> the same quantity in future periods. In addition, participants in the repair condition are allowed to “turn on” the control if </w:t>
      </w:r>
      <w:r w:rsidR="00D32A3F" w:rsidRPr="00046B31">
        <w:rPr>
          <w:rFonts w:ascii="Times New Roman" w:eastAsiaTheme="minorHAnsi" w:hAnsi="Times New Roman" w:cs="Times New Roman"/>
          <w:sz w:val="24"/>
          <w:szCs w:val="24"/>
        </w:rPr>
        <w:t xml:space="preserve">they identify </w:t>
      </w:r>
      <w:r w:rsidR="005E5DCE">
        <w:rPr>
          <w:rFonts w:ascii="Times New Roman" w:eastAsiaTheme="minorHAnsi" w:hAnsi="Times New Roman" w:cs="Times New Roman"/>
          <w:sz w:val="24"/>
          <w:szCs w:val="24"/>
        </w:rPr>
        <w:t xml:space="preserve">a </w:t>
      </w:r>
      <w:r w:rsidR="00D32A3F" w:rsidRPr="00046B31">
        <w:rPr>
          <w:rFonts w:ascii="Times New Roman" w:eastAsiaTheme="minorHAnsi" w:hAnsi="Times New Roman" w:cs="Times New Roman"/>
          <w:sz w:val="24"/>
          <w:szCs w:val="24"/>
        </w:rPr>
        <w:t xml:space="preserve">choice </w:t>
      </w:r>
      <w:r w:rsidR="005E5DCE">
        <w:rPr>
          <w:rFonts w:ascii="Times New Roman" w:eastAsiaTheme="minorHAnsi" w:hAnsi="Times New Roman" w:cs="Times New Roman"/>
          <w:sz w:val="24"/>
          <w:szCs w:val="24"/>
        </w:rPr>
        <w:t xml:space="preserve">as </w:t>
      </w:r>
      <w:r w:rsidR="00D32A3F" w:rsidRPr="00046B31">
        <w:rPr>
          <w:rFonts w:ascii="Times New Roman" w:eastAsiaTheme="minorHAnsi" w:hAnsi="Times New Roman" w:cs="Times New Roman"/>
          <w:sz w:val="24"/>
          <w:szCs w:val="24"/>
        </w:rPr>
        <w:t xml:space="preserve">not optimal </w:t>
      </w:r>
      <w:r w:rsidR="00397C80" w:rsidRPr="00046B31">
        <w:rPr>
          <w:rFonts w:ascii="Times New Roman" w:eastAsiaTheme="minorHAnsi" w:hAnsi="Times New Roman" w:cs="Times New Roman"/>
          <w:sz w:val="24"/>
          <w:szCs w:val="24"/>
        </w:rPr>
        <w:t xml:space="preserve">and </w:t>
      </w:r>
      <w:r w:rsidR="00D32A3F" w:rsidRPr="00046B31">
        <w:rPr>
          <w:rFonts w:ascii="Times New Roman" w:eastAsiaTheme="minorHAnsi" w:hAnsi="Times New Roman" w:cs="Times New Roman"/>
          <w:sz w:val="24"/>
          <w:szCs w:val="24"/>
        </w:rPr>
        <w:t>there ha</w:t>
      </w:r>
      <w:r w:rsidR="00397C80" w:rsidRPr="00046B31">
        <w:rPr>
          <w:rFonts w:ascii="Times New Roman" w:eastAsiaTheme="minorHAnsi" w:hAnsi="Times New Roman" w:cs="Times New Roman"/>
          <w:sz w:val="24"/>
          <w:szCs w:val="24"/>
        </w:rPr>
        <w:t>s</w:t>
      </w:r>
      <w:r w:rsidR="00D32A3F" w:rsidRPr="00046B31">
        <w:rPr>
          <w:rFonts w:ascii="Times New Roman" w:eastAsiaTheme="minorHAnsi" w:hAnsi="Times New Roman" w:cs="Times New Roman"/>
          <w:sz w:val="24"/>
          <w:szCs w:val="24"/>
        </w:rPr>
        <w:t xml:space="preserve"> not been a control in place. </w:t>
      </w:r>
    </w:p>
    <w:p w14:paraId="2A603A18" w14:textId="77777777" w:rsidR="005E5DCE" w:rsidRPr="00046B31" w:rsidRDefault="005E5DCE" w:rsidP="005E5DCE">
      <w:pPr>
        <w:jc w:val="both"/>
        <w:rPr>
          <w:rFonts w:ascii="Times New Roman" w:eastAsiaTheme="minorHAnsi" w:hAnsi="Times New Roman" w:cs="Times New Roman"/>
          <w:b/>
          <w:sz w:val="24"/>
          <w:szCs w:val="24"/>
        </w:rPr>
      </w:pPr>
      <w:r w:rsidRPr="00046B31">
        <w:rPr>
          <w:rFonts w:ascii="Times New Roman" w:eastAsiaTheme="minorHAnsi" w:hAnsi="Times New Roman" w:cs="Times New Roman"/>
          <w:b/>
          <w:sz w:val="24"/>
          <w:szCs w:val="24"/>
        </w:rPr>
        <w:t>Task procedure</w:t>
      </w:r>
    </w:p>
    <w:p w14:paraId="16432E9F" w14:textId="45D3FBF9" w:rsidR="005E5DCE" w:rsidRPr="00046B31" w:rsidRDefault="005E5DCE" w:rsidP="009D27D0">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Before the participants start, they will be instructed that they play a production choice task. The website will then show a short instruction and inform participants to make production quantity decisions to maximise their profit. When the experiment starts, participants in all six conditions will have the same treatment</w:t>
      </w:r>
      <w:r>
        <w:rPr>
          <w:rFonts w:ascii="Times New Roman" w:eastAsiaTheme="minorHAnsi" w:hAnsi="Times New Roman" w:cs="Times New Roman"/>
          <w:sz w:val="24"/>
          <w:szCs w:val="24"/>
        </w:rPr>
        <w:t xml:space="preserve"> with no control system</w:t>
      </w:r>
      <w:r w:rsidRPr="00046B31">
        <w:rPr>
          <w:rFonts w:ascii="Times New Roman" w:eastAsiaTheme="minorHAnsi" w:hAnsi="Times New Roman" w:cs="Times New Roman"/>
          <w:sz w:val="24"/>
          <w:szCs w:val="24"/>
        </w:rPr>
        <w:t xml:space="preserve"> (i.e. no internal transparency and no flexibility nor repair) from trial 1 to trial 6 and the manipulation of internal transparency, flexibility and repair will be introduced in trial 7 onwards. After they complete the experiment task, a post-experiment survey is administered. A post-experiment survey is based on the instruments in Chapman and </w:t>
      </w:r>
      <w:proofErr w:type="spellStart"/>
      <w:r w:rsidRPr="00046B31">
        <w:rPr>
          <w:rFonts w:ascii="Times New Roman" w:eastAsiaTheme="minorHAnsi" w:hAnsi="Times New Roman" w:cs="Times New Roman"/>
          <w:sz w:val="24"/>
          <w:szCs w:val="24"/>
        </w:rPr>
        <w:t>Kihn</w:t>
      </w:r>
      <w:proofErr w:type="spellEnd"/>
      <w:r w:rsidRPr="00046B31">
        <w:rPr>
          <w:rFonts w:ascii="Times New Roman" w:eastAsiaTheme="minorHAnsi" w:hAnsi="Times New Roman" w:cs="Times New Roman"/>
          <w:sz w:val="24"/>
          <w:szCs w:val="24"/>
        </w:rPr>
        <w:t xml:space="preserve"> (2009) to verify the participant’s understanding of the manipulation and the data collected. Finally, participants need to complete the backward digit span task which aims at capturing participant’s working memory capacity. The experiment is designed to take no more than 60 minutes. </w:t>
      </w:r>
    </w:p>
    <w:p w14:paraId="6666A985" w14:textId="77777777" w:rsidR="003C2056" w:rsidRPr="00046B31" w:rsidRDefault="003C2056" w:rsidP="003C2056">
      <w:pPr>
        <w:jc w:val="both"/>
        <w:rPr>
          <w:rFonts w:ascii="Times New Roman" w:eastAsiaTheme="minorHAnsi" w:hAnsi="Times New Roman" w:cs="Times New Roman"/>
          <w:b/>
          <w:sz w:val="24"/>
          <w:szCs w:val="24"/>
        </w:rPr>
      </w:pPr>
      <w:r w:rsidRPr="00046B31">
        <w:rPr>
          <w:rFonts w:ascii="Times New Roman" w:eastAsiaTheme="minorHAnsi" w:hAnsi="Times New Roman" w:cs="Times New Roman"/>
          <w:b/>
          <w:sz w:val="24"/>
          <w:szCs w:val="24"/>
        </w:rPr>
        <w:t xml:space="preserve">Dependent variables </w:t>
      </w:r>
    </w:p>
    <w:p w14:paraId="0B8245BC" w14:textId="261C72FC" w:rsidR="003C2056" w:rsidRPr="00046B31" w:rsidRDefault="003C2056" w:rsidP="003C2056">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Mistake 1 is the first measurement and it is measured based on how many simple mistakes against the underlying logic of the task a participant makes. As stated above, there are 11 production choices in Table 1 which should never be chosen because they give participants a higher risk to earn no profit</w:t>
      </w:r>
      <w:r w:rsidR="00BC3693" w:rsidRPr="00046B31">
        <w:rPr>
          <w:rStyle w:val="FootnoteReference"/>
          <w:rFonts w:ascii="Times New Roman" w:eastAsiaTheme="minorHAnsi" w:hAnsi="Times New Roman" w:cs="Times New Roman"/>
          <w:sz w:val="24"/>
          <w:szCs w:val="24"/>
        </w:rPr>
        <w:footnoteReference w:id="3"/>
      </w:r>
      <w:r w:rsidRPr="00046B31">
        <w:rPr>
          <w:rFonts w:ascii="Times New Roman" w:eastAsiaTheme="minorHAnsi" w:hAnsi="Times New Roman" w:cs="Times New Roman"/>
          <w:sz w:val="24"/>
          <w:szCs w:val="24"/>
        </w:rPr>
        <w:t xml:space="preserve">. The second measure is Mistake 2. Participants should realise that </w:t>
      </w:r>
      <w:r w:rsidRPr="00046B31">
        <w:rPr>
          <w:rFonts w:ascii="Times New Roman" w:eastAsiaTheme="minorHAnsi" w:hAnsi="Times New Roman" w:cs="Times New Roman"/>
          <w:sz w:val="24"/>
          <w:szCs w:val="24"/>
        </w:rPr>
        <w:lastRenderedPageBreak/>
        <w:t xml:space="preserve">they can increase the production choice in the next period of a trial when they receive a positive profit and they should decrease the choice when they receive 0 profit in a previous period. If they fail to do so, we measure this type of mistakes as Mistake 2. Third, </w:t>
      </w:r>
      <w:r w:rsidR="00BC3693" w:rsidRPr="00046B31">
        <w:rPr>
          <w:rFonts w:ascii="Times New Roman" w:eastAsiaTheme="minorHAnsi" w:hAnsi="Times New Roman" w:cs="Times New Roman"/>
          <w:sz w:val="24"/>
          <w:szCs w:val="24"/>
        </w:rPr>
        <w:t xml:space="preserve">Change in </w:t>
      </w:r>
      <w:r w:rsidR="002E5B9E" w:rsidRPr="00046B31">
        <w:rPr>
          <w:rFonts w:ascii="Times New Roman" w:eastAsiaTheme="minorHAnsi" w:hAnsi="Times New Roman" w:cs="Times New Roman"/>
          <w:sz w:val="24"/>
          <w:szCs w:val="24"/>
        </w:rPr>
        <w:t>performance</w:t>
      </w:r>
      <w:r w:rsidRPr="00046B31">
        <w:rPr>
          <w:rFonts w:ascii="Times New Roman" w:eastAsiaTheme="minorHAnsi" w:hAnsi="Times New Roman" w:cs="Times New Roman"/>
          <w:sz w:val="24"/>
          <w:szCs w:val="24"/>
        </w:rPr>
        <w:t xml:space="preserve"> </w:t>
      </w:r>
      <w:r w:rsidR="002E5B9E" w:rsidRPr="00046B31">
        <w:rPr>
          <w:rFonts w:ascii="Times New Roman" w:eastAsiaTheme="minorHAnsi" w:hAnsi="Times New Roman" w:cs="Times New Roman"/>
          <w:sz w:val="24"/>
          <w:szCs w:val="24"/>
        </w:rPr>
        <w:t>which is the second-</w:t>
      </w:r>
      <w:r w:rsidR="00B95EE9" w:rsidRPr="00046B31">
        <w:rPr>
          <w:rFonts w:ascii="Times New Roman" w:eastAsiaTheme="minorHAnsi" w:hAnsi="Times New Roman" w:cs="Times New Roman"/>
          <w:sz w:val="24"/>
          <w:szCs w:val="24"/>
        </w:rPr>
        <w:t xml:space="preserve">phase </w:t>
      </w:r>
      <w:r w:rsidR="002E5B9E" w:rsidRPr="00046B31">
        <w:rPr>
          <w:rFonts w:ascii="Times New Roman" w:eastAsiaTheme="minorHAnsi" w:hAnsi="Times New Roman" w:cs="Times New Roman"/>
          <w:sz w:val="24"/>
          <w:szCs w:val="24"/>
        </w:rPr>
        <w:t>profit (trials 7</w:t>
      </w:r>
      <w:r w:rsidR="005E5DCE">
        <w:rPr>
          <w:rFonts w:ascii="Times New Roman" w:eastAsiaTheme="minorHAnsi" w:hAnsi="Times New Roman" w:cs="Times New Roman"/>
          <w:sz w:val="24"/>
          <w:szCs w:val="24"/>
        </w:rPr>
        <w:t>-</w:t>
      </w:r>
      <w:r w:rsidR="002E5B9E" w:rsidRPr="00046B31">
        <w:rPr>
          <w:rFonts w:ascii="Times New Roman" w:eastAsiaTheme="minorHAnsi" w:hAnsi="Times New Roman" w:cs="Times New Roman"/>
          <w:sz w:val="24"/>
          <w:szCs w:val="24"/>
        </w:rPr>
        <w:t>12) less first</w:t>
      </w:r>
      <w:r w:rsidR="00B95EE9">
        <w:rPr>
          <w:rFonts w:ascii="Times New Roman" w:eastAsiaTheme="minorHAnsi" w:hAnsi="Times New Roman" w:cs="Times New Roman"/>
          <w:sz w:val="24"/>
          <w:szCs w:val="24"/>
        </w:rPr>
        <w:t>-</w:t>
      </w:r>
      <w:r w:rsidR="00B95EE9" w:rsidRPr="00046B31">
        <w:rPr>
          <w:rFonts w:ascii="Times New Roman" w:eastAsiaTheme="minorHAnsi" w:hAnsi="Times New Roman" w:cs="Times New Roman"/>
          <w:sz w:val="24"/>
          <w:szCs w:val="24"/>
        </w:rPr>
        <w:t xml:space="preserve">phase </w:t>
      </w:r>
      <w:r w:rsidR="002E5B9E" w:rsidRPr="00046B31">
        <w:rPr>
          <w:rFonts w:ascii="Times New Roman" w:eastAsiaTheme="minorHAnsi" w:hAnsi="Times New Roman" w:cs="Times New Roman"/>
          <w:sz w:val="24"/>
          <w:szCs w:val="24"/>
        </w:rPr>
        <w:t>profit (trial 1</w:t>
      </w:r>
      <w:r w:rsidR="005E5DCE">
        <w:rPr>
          <w:rFonts w:ascii="Times New Roman" w:eastAsiaTheme="minorHAnsi" w:hAnsi="Times New Roman" w:cs="Times New Roman"/>
          <w:sz w:val="24"/>
          <w:szCs w:val="24"/>
        </w:rPr>
        <w:t>-</w:t>
      </w:r>
      <w:r w:rsidR="002E5B9E" w:rsidRPr="00046B31">
        <w:rPr>
          <w:rFonts w:ascii="Times New Roman" w:eastAsiaTheme="minorHAnsi" w:hAnsi="Times New Roman" w:cs="Times New Roman"/>
          <w:sz w:val="24"/>
          <w:szCs w:val="24"/>
        </w:rPr>
        <w:t xml:space="preserve">6). </w:t>
      </w:r>
      <w:r w:rsidR="00C1542B">
        <w:rPr>
          <w:rFonts w:ascii="Times New Roman" w:eastAsiaTheme="minorHAnsi" w:hAnsi="Times New Roman" w:cs="Times New Roman"/>
          <w:sz w:val="24"/>
          <w:szCs w:val="24"/>
        </w:rPr>
        <w:t xml:space="preserve">This measurement is used to capture the effect of management control system on </w:t>
      </w:r>
      <w:r w:rsidR="003203AB">
        <w:rPr>
          <w:rFonts w:ascii="Times New Roman" w:eastAsiaTheme="minorHAnsi" w:hAnsi="Times New Roman" w:cs="Times New Roman"/>
          <w:sz w:val="24"/>
          <w:szCs w:val="24"/>
        </w:rPr>
        <w:t>participants’</w:t>
      </w:r>
      <w:r w:rsidR="003203AB" w:rsidRPr="00046B31">
        <w:rPr>
          <w:rFonts w:ascii="Times New Roman" w:eastAsiaTheme="minorHAnsi" w:hAnsi="Times New Roman" w:cs="Times New Roman"/>
          <w:sz w:val="24"/>
          <w:szCs w:val="24"/>
        </w:rPr>
        <w:t xml:space="preserve"> </w:t>
      </w:r>
      <w:r w:rsidR="00C1542B">
        <w:rPr>
          <w:rFonts w:ascii="Times New Roman" w:eastAsiaTheme="minorHAnsi" w:hAnsi="Times New Roman" w:cs="Times New Roman"/>
          <w:sz w:val="24"/>
          <w:szCs w:val="24"/>
        </w:rPr>
        <w:t xml:space="preserve">learning. </w:t>
      </w:r>
      <w:r w:rsidR="0001479F" w:rsidRPr="00046B31">
        <w:rPr>
          <w:rFonts w:ascii="Times New Roman" w:eastAsiaTheme="minorHAnsi" w:hAnsi="Times New Roman" w:cs="Times New Roman"/>
          <w:sz w:val="24"/>
          <w:szCs w:val="24"/>
        </w:rPr>
        <w:t xml:space="preserve">In order to directly compare the performance before and after we introduce the control system, </w:t>
      </w:r>
      <w:r w:rsidR="002E5B9E" w:rsidRPr="00046B31">
        <w:rPr>
          <w:rFonts w:ascii="Times New Roman" w:eastAsiaTheme="minorHAnsi" w:hAnsi="Times New Roman" w:cs="Times New Roman"/>
          <w:sz w:val="24"/>
          <w:szCs w:val="24"/>
        </w:rPr>
        <w:t xml:space="preserve">the set of states of natures is the same in the first and second </w:t>
      </w:r>
      <w:r w:rsidR="00B90758">
        <w:rPr>
          <w:rFonts w:ascii="Times New Roman" w:eastAsiaTheme="minorHAnsi" w:hAnsi="Times New Roman" w:cs="Times New Roman"/>
          <w:sz w:val="24"/>
          <w:szCs w:val="24"/>
        </w:rPr>
        <w:t>stages</w:t>
      </w:r>
      <w:r w:rsidR="002E5B9E" w:rsidRPr="00046B31">
        <w:rPr>
          <w:rFonts w:ascii="Times New Roman" w:eastAsiaTheme="minorHAnsi" w:hAnsi="Times New Roman" w:cs="Times New Roman"/>
          <w:sz w:val="24"/>
          <w:szCs w:val="24"/>
        </w:rPr>
        <w:t xml:space="preserve"> (the order of states of natures is randomised with</w:t>
      </w:r>
      <w:r w:rsidR="005E5DCE">
        <w:rPr>
          <w:rFonts w:ascii="Times New Roman" w:eastAsiaTheme="minorHAnsi" w:hAnsi="Times New Roman" w:cs="Times New Roman"/>
          <w:sz w:val="24"/>
          <w:szCs w:val="24"/>
        </w:rPr>
        <w:t>in</w:t>
      </w:r>
      <w:r w:rsidR="002E5B9E" w:rsidRPr="00046B31">
        <w:rPr>
          <w:rFonts w:ascii="Times New Roman" w:eastAsiaTheme="minorHAnsi" w:hAnsi="Times New Roman" w:cs="Times New Roman"/>
          <w:sz w:val="24"/>
          <w:szCs w:val="24"/>
        </w:rPr>
        <w:t xml:space="preserve"> each </w:t>
      </w:r>
      <w:r w:rsidR="00B95EE9" w:rsidRPr="00046B31">
        <w:rPr>
          <w:rFonts w:ascii="Times New Roman" w:eastAsiaTheme="minorHAnsi" w:hAnsi="Times New Roman" w:cs="Times New Roman"/>
          <w:sz w:val="24"/>
          <w:szCs w:val="24"/>
        </w:rPr>
        <w:t>phase</w:t>
      </w:r>
      <w:r w:rsidR="002E5B9E" w:rsidRPr="00046B31">
        <w:rPr>
          <w:rFonts w:ascii="Times New Roman" w:eastAsiaTheme="minorHAnsi" w:hAnsi="Times New Roman" w:cs="Times New Roman"/>
          <w:sz w:val="24"/>
          <w:szCs w:val="24"/>
        </w:rPr>
        <w:t>)</w:t>
      </w:r>
      <w:r w:rsidR="002E5B9E" w:rsidRPr="00046B31">
        <w:rPr>
          <w:rStyle w:val="FootnoteReference"/>
          <w:rFonts w:ascii="Times New Roman" w:eastAsiaTheme="minorHAnsi" w:hAnsi="Times New Roman" w:cs="Times New Roman"/>
          <w:sz w:val="24"/>
          <w:szCs w:val="24"/>
        </w:rPr>
        <w:footnoteReference w:id="4"/>
      </w:r>
      <w:r w:rsidR="002E5B9E" w:rsidRPr="00046B31">
        <w:rPr>
          <w:rFonts w:ascii="Times New Roman" w:eastAsiaTheme="minorHAnsi" w:hAnsi="Times New Roman" w:cs="Times New Roman"/>
          <w:sz w:val="24"/>
          <w:szCs w:val="24"/>
        </w:rPr>
        <w:t xml:space="preserve">. As a result, the </w:t>
      </w:r>
      <w:r w:rsidR="00AB36D4" w:rsidRPr="00046B31">
        <w:rPr>
          <w:rFonts w:ascii="Times New Roman" w:eastAsiaTheme="minorHAnsi" w:hAnsi="Times New Roman" w:cs="Times New Roman"/>
          <w:sz w:val="24"/>
          <w:szCs w:val="24"/>
        </w:rPr>
        <w:t xml:space="preserve">potential </w:t>
      </w:r>
      <w:r w:rsidR="002E5B9E" w:rsidRPr="00046B31">
        <w:rPr>
          <w:rFonts w:ascii="Times New Roman" w:eastAsiaTheme="minorHAnsi" w:hAnsi="Times New Roman" w:cs="Times New Roman"/>
          <w:sz w:val="24"/>
          <w:szCs w:val="24"/>
        </w:rPr>
        <w:t>total profit is the same in the first and second</w:t>
      </w:r>
      <w:r w:rsidR="00AB36D4">
        <w:rPr>
          <w:rFonts w:ascii="Times New Roman" w:eastAsiaTheme="minorHAnsi" w:hAnsi="Times New Roman" w:cs="Times New Roman"/>
          <w:sz w:val="24"/>
          <w:szCs w:val="24"/>
        </w:rPr>
        <w:t xml:space="preserve"> stages</w:t>
      </w:r>
      <w:r w:rsidR="002E5B9E" w:rsidRPr="00046B31">
        <w:rPr>
          <w:rFonts w:ascii="Times New Roman" w:eastAsiaTheme="minorHAnsi" w:hAnsi="Times New Roman" w:cs="Times New Roman"/>
          <w:sz w:val="24"/>
          <w:szCs w:val="24"/>
        </w:rPr>
        <w:t xml:space="preserve">. </w:t>
      </w:r>
      <w:r w:rsidRPr="00046B31">
        <w:rPr>
          <w:rFonts w:ascii="Times New Roman" w:eastAsiaTheme="minorHAnsi" w:hAnsi="Times New Roman" w:cs="Times New Roman"/>
          <w:sz w:val="24"/>
          <w:szCs w:val="24"/>
        </w:rPr>
        <w:t xml:space="preserve">Fourth, Total </w:t>
      </w:r>
      <w:r w:rsidR="00730404">
        <w:rPr>
          <w:rFonts w:ascii="Times New Roman" w:eastAsiaTheme="minorHAnsi" w:hAnsi="Times New Roman" w:cs="Times New Roman"/>
          <w:sz w:val="24"/>
          <w:szCs w:val="24"/>
        </w:rPr>
        <w:t>p</w:t>
      </w:r>
      <w:r w:rsidRPr="00046B31">
        <w:rPr>
          <w:rFonts w:ascii="Times New Roman" w:eastAsiaTheme="minorHAnsi" w:hAnsi="Times New Roman" w:cs="Times New Roman"/>
          <w:sz w:val="24"/>
          <w:szCs w:val="24"/>
        </w:rPr>
        <w:t xml:space="preserve">rofit is calculated as the cumulative profit earned over 60 periods (12 trials). This measurement represents </w:t>
      </w:r>
      <w:r w:rsidR="003203AB">
        <w:rPr>
          <w:rFonts w:ascii="Times New Roman" w:eastAsiaTheme="minorHAnsi" w:hAnsi="Times New Roman" w:cs="Times New Roman"/>
          <w:sz w:val="24"/>
          <w:szCs w:val="24"/>
        </w:rPr>
        <w:t>participants’</w:t>
      </w:r>
      <w:r w:rsidRPr="00046B31">
        <w:rPr>
          <w:rFonts w:ascii="Times New Roman" w:eastAsiaTheme="minorHAnsi" w:hAnsi="Times New Roman" w:cs="Times New Roman"/>
          <w:sz w:val="24"/>
          <w:szCs w:val="24"/>
        </w:rPr>
        <w:t xml:space="preserve"> task performance. </w:t>
      </w:r>
    </w:p>
    <w:p w14:paraId="0981E7EA" w14:textId="77777777" w:rsidR="00A72869" w:rsidRPr="00046B31" w:rsidRDefault="00A72869" w:rsidP="00A72869">
      <w:pPr>
        <w:jc w:val="both"/>
        <w:rPr>
          <w:rFonts w:ascii="Times New Roman" w:eastAsiaTheme="minorHAnsi" w:hAnsi="Times New Roman" w:cs="Times New Roman"/>
          <w:b/>
          <w:sz w:val="24"/>
          <w:szCs w:val="24"/>
        </w:rPr>
      </w:pPr>
      <w:r w:rsidRPr="00046B31">
        <w:rPr>
          <w:rFonts w:ascii="Times New Roman" w:eastAsiaTheme="minorHAnsi" w:hAnsi="Times New Roman" w:cs="Times New Roman"/>
          <w:b/>
          <w:sz w:val="24"/>
          <w:szCs w:val="24"/>
        </w:rPr>
        <w:t>Participants</w:t>
      </w:r>
    </w:p>
    <w:p w14:paraId="57AAA8BD" w14:textId="05992EA4" w:rsidR="00A72869" w:rsidRPr="00046B31" w:rsidRDefault="00A72869" w:rsidP="00A72869">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Participants are recruited from the online platform, Prolific which offers participant recruitment services to behavioural researchers. The advantage of the online platform is that participants are recruited from a more representative and larger sample of potential participants</w:t>
      </w:r>
      <w:r w:rsidR="00000666" w:rsidRPr="00046B31">
        <w:rPr>
          <w:rFonts w:ascii="Times New Roman" w:eastAsiaTheme="minorHAnsi" w:hAnsi="Times New Roman" w:cs="Times New Roman"/>
          <w:sz w:val="24"/>
          <w:szCs w:val="24"/>
        </w:rPr>
        <w:t xml:space="preserve"> and one of the disadvantages of online experiments is the greater variability in participant’s performance in the experiment (Woods et al., 2016)</w:t>
      </w:r>
      <w:r w:rsidRPr="00046B31">
        <w:rPr>
          <w:rFonts w:ascii="Times New Roman" w:eastAsiaTheme="minorHAnsi" w:hAnsi="Times New Roman" w:cs="Times New Roman"/>
          <w:sz w:val="24"/>
          <w:szCs w:val="24"/>
        </w:rPr>
        <w:t>. Nevertheless, prior studies with the same task showed already large variety in performance in an undergraduate sample (Hannan et al., 2008).</w:t>
      </w:r>
    </w:p>
    <w:p w14:paraId="4918455C" w14:textId="35C53540" w:rsidR="00A72869" w:rsidRPr="00046B31" w:rsidRDefault="00A72869" w:rsidP="00A72869">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 xml:space="preserve">We take three measures to overcome </w:t>
      </w:r>
      <w:r w:rsidR="00C81473" w:rsidRPr="00046B31">
        <w:rPr>
          <w:rFonts w:ascii="Times New Roman" w:eastAsiaTheme="minorHAnsi" w:hAnsi="Times New Roman" w:cs="Times New Roman"/>
          <w:sz w:val="24"/>
          <w:szCs w:val="24"/>
        </w:rPr>
        <w:t>the</w:t>
      </w:r>
      <w:r w:rsidRPr="00046B31">
        <w:rPr>
          <w:rFonts w:ascii="Times New Roman" w:eastAsiaTheme="minorHAnsi" w:hAnsi="Times New Roman" w:cs="Times New Roman"/>
          <w:sz w:val="24"/>
          <w:szCs w:val="24"/>
        </w:rPr>
        <w:t xml:space="preserve"> problem</w:t>
      </w:r>
      <w:r w:rsidR="00C81473" w:rsidRPr="00046B31">
        <w:rPr>
          <w:rFonts w:ascii="Times New Roman" w:eastAsiaTheme="minorHAnsi" w:hAnsi="Times New Roman" w:cs="Times New Roman"/>
          <w:sz w:val="24"/>
          <w:szCs w:val="24"/>
        </w:rPr>
        <w:t xml:space="preserve"> of potential large variety in our sample</w:t>
      </w:r>
      <w:r w:rsidRPr="00046B31">
        <w:rPr>
          <w:rFonts w:ascii="Times New Roman" w:eastAsiaTheme="minorHAnsi" w:hAnsi="Times New Roman" w:cs="Times New Roman"/>
          <w:sz w:val="24"/>
          <w:szCs w:val="24"/>
        </w:rPr>
        <w:t xml:space="preserve">. First, we run a partial within subject design where we only introduce the manipulations </w:t>
      </w:r>
      <w:r w:rsidR="00B95EE9">
        <w:rPr>
          <w:rFonts w:ascii="Times New Roman" w:eastAsiaTheme="minorHAnsi" w:hAnsi="Times New Roman" w:cs="Times New Roman"/>
          <w:sz w:val="24"/>
          <w:szCs w:val="24"/>
        </w:rPr>
        <w:t>in the second</w:t>
      </w:r>
      <w:r w:rsidR="00B95EE9" w:rsidRPr="00046B31">
        <w:rPr>
          <w:rFonts w:ascii="Times New Roman" w:eastAsiaTheme="minorHAnsi" w:hAnsi="Times New Roman" w:cs="Times New Roman"/>
          <w:sz w:val="24"/>
          <w:szCs w:val="24"/>
        </w:rPr>
        <w:t xml:space="preserve"> phase </w:t>
      </w:r>
      <w:r w:rsidR="00B95EE9">
        <w:rPr>
          <w:rFonts w:ascii="Times New Roman" w:eastAsiaTheme="minorHAnsi" w:hAnsi="Times New Roman" w:cs="Times New Roman"/>
          <w:sz w:val="24"/>
          <w:szCs w:val="24"/>
        </w:rPr>
        <w:t xml:space="preserve">of </w:t>
      </w:r>
      <w:r w:rsidRPr="00046B31">
        <w:rPr>
          <w:rFonts w:ascii="Times New Roman" w:eastAsiaTheme="minorHAnsi" w:hAnsi="Times New Roman" w:cs="Times New Roman"/>
          <w:sz w:val="24"/>
          <w:szCs w:val="24"/>
        </w:rPr>
        <w:t>the experiment. This allows us to control for individual difference</w:t>
      </w:r>
      <w:r w:rsidR="00B95EE9">
        <w:rPr>
          <w:rFonts w:ascii="Times New Roman" w:eastAsiaTheme="minorHAnsi" w:hAnsi="Times New Roman" w:cs="Times New Roman"/>
          <w:sz w:val="24"/>
          <w:szCs w:val="24"/>
        </w:rPr>
        <w:t>s</w:t>
      </w:r>
      <w:r w:rsidRPr="00046B31">
        <w:rPr>
          <w:rFonts w:ascii="Times New Roman" w:eastAsiaTheme="minorHAnsi" w:hAnsi="Times New Roman" w:cs="Times New Roman"/>
          <w:sz w:val="24"/>
          <w:szCs w:val="24"/>
        </w:rPr>
        <w:t xml:space="preserve"> in cognitive </w:t>
      </w:r>
      <w:r w:rsidR="00C81473" w:rsidRPr="00046B31">
        <w:rPr>
          <w:rFonts w:ascii="Times New Roman" w:eastAsiaTheme="minorHAnsi" w:hAnsi="Times New Roman" w:cs="Times New Roman"/>
          <w:sz w:val="24"/>
          <w:szCs w:val="24"/>
        </w:rPr>
        <w:lastRenderedPageBreak/>
        <w:t>capacity</w:t>
      </w:r>
      <w:r w:rsidRPr="00046B31">
        <w:rPr>
          <w:rFonts w:ascii="Times New Roman" w:eastAsiaTheme="minorHAnsi" w:hAnsi="Times New Roman" w:cs="Times New Roman"/>
          <w:sz w:val="24"/>
          <w:szCs w:val="24"/>
        </w:rPr>
        <w:t xml:space="preserve"> and learning. Second, the online platform allows us to quickly and flexibly collect new data. Third, we will employ a sequential analyses which allow us to collect the data in different stages (</w:t>
      </w:r>
      <w:proofErr w:type="spellStart"/>
      <w:r w:rsidRPr="00046B31">
        <w:rPr>
          <w:rFonts w:ascii="Times New Roman" w:eastAsiaTheme="minorHAnsi" w:hAnsi="Times New Roman" w:cs="Times New Roman"/>
          <w:sz w:val="24"/>
          <w:szCs w:val="24"/>
        </w:rPr>
        <w:t>Lakens</w:t>
      </w:r>
      <w:proofErr w:type="spellEnd"/>
      <w:r w:rsidRPr="00046B31">
        <w:rPr>
          <w:rFonts w:ascii="Times New Roman" w:eastAsiaTheme="minorHAnsi" w:hAnsi="Times New Roman" w:cs="Times New Roman"/>
          <w:sz w:val="24"/>
          <w:szCs w:val="24"/>
        </w:rPr>
        <w:t xml:space="preserve">, 2014). We will analyse the data after </w:t>
      </w:r>
      <w:r w:rsidR="005E5DCE">
        <w:rPr>
          <w:rFonts w:ascii="Times New Roman" w:eastAsiaTheme="minorHAnsi" w:hAnsi="Times New Roman" w:cs="Times New Roman"/>
          <w:sz w:val="24"/>
          <w:szCs w:val="24"/>
        </w:rPr>
        <w:t>15</w:t>
      </w:r>
      <w:r w:rsidRPr="00046B31">
        <w:rPr>
          <w:rFonts w:ascii="Times New Roman" w:eastAsiaTheme="minorHAnsi" w:hAnsi="Times New Roman" w:cs="Times New Roman"/>
          <w:sz w:val="24"/>
          <w:szCs w:val="24"/>
        </w:rPr>
        <w:t xml:space="preserve"> participants per condition </w:t>
      </w:r>
      <w:r w:rsidR="005E5DCE">
        <w:rPr>
          <w:rFonts w:ascii="Times New Roman" w:eastAsiaTheme="minorHAnsi" w:hAnsi="Times New Roman" w:cs="Times New Roman"/>
          <w:sz w:val="24"/>
          <w:szCs w:val="24"/>
        </w:rPr>
        <w:t xml:space="preserve">and then for every 5 additional participants per condition who </w:t>
      </w:r>
      <w:r w:rsidRPr="00046B31">
        <w:rPr>
          <w:rFonts w:ascii="Times New Roman" w:eastAsiaTheme="minorHAnsi" w:hAnsi="Times New Roman" w:cs="Times New Roman"/>
          <w:sz w:val="24"/>
          <w:szCs w:val="24"/>
        </w:rPr>
        <w:t>have performed the experiment where we adjust the Type I error rate for the early look at the data. This allows us to stop the data collection early when the data provides either sufficient evidence for a either the null hypothesis or the alternative hypothesis.</w:t>
      </w:r>
      <w:r w:rsidR="00C81473" w:rsidRPr="00046B31">
        <w:rPr>
          <w:rFonts w:ascii="Times New Roman" w:eastAsiaTheme="minorHAnsi" w:hAnsi="Times New Roman" w:cs="Times New Roman"/>
          <w:sz w:val="24"/>
          <w:szCs w:val="24"/>
        </w:rPr>
        <w:t xml:space="preserve"> </w:t>
      </w:r>
    </w:p>
    <w:p w14:paraId="4329A713" w14:textId="78663293" w:rsidR="00A72869" w:rsidRPr="00046B31" w:rsidRDefault="00A72869" w:rsidP="00A72869">
      <w:pPr>
        <w:spacing w:line="480" w:lineRule="auto"/>
        <w:jc w:val="both"/>
        <w:rPr>
          <w:rFonts w:ascii="Times New Roman" w:eastAsiaTheme="minorHAnsi" w:hAnsi="Times New Roman" w:cs="Times New Roman"/>
          <w:sz w:val="24"/>
          <w:szCs w:val="24"/>
        </w:rPr>
      </w:pPr>
      <w:r w:rsidRPr="00046B31">
        <w:rPr>
          <w:rFonts w:ascii="Times New Roman" w:eastAsiaTheme="minorHAnsi" w:hAnsi="Times New Roman" w:cs="Times New Roman"/>
          <w:sz w:val="24"/>
          <w:szCs w:val="24"/>
        </w:rPr>
        <w:t xml:space="preserve">We ran extensive simulations based on the effect sizes in Hannan et al. (2008) to validate our approach. We tested whether our partial within subject designed is able to detect a true effect better than the full between subject design in Hannan et al. (2008) and Sprinkle (2000). We find that with moderate to high </w:t>
      </w:r>
      <w:bookmarkStart w:id="14" w:name="OLE_LINK1"/>
      <w:r w:rsidRPr="00046B31">
        <w:rPr>
          <w:rFonts w:ascii="Times New Roman" w:eastAsiaTheme="minorHAnsi" w:hAnsi="Times New Roman" w:cs="Times New Roman"/>
          <w:sz w:val="24"/>
          <w:szCs w:val="24"/>
        </w:rPr>
        <w:t xml:space="preserve">variability </w:t>
      </w:r>
      <w:bookmarkEnd w:id="14"/>
      <w:r w:rsidRPr="00046B31">
        <w:rPr>
          <w:rFonts w:ascii="Times New Roman" w:eastAsiaTheme="minorHAnsi" w:hAnsi="Times New Roman" w:cs="Times New Roman"/>
          <w:sz w:val="24"/>
          <w:szCs w:val="24"/>
        </w:rPr>
        <w:t xml:space="preserve">our approach outperforms the full between-subject design. </w:t>
      </w:r>
      <w:r w:rsidR="001D15DC" w:rsidRPr="00046B31">
        <w:rPr>
          <w:rFonts w:ascii="Times New Roman" w:eastAsiaTheme="minorHAnsi" w:hAnsi="Times New Roman" w:cs="Times New Roman"/>
          <w:sz w:val="24"/>
          <w:szCs w:val="24"/>
        </w:rPr>
        <w:t xml:space="preserve">This is consistent with the finding in Bellemare et al. (2014). </w:t>
      </w:r>
      <w:r w:rsidRPr="00046B31">
        <w:rPr>
          <w:rFonts w:ascii="Times New Roman" w:eastAsiaTheme="minorHAnsi" w:hAnsi="Times New Roman" w:cs="Times New Roman"/>
          <w:sz w:val="24"/>
          <w:szCs w:val="24"/>
        </w:rPr>
        <w:t xml:space="preserve">Our design has the ability to detect a true effect smaller than the Hannan et al. (2008) feedback effect 80% of the time with 35 participants per condition for moderate to high variability and with 50 participants per condition with extremely high variability. The principled sequential design allows us to take into account the risk of high variability while keeping the number of participants low if the variability is lower than expected. </w:t>
      </w:r>
    </w:p>
    <w:p w14:paraId="10F08E29" w14:textId="76A82859" w:rsidR="00A1689E" w:rsidRPr="00046B31" w:rsidRDefault="00A1689E" w:rsidP="009D27D0">
      <w:pPr>
        <w:jc w:val="both"/>
        <w:rPr>
          <w:rFonts w:ascii="Times New Roman" w:eastAsiaTheme="minorHAnsi" w:hAnsi="Times New Roman" w:cs="Times New Roman"/>
          <w:b/>
          <w:sz w:val="24"/>
          <w:szCs w:val="24"/>
        </w:rPr>
      </w:pPr>
    </w:p>
    <w:p w14:paraId="586931FC" w14:textId="418F23BB" w:rsidR="009D27D0" w:rsidRDefault="009D27D0" w:rsidP="009D27D0">
      <w:pPr>
        <w:jc w:val="both"/>
        <w:rPr>
          <w:rFonts w:ascii="Times New Roman" w:eastAsiaTheme="minorHAnsi" w:hAnsi="Times New Roman" w:cs="Times New Roman"/>
          <w:b/>
          <w:sz w:val="24"/>
          <w:szCs w:val="24"/>
        </w:rPr>
      </w:pPr>
    </w:p>
    <w:p w14:paraId="2B5AA35D" w14:textId="30998217" w:rsidR="0052030E" w:rsidRDefault="0052030E" w:rsidP="009D27D0">
      <w:pPr>
        <w:jc w:val="both"/>
        <w:rPr>
          <w:rFonts w:ascii="Times New Roman" w:eastAsiaTheme="minorHAnsi" w:hAnsi="Times New Roman" w:cs="Times New Roman"/>
          <w:b/>
          <w:sz w:val="24"/>
          <w:szCs w:val="24"/>
        </w:rPr>
      </w:pPr>
    </w:p>
    <w:p w14:paraId="0C2085E6" w14:textId="65E45930" w:rsidR="0052030E" w:rsidRDefault="0052030E" w:rsidP="009D27D0">
      <w:pPr>
        <w:jc w:val="both"/>
        <w:rPr>
          <w:rFonts w:ascii="Times New Roman" w:eastAsiaTheme="minorHAnsi" w:hAnsi="Times New Roman" w:cs="Times New Roman"/>
          <w:b/>
          <w:sz w:val="24"/>
          <w:szCs w:val="24"/>
        </w:rPr>
      </w:pPr>
    </w:p>
    <w:p w14:paraId="043E6753" w14:textId="332A79FE" w:rsidR="0052030E" w:rsidRDefault="0052030E" w:rsidP="009D27D0">
      <w:pPr>
        <w:jc w:val="both"/>
        <w:rPr>
          <w:rFonts w:ascii="Times New Roman" w:eastAsiaTheme="minorHAnsi" w:hAnsi="Times New Roman" w:cs="Times New Roman"/>
          <w:b/>
          <w:sz w:val="24"/>
          <w:szCs w:val="24"/>
        </w:rPr>
      </w:pPr>
    </w:p>
    <w:p w14:paraId="7F96DE5C" w14:textId="77F4CAD7" w:rsidR="0052030E" w:rsidRDefault="0052030E" w:rsidP="009D27D0">
      <w:pPr>
        <w:jc w:val="both"/>
        <w:rPr>
          <w:rFonts w:ascii="Times New Roman" w:eastAsiaTheme="minorHAnsi" w:hAnsi="Times New Roman" w:cs="Times New Roman"/>
          <w:b/>
          <w:sz w:val="24"/>
          <w:szCs w:val="24"/>
        </w:rPr>
      </w:pPr>
    </w:p>
    <w:p w14:paraId="051694C4" w14:textId="51810E9B" w:rsidR="0052030E" w:rsidRDefault="0052030E" w:rsidP="009D27D0">
      <w:pPr>
        <w:jc w:val="both"/>
        <w:rPr>
          <w:rFonts w:ascii="Times New Roman" w:eastAsiaTheme="minorHAnsi" w:hAnsi="Times New Roman" w:cs="Times New Roman"/>
          <w:b/>
          <w:sz w:val="24"/>
          <w:szCs w:val="24"/>
        </w:rPr>
      </w:pPr>
    </w:p>
    <w:p w14:paraId="5F1A2A12" w14:textId="327D768F" w:rsidR="0052030E" w:rsidRDefault="0052030E" w:rsidP="009D27D0">
      <w:pPr>
        <w:jc w:val="both"/>
        <w:rPr>
          <w:rFonts w:ascii="Times New Roman" w:eastAsiaTheme="minorHAnsi" w:hAnsi="Times New Roman" w:cs="Times New Roman"/>
          <w:b/>
          <w:sz w:val="24"/>
          <w:szCs w:val="24"/>
        </w:rPr>
      </w:pPr>
    </w:p>
    <w:p w14:paraId="123A0EA3" w14:textId="0E1E5EA6" w:rsidR="0052030E" w:rsidRDefault="0052030E" w:rsidP="009D27D0">
      <w:pPr>
        <w:jc w:val="both"/>
        <w:rPr>
          <w:rFonts w:ascii="Times New Roman" w:eastAsiaTheme="minorHAnsi" w:hAnsi="Times New Roman" w:cs="Times New Roman"/>
          <w:b/>
          <w:sz w:val="24"/>
          <w:szCs w:val="24"/>
        </w:rPr>
      </w:pPr>
    </w:p>
    <w:p w14:paraId="3E21D056" w14:textId="77777777" w:rsidR="0052030E" w:rsidRPr="00046B31" w:rsidRDefault="0052030E" w:rsidP="009D27D0">
      <w:pPr>
        <w:jc w:val="both"/>
        <w:rPr>
          <w:rFonts w:ascii="Times New Roman" w:eastAsiaTheme="minorHAnsi" w:hAnsi="Times New Roman" w:cs="Times New Roman"/>
          <w:b/>
          <w:sz w:val="24"/>
          <w:szCs w:val="24"/>
        </w:rPr>
      </w:pPr>
    </w:p>
    <w:p w14:paraId="4AEE30EB" w14:textId="64E5DF5E" w:rsidR="00040395" w:rsidRPr="00046B31" w:rsidRDefault="00040395" w:rsidP="009D27D0">
      <w:pPr>
        <w:jc w:val="both"/>
        <w:rPr>
          <w:rFonts w:ascii="Times New Roman" w:eastAsiaTheme="minorHAnsi" w:hAnsi="Times New Roman" w:cs="Times New Roman"/>
          <w:b/>
          <w:sz w:val="24"/>
          <w:szCs w:val="24"/>
        </w:rPr>
      </w:pPr>
    </w:p>
    <w:p w14:paraId="61B705F1" w14:textId="77777777" w:rsidR="00040395" w:rsidRPr="00046B31" w:rsidRDefault="00040395" w:rsidP="009D27D0">
      <w:pPr>
        <w:jc w:val="both"/>
        <w:rPr>
          <w:rFonts w:ascii="Times New Roman" w:eastAsiaTheme="minorHAnsi" w:hAnsi="Times New Roman" w:cs="Times New Roman"/>
          <w:b/>
          <w:sz w:val="24"/>
          <w:szCs w:val="24"/>
        </w:rPr>
      </w:pPr>
    </w:p>
    <w:p w14:paraId="56AF715A" w14:textId="77777777" w:rsidR="009D27D0" w:rsidRPr="00046B31" w:rsidRDefault="009D27D0" w:rsidP="009D27D0">
      <w:pPr>
        <w:jc w:val="both"/>
        <w:rPr>
          <w:rFonts w:ascii="Times New Roman" w:eastAsiaTheme="minorHAnsi" w:hAnsi="Times New Roman" w:cs="Times New Roman"/>
          <w:b/>
          <w:sz w:val="24"/>
          <w:szCs w:val="24"/>
        </w:rPr>
      </w:pPr>
      <w:r w:rsidRPr="00046B31">
        <w:rPr>
          <w:rFonts w:ascii="Times New Roman" w:eastAsiaTheme="minorHAnsi" w:hAnsi="Times New Roman" w:cs="Times New Roman"/>
          <w:b/>
          <w:sz w:val="24"/>
          <w:szCs w:val="24"/>
        </w:rPr>
        <w:t>APPENDIX</w:t>
      </w:r>
    </w:p>
    <w:p w14:paraId="239C7D9D" w14:textId="77777777" w:rsidR="009D27D0" w:rsidRPr="00046B31" w:rsidRDefault="009D27D0" w:rsidP="009D27D0">
      <w:pPr>
        <w:keepNext/>
        <w:spacing w:after="200" w:line="240" w:lineRule="auto"/>
        <w:rPr>
          <w:rFonts w:ascii="Times New Roman" w:eastAsiaTheme="minorHAnsi" w:hAnsi="Times New Roman" w:cs="Times New Roman"/>
          <w:i/>
          <w:iCs/>
          <w:color w:val="44546A" w:themeColor="text2"/>
          <w:sz w:val="24"/>
          <w:szCs w:val="24"/>
        </w:rPr>
      </w:pPr>
      <w:r w:rsidRPr="00046B31">
        <w:rPr>
          <w:rFonts w:ascii="Times New Roman" w:eastAsiaTheme="minorHAnsi" w:hAnsi="Times New Roman" w:cs="Times New Roman"/>
          <w:i/>
          <w:iCs/>
          <w:color w:val="44546A" w:themeColor="text2"/>
          <w:sz w:val="24"/>
          <w:szCs w:val="24"/>
        </w:rPr>
        <w:t xml:space="preserve">Table </w:t>
      </w:r>
      <w:r w:rsidRPr="00046B31">
        <w:rPr>
          <w:rFonts w:ascii="Times New Roman" w:eastAsiaTheme="minorHAnsi" w:hAnsi="Times New Roman" w:cs="Times New Roman"/>
          <w:i/>
          <w:iCs/>
          <w:color w:val="44546A" w:themeColor="text2"/>
          <w:sz w:val="24"/>
          <w:szCs w:val="24"/>
        </w:rPr>
        <w:fldChar w:fldCharType="begin"/>
      </w:r>
      <w:r w:rsidRPr="00046B31">
        <w:rPr>
          <w:rFonts w:ascii="Times New Roman" w:eastAsiaTheme="minorHAnsi" w:hAnsi="Times New Roman" w:cs="Times New Roman"/>
          <w:i/>
          <w:iCs/>
          <w:color w:val="44546A" w:themeColor="text2"/>
          <w:sz w:val="24"/>
          <w:szCs w:val="24"/>
        </w:rPr>
        <w:instrText xml:space="preserve"> SEQ Table \* ARABIC </w:instrText>
      </w:r>
      <w:r w:rsidRPr="00046B31">
        <w:rPr>
          <w:rFonts w:ascii="Times New Roman" w:eastAsiaTheme="minorHAnsi" w:hAnsi="Times New Roman" w:cs="Times New Roman"/>
          <w:i/>
          <w:iCs/>
          <w:color w:val="44546A" w:themeColor="text2"/>
          <w:sz w:val="24"/>
          <w:szCs w:val="24"/>
        </w:rPr>
        <w:fldChar w:fldCharType="separate"/>
      </w:r>
      <w:r w:rsidRPr="00046B31">
        <w:rPr>
          <w:rFonts w:ascii="Times New Roman" w:eastAsiaTheme="minorHAnsi" w:hAnsi="Times New Roman" w:cs="Times New Roman"/>
          <w:i/>
          <w:iCs/>
          <w:noProof/>
          <w:color w:val="44546A" w:themeColor="text2"/>
          <w:sz w:val="24"/>
          <w:szCs w:val="24"/>
        </w:rPr>
        <w:t>1</w:t>
      </w:r>
      <w:r w:rsidRPr="00046B31">
        <w:rPr>
          <w:rFonts w:ascii="Times New Roman" w:eastAsiaTheme="minorHAnsi" w:hAnsi="Times New Roman" w:cs="Times New Roman"/>
          <w:i/>
          <w:iCs/>
          <w:noProof/>
          <w:color w:val="44546A" w:themeColor="text2"/>
          <w:sz w:val="24"/>
          <w:szCs w:val="24"/>
        </w:rPr>
        <w:fldChar w:fldCharType="end"/>
      </w:r>
      <w:r w:rsidRPr="00046B31">
        <w:rPr>
          <w:rFonts w:ascii="Times New Roman" w:eastAsiaTheme="minorHAnsi" w:hAnsi="Times New Roman" w:cs="Times New Roman"/>
          <w:i/>
          <w:iCs/>
          <w:color w:val="44546A" w:themeColor="text2"/>
          <w:sz w:val="24"/>
          <w:szCs w:val="24"/>
        </w:rPr>
        <w:t>: Profit for a given production quantity and demand with controlled conditions greyed out.</w:t>
      </w:r>
    </w:p>
    <w:tbl>
      <w:tblPr>
        <w:tblStyle w:val="TableGrid"/>
        <w:tblW w:w="0" w:type="auto"/>
        <w:tblLook w:val="04A0" w:firstRow="1" w:lastRow="0" w:firstColumn="1" w:lastColumn="0" w:noHBand="0" w:noVBand="1"/>
      </w:tblPr>
      <w:tblGrid>
        <w:gridCol w:w="975"/>
        <w:gridCol w:w="315"/>
        <w:gridCol w:w="315"/>
        <w:gridCol w:w="404"/>
        <w:gridCol w:w="403"/>
        <w:gridCol w:w="403"/>
        <w:gridCol w:w="403"/>
        <w:gridCol w:w="403"/>
        <w:gridCol w:w="399"/>
        <w:gridCol w:w="399"/>
        <w:gridCol w:w="403"/>
        <w:gridCol w:w="403"/>
        <w:gridCol w:w="403"/>
        <w:gridCol w:w="403"/>
        <w:gridCol w:w="403"/>
        <w:gridCol w:w="403"/>
        <w:gridCol w:w="403"/>
        <w:gridCol w:w="403"/>
        <w:gridCol w:w="403"/>
        <w:gridCol w:w="490"/>
        <w:gridCol w:w="490"/>
      </w:tblGrid>
      <w:tr w:rsidR="009D27D0" w:rsidRPr="00046B31" w14:paraId="27A63BD7" w14:textId="77777777" w:rsidTr="00762F92">
        <w:tc>
          <w:tcPr>
            <w:tcW w:w="975" w:type="dxa"/>
            <w:tcBorders>
              <w:bottom w:val="nil"/>
            </w:tcBorders>
          </w:tcPr>
          <w:p w14:paraId="458BA370" w14:textId="77777777" w:rsidR="009D27D0" w:rsidRPr="00046B31" w:rsidRDefault="009D27D0" w:rsidP="009D27D0">
            <w:pPr>
              <w:spacing w:line="360" w:lineRule="auto"/>
              <w:jc w:val="both"/>
              <w:rPr>
                <w:rFonts w:ascii="Times New Roman" w:hAnsi="Times New Roman" w:cs="Times New Roman"/>
                <w:sz w:val="18"/>
                <w:szCs w:val="24"/>
              </w:rPr>
            </w:pPr>
          </w:p>
        </w:tc>
        <w:tc>
          <w:tcPr>
            <w:tcW w:w="8051" w:type="dxa"/>
            <w:gridSpan w:val="20"/>
            <w:tcBorders>
              <w:bottom w:val="nil"/>
            </w:tcBorders>
          </w:tcPr>
          <w:p w14:paraId="1909CA6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Production Quantity</w:t>
            </w:r>
          </w:p>
        </w:tc>
      </w:tr>
      <w:tr w:rsidR="009D27D0" w:rsidRPr="00046B31" w14:paraId="000FAB52" w14:textId="77777777" w:rsidTr="00762F92">
        <w:tc>
          <w:tcPr>
            <w:tcW w:w="975" w:type="dxa"/>
            <w:tcBorders>
              <w:top w:val="nil"/>
              <w:bottom w:val="single" w:sz="4" w:space="0" w:color="auto"/>
            </w:tcBorders>
          </w:tcPr>
          <w:p w14:paraId="2F5274F5"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Demand</w:t>
            </w:r>
          </w:p>
        </w:tc>
        <w:tc>
          <w:tcPr>
            <w:tcW w:w="315" w:type="dxa"/>
            <w:tcBorders>
              <w:top w:val="nil"/>
              <w:bottom w:val="single" w:sz="4" w:space="0" w:color="auto"/>
            </w:tcBorders>
          </w:tcPr>
          <w:p w14:paraId="095DAA4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w:t>
            </w:r>
          </w:p>
        </w:tc>
        <w:tc>
          <w:tcPr>
            <w:tcW w:w="315" w:type="dxa"/>
            <w:tcBorders>
              <w:top w:val="nil"/>
              <w:bottom w:val="single" w:sz="4" w:space="0" w:color="auto"/>
            </w:tcBorders>
          </w:tcPr>
          <w:p w14:paraId="695A466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w:t>
            </w:r>
          </w:p>
        </w:tc>
        <w:tc>
          <w:tcPr>
            <w:tcW w:w="404" w:type="dxa"/>
            <w:tcBorders>
              <w:top w:val="nil"/>
              <w:bottom w:val="single" w:sz="4" w:space="0" w:color="auto"/>
            </w:tcBorders>
          </w:tcPr>
          <w:p w14:paraId="474AAFE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w:t>
            </w:r>
          </w:p>
        </w:tc>
        <w:tc>
          <w:tcPr>
            <w:tcW w:w="403" w:type="dxa"/>
            <w:tcBorders>
              <w:top w:val="nil"/>
              <w:bottom w:val="single" w:sz="4" w:space="0" w:color="auto"/>
            </w:tcBorders>
          </w:tcPr>
          <w:p w14:paraId="174A573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w:t>
            </w:r>
          </w:p>
        </w:tc>
        <w:tc>
          <w:tcPr>
            <w:tcW w:w="403" w:type="dxa"/>
            <w:tcBorders>
              <w:top w:val="nil"/>
              <w:bottom w:val="single" w:sz="4" w:space="0" w:color="auto"/>
            </w:tcBorders>
          </w:tcPr>
          <w:p w14:paraId="1A013C0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3" w:type="dxa"/>
            <w:tcBorders>
              <w:top w:val="nil"/>
              <w:bottom w:val="single" w:sz="4" w:space="0" w:color="auto"/>
            </w:tcBorders>
          </w:tcPr>
          <w:p w14:paraId="3C68272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w:t>
            </w:r>
          </w:p>
        </w:tc>
        <w:tc>
          <w:tcPr>
            <w:tcW w:w="403" w:type="dxa"/>
            <w:tcBorders>
              <w:top w:val="nil"/>
              <w:bottom w:val="single" w:sz="4" w:space="0" w:color="auto"/>
            </w:tcBorders>
          </w:tcPr>
          <w:p w14:paraId="02B35B9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7</w:t>
            </w:r>
          </w:p>
        </w:tc>
        <w:tc>
          <w:tcPr>
            <w:tcW w:w="399" w:type="dxa"/>
            <w:tcBorders>
              <w:top w:val="nil"/>
              <w:bottom w:val="single" w:sz="4" w:space="0" w:color="auto"/>
            </w:tcBorders>
          </w:tcPr>
          <w:p w14:paraId="35CC6CF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w:t>
            </w:r>
          </w:p>
        </w:tc>
        <w:tc>
          <w:tcPr>
            <w:tcW w:w="399" w:type="dxa"/>
            <w:tcBorders>
              <w:top w:val="nil"/>
              <w:bottom w:val="single" w:sz="4" w:space="0" w:color="auto"/>
            </w:tcBorders>
          </w:tcPr>
          <w:p w14:paraId="7E7D2EC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w:t>
            </w:r>
          </w:p>
        </w:tc>
        <w:tc>
          <w:tcPr>
            <w:tcW w:w="403" w:type="dxa"/>
            <w:tcBorders>
              <w:top w:val="nil"/>
              <w:bottom w:val="single" w:sz="4" w:space="0" w:color="auto"/>
            </w:tcBorders>
          </w:tcPr>
          <w:p w14:paraId="23785A1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Borders>
              <w:top w:val="nil"/>
              <w:bottom w:val="single" w:sz="4" w:space="0" w:color="auto"/>
            </w:tcBorders>
          </w:tcPr>
          <w:p w14:paraId="5B25F1D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11</w:t>
            </w:r>
          </w:p>
        </w:tc>
        <w:tc>
          <w:tcPr>
            <w:tcW w:w="403" w:type="dxa"/>
            <w:tcBorders>
              <w:top w:val="nil"/>
              <w:bottom w:val="single" w:sz="4" w:space="0" w:color="auto"/>
            </w:tcBorders>
          </w:tcPr>
          <w:p w14:paraId="59BC714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12</w:t>
            </w:r>
          </w:p>
        </w:tc>
        <w:tc>
          <w:tcPr>
            <w:tcW w:w="403" w:type="dxa"/>
            <w:tcBorders>
              <w:top w:val="nil"/>
              <w:bottom w:val="single" w:sz="4" w:space="0" w:color="auto"/>
            </w:tcBorders>
          </w:tcPr>
          <w:p w14:paraId="2D52309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13</w:t>
            </w:r>
          </w:p>
        </w:tc>
        <w:tc>
          <w:tcPr>
            <w:tcW w:w="403" w:type="dxa"/>
            <w:tcBorders>
              <w:top w:val="nil"/>
              <w:bottom w:val="single" w:sz="4" w:space="0" w:color="auto"/>
            </w:tcBorders>
          </w:tcPr>
          <w:p w14:paraId="451E15F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14</w:t>
            </w:r>
          </w:p>
        </w:tc>
        <w:tc>
          <w:tcPr>
            <w:tcW w:w="403" w:type="dxa"/>
            <w:tcBorders>
              <w:top w:val="nil"/>
              <w:bottom w:val="single" w:sz="4" w:space="0" w:color="auto"/>
            </w:tcBorders>
          </w:tcPr>
          <w:p w14:paraId="2E3DCF7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15</w:t>
            </w:r>
          </w:p>
        </w:tc>
        <w:tc>
          <w:tcPr>
            <w:tcW w:w="403" w:type="dxa"/>
            <w:tcBorders>
              <w:top w:val="nil"/>
              <w:bottom w:val="single" w:sz="4" w:space="0" w:color="auto"/>
            </w:tcBorders>
          </w:tcPr>
          <w:p w14:paraId="144DED0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16</w:t>
            </w:r>
          </w:p>
        </w:tc>
        <w:tc>
          <w:tcPr>
            <w:tcW w:w="403" w:type="dxa"/>
            <w:tcBorders>
              <w:top w:val="nil"/>
              <w:bottom w:val="single" w:sz="4" w:space="0" w:color="auto"/>
            </w:tcBorders>
          </w:tcPr>
          <w:p w14:paraId="0C8B716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17</w:t>
            </w:r>
          </w:p>
        </w:tc>
        <w:tc>
          <w:tcPr>
            <w:tcW w:w="403" w:type="dxa"/>
            <w:tcBorders>
              <w:top w:val="nil"/>
              <w:bottom w:val="single" w:sz="4" w:space="0" w:color="auto"/>
            </w:tcBorders>
          </w:tcPr>
          <w:p w14:paraId="5C8B1F7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18</w:t>
            </w:r>
          </w:p>
        </w:tc>
        <w:tc>
          <w:tcPr>
            <w:tcW w:w="490" w:type="dxa"/>
            <w:tcBorders>
              <w:top w:val="nil"/>
              <w:bottom w:val="single" w:sz="4" w:space="0" w:color="auto"/>
            </w:tcBorders>
          </w:tcPr>
          <w:p w14:paraId="6041F86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19</w:t>
            </w:r>
          </w:p>
        </w:tc>
        <w:tc>
          <w:tcPr>
            <w:tcW w:w="490" w:type="dxa"/>
            <w:tcBorders>
              <w:top w:val="nil"/>
              <w:bottom w:val="single" w:sz="4" w:space="0" w:color="auto"/>
            </w:tcBorders>
          </w:tcPr>
          <w:p w14:paraId="5DE39D2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r>
      <w:tr w:rsidR="009D27D0" w:rsidRPr="00046B31" w14:paraId="4286C850" w14:textId="77777777" w:rsidTr="00762F92">
        <w:tc>
          <w:tcPr>
            <w:tcW w:w="975" w:type="dxa"/>
            <w:tcBorders>
              <w:top w:val="single" w:sz="4" w:space="0" w:color="auto"/>
            </w:tcBorders>
          </w:tcPr>
          <w:p w14:paraId="742C2255"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w:t>
            </w:r>
          </w:p>
        </w:tc>
        <w:tc>
          <w:tcPr>
            <w:tcW w:w="315" w:type="dxa"/>
            <w:tcBorders>
              <w:top w:val="single" w:sz="4" w:space="0" w:color="auto"/>
            </w:tcBorders>
          </w:tcPr>
          <w:p w14:paraId="5C2E03E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Borders>
              <w:top w:val="single" w:sz="4" w:space="0" w:color="auto"/>
            </w:tcBorders>
          </w:tcPr>
          <w:p w14:paraId="6C58811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4" w:type="dxa"/>
            <w:tcBorders>
              <w:top w:val="single" w:sz="4" w:space="0" w:color="auto"/>
            </w:tcBorders>
          </w:tcPr>
          <w:p w14:paraId="1A5E51B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2F70951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0D14907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68F7CBE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055705A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Borders>
              <w:top w:val="single" w:sz="4" w:space="0" w:color="auto"/>
            </w:tcBorders>
          </w:tcPr>
          <w:p w14:paraId="767FFD1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Borders>
              <w:top w:val="single" w:sz="4" w:space="0" w:color="auto"/>
            </w:tcBorders>
          </w:tcPr>
          <w:p w14:paraId="271CD15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1796DD6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11B79A9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4BB38B1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41EB0C0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713A38B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619FD20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4B4A0E7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7319F1F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Borders>
              <w:top w:val="single" w:sz="4" w:space="0" w:color="auto"/>
            </w:tcBorders>
          </w:tcPr>
          <w:p w14:paraId="4563E7B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Borders>
              <w:top w:val="single" w:sz="4" w:space="0" w:color="auto"/>
            </w:tcBorders>
          </w:tcPr>
          <w:p w14:paraId="24BE569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Borders>
              <w:top w:val="single" w:sz="4" w:space="0" w:color="auto"/>
            </w:tcBorders>
          </w:tcPr>
          <w:p w14:paraId="350CAE4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30A2F73F" w14:textId="77777777" w:rsidTr="00762F92">
        <w:tc>
          <w:tcPr>
            <w:tcW w:w="975" w:type="dxa"/>
          </w:tcPr>
          <w:p w14:paraId="47BF7BD4"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2</w:t>
            </w:r>
          </w:p>
        </w:tc>
        <w:tc>
          <w:tcPr>
            <w:tcW w:w="315" w:type="dxa"/>
          </w:tcPr>
          <w:p w14:paraId="17FE5AE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13F1C5B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3D3B55C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8575C2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A775DB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052567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1CC2D8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50FAADF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3BF1B3F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2925B5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3C699B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5046A3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56B53D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17C17D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0AAE6B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763193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FCAEEB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734512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5D1AE06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6B1F739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582DAFBE" w14:textId="77777777" w:rsidTr="00762F92">
        <w:tc>
          <w:tcPr>
            <w:tcW w:w="975" w:type="dxa"/>
          </w:tcPr>
          <w:p w14:paraId="76F40220"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3</w:t>
            </w:r>
          </w:p>
        </w:tc>
        <w:tc>
          <w:tcPr>
            <w:tcW w:w="315" w:type="dxa"/>
          </w:tcPr>
          <w:p w14:paraId="0A02887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1E39835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1F6F5E3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0E7F439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351EF1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94E5EB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E95252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0ABFB86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7812938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BB24D6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2512F0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F86170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62F431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E2C9899" w14:textId="46F71764"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r w:rsidR="00AB4CE6" w:rsidRPr="00046B31">
              <w:rPr>
                <w:rFonts w:ascii="Times New Roman" w:hAnsi="Times New Roman" w:cs="Times New Roman"/>
                <w:sz w:val="18"/>
                <w:szCs w:val="24"/>
              </w:rPr>
              <w:t>.</w:t>
            </w:r>
          </w:p>
        </w:tc>
        <w:tc>
          <w:tcPr>
            <w:tcW w:w="403" w:type="dxa"/>
          </w:tcPr>
          <w:p w14:paraId="3FE712F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ECFE22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823CA2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00E5DA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422ADD2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0173F29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19961E13" w14:textId="77777777" w:rsidTr="00762F92">
        <w:tc>
          <w:tcPr>
            <w:tcW w:w="975" w:type="dxa"/>
          </w:tcPr>
          <w:p w14:paraId="6BBBEAA8"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4</w:t>
            </w:r>
          </w:p>
        </w:tc>
        <w:tc>
          <w:tcPr>
            <w:tcW w:w="315" w:type="dxa"/>
          </w:tcPr>
          <w:p w14:paraId="2326242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094575B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48C0970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1F6F13A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0351D04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4AFE8C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B81912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54AA6FF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2995442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E651AB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7BF747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6E3CEB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C7E72B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A03925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6123F3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50F132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E5E2BE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DC76FB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0714E8A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482DA16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60AB7BC9" w14:textId="77777777" w:rsidTr="00762F92">
        <w:tc>
          <w:tcPr>
            <w:tcW w:w="975" w:type="dxa"/>
          </w:tcPr>
          <w:p w14:paraId="2F0C8C14"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0F66B88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72C2D88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37F9B50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01A3468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FD5999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7071E29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C0E8AC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34EFD37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6F90FCE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844423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DAC959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0F38D6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A83C60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C51348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2587F5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81A598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5E9E5A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91C7F2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3545DCB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54306BF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4321F838" w14:textId="77777777" w:rsidTr="00762F92">
        <w:tc>
          <w:tcPr>
            <w:tcW w:w="975" w:type="dxa"/>
          </w:tcPr>
          <w:p w14:paraId="2DB8B4AC"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6</w:t>
            </w:r>
          </w:p>
        </w:tc>
        <w:tc>
          <w:tcPr>
            <w:tcW w:w="315" w:type="dxa"/>
          </w:tcPr>
          <w:p w14:paraId="21F7FE7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41EA7FE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5C39F59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368EB96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1C6B9CA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766872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635B584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4257753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3038806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2A26C2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C1ABB6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894259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67364D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3F0EC3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CA2DED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F4B7DF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E2BB4A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DBF7C8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6618667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511F919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78191C08" w14:textId="77777777" w:rsidTr="00762F92">
        <w:tc>
          <w:tcPr>
            <w:tcW w:w="975" w:type="dxa"/>
          </w:tcPr>
          <w:p w14:paraId="093C616D"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7</w:t>
            </w:r>
          </w:p>
        </w:tc>
        <w:tc>
          <w:tcPr>
            <w:tcW w:w="315" w:type="dxa"/>
          </w:tcPr>
          <w:p w14:paraId="6C72475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7727F65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5323A10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18E4A55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16A8C03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2E3F41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5E183A4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62815FE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399" w:type="dxa"/>
          </w:tcPr>
          <w:p w14:paraId="184A240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F53D51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E238D7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4F685C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07675F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B983C5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A4F33F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B894F3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DB0CB9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27E6AB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26D1D88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5B6CCD9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3EBDF731" w14:textId="77777777" w:rsidTr="00762F92">
        <w:tc>
          <w:tcPr>
            <w:tcW w:w="975" w:type="dxa"/>
          </w:tcPr>
          <w:p w14:paraId="765565D9"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8</w:t>
            </w:r>
          </w:p>
        </w:tc>
        <w:tc>
          <w:tcPr>
            <w:tcW w:w="315" w:type="dxa"/>
          </w:tcPr>
          <w:p w14:paraId="45313B4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0CBBFFF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2357732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6CE9A9D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5B263F1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54EBA4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184E2C9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0A113FB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52C57B4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D168CE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527A83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D6E535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C7F7A3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180220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BA6AAD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3F5698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8DD3A7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A183DA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6F01C41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31CDC9A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7D170192" w14:textId="77777777" w:rsidTr="00762F92">
        <w:tc>
          <w:tcPr>
            <w:tcW w:w="975" w:type="dxa"/>
          </w:tcPr>
          <w:p w14:paraId="18C0DF61"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9</w:t>
            </w:r>
          </w:p>
        </w:tc>
        <w:tc>
          <w:tcPr>
            <w:tcW w:w="315" w:type="dxa"/>
          </w:tcPr>
          <w:p w14:paraId="3A46582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37B036F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7E3A86E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2656944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283368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5ED048A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7780773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166BB5C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3D288F5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581001D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922FA3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DE5951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B94E13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9915A6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846878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4C9F28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26AE12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94CEF3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0781B42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15E7EA5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573EEA80" w14:textId="77777777" w:rsidTr="00762F92">
        <w:tc>
          <w:tcPr>
            <w:tcW w:w="975" w:type="dxa"/>
          </w:tcPr>
          <w:p w14:paraId="76A42DAE"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10</w:t>
            </w:r>
          </w:p>
        </w:tc>
        <w:tc>
          <w:tcPr>
            <w:tcW w:w="315" w:type="dxa"/>
          </w:tcPr>
          <w:p w14:paraId="13795EE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323B878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30CB59A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043B2F1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D89590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4928F75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43A5E5C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4E6CD1F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3FBFE64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3FF2A4D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5AAB6F0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DD02B7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620B46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FB669A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3FF098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A1D30D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CE6CBA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D1F4D3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24E2DDE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2E6797F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42C40033" w14:textId="77777777" w:rsidTr="00762F92">
        <w:tc>
          <w:tcPr>
            <w:tcW w:w="975" w:type="dxa"/>
          </w:tcPr>
          <w:p w14:paraId="23B71AAD"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11</w:t>
            </w:r>
          </w:p>
        </w:tc>
        <w:tc>
          <w:tcPr>
            <w:tcW w:w="315" w:type="dxa"/>
          </w:tcPr>
          <w:p w14:paraId="4287211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550D125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7185B38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3144272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1E9F653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3FB3C4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38448AA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3888AD4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6E6C002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404F2BC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384ED63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437DF2C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1D75F2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E6986F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16AEBD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DE5C56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2D40D9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C1B152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0607603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64022EA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2614F33F" w14:textId="77777777" w:rsidTr="00762F92">
        <w:tc>
          <w:tcPr>
            <w:tcW w:w="975" w:type="dxa"/>
          </w:tcPr>
          <w:p w14:paraId="74488E53"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12</w:t>
            </w:r>
          </w:p>
        </w:tc>
        <w:tc>
          <w:tcPr>
            <w:tcW w:w="315" w:type="dxa"/>
          </w:tcPr>
          <w:p w14:paraId="1E88F24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06C3457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0C4CBE8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7734E6E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438BF54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B4E77B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3C52B0A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4B4F80C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440C668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2AC5214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679A866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2E22B63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04B560E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D53609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42ADAFE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C417D4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7707A5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5111479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1EF5829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4B9ECC6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589ECBDE" w14:textId="77777777" w:rsidTr="00762F92">
        <w:tc>
          <w:tcPr>
            <w:tcW w:w="975" w:type="dxa"/>
          </w:tcPr>
          <w:p w14:paraId="0CC49194"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13</w:t>
            </w:r>
          </w:p>
        </w:tc>
        <w:tc>
          <w:tcPr>
            <w:tcW w:w="315" w:type="dxa"/>
          </w:tcPr>
          <w:p w14:paraId="6C119E8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7AFA762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7592C3E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1A724EC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2E443A3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0A7A7D1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181CBF4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21E2F94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1B822DF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6C2A9C1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39B3417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2CE3A96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34E7BF1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3999F4C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250249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3798E52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7F9C3F1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82D567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6E5A9F2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259823B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77808699" w14:textId="77777777" w:rsidTr="00762F92">
        <w:tc>
          <w:tcPr>
            <w:tcW w:w="975" w:type="dxa"/>
          </w:tcPr>
          <w:p w14:paraId="5EFFD9D0"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14</w:t>
            </w:r>
          </w:p>
        </w:tc>
        <w:tc>
          <w:tcPr>
            <w:tcW w:w="315" w:type="dxa"/>
          </w:tcPr>
          <w:p w14:paraId="1853FC6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6907786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5EA1DD1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02AC33A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2346FF5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75BD71E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7FC6E96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0CF6046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55134BA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604AA2B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2A50CD7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78E68A7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3F5BFC2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46E66D0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10F1196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0C68744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E41F5A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378E48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2FE4BE8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756D271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0BCD6A5A" w14:textId="77777777" w:rsidTr="00762F92">
        <w:tc>
          <w:tcPr>
            <w:tcW w:w="975" w:type="dxa"/>
          </w:tcPr>
          <w:p w14:paraId="18B88A1B"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15</w:t>
            </w:r>
          </w:p>
        </w:tc>
        <w:tc>
          <w:tcPr>
            <w:tcW w:w="315" w:type="dxa"/>
          </w:tcPr>
          <w:p w14:paraId="7A96DE4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08DA845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4214C8B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3264E1A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331C75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07B84DB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448B00E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23AFB04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260AA3B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0138142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5F69E02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7BC8222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47D371D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15C2EAC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71B6559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7AFE9EF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1525D94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680D476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6078B5E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11E7FC7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25DC0099" w14:textId="77777777" w:rsidTr="00762F92">
        <w:tc>
          <w:tcPr>
            <w:tcW w:w="975" w:type="dxa"/>
          </w:tcPr>
          <w:p w14:paraId="6275C19B"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16</w:t>
            </w:r>
          </w:p>
        </w:tc>
        <w:tc>
          <w:tcPr>
            <w:tcW w:w="315" w:type="dxa"/>
          </w:tcPr>
          <w:p w14:paraId="5A91390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104522E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4758A03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2E07C6A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7B5C0E7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15A3CE5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4830854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0874BC5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016967F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43C7125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4717DE7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79BD488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6D9434B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69B72A0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32D3DE0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04FA899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03" w:type="dxa"/>
          </w:tcPr>
          <w:p w14:paraId="1A7C484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03" w:type="dxa"/>
          </w:tcPr>
          <w:p w14:paraId="2CEDCC5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39C626A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01C60C8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30DE43FF" w14:textId="77777777" w:rsidTr="00762F92">
        <w:tc>
          <w:tcPr>
            <w:tcW w:w="975" w:type="dxa"/>
          </w:tcPr>
          <w:p w14:paraId="040FA7BC"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17</w:t>
            </w:r>
          </w:p>
        </w:tc>
        <w:tc>
          <w:tcPr>
            <w:tcW w:w="315" w:type="dxa"/>
          </w:tcPr>
          <w:p w14:paraId="67A2799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5F205D3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77A4F75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0EB2E30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7FBC9CE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01DCDC9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1107FC4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7A650A3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11454D6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2AB71A1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4D70F4F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0172974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24232A3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741706C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326CB9C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101F0A1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03" w:type="dxa"/>
          </w:tcPr>
          <w:p w14:paraId="11D2DA3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03" w:type="dxa"/>
          </w:tcPr>
          <w:p w14:paraId="6109485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3C2A0B5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34014C7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230058A2" w14:textId="77777777" w:rsidTr="00762F92">
        <w:tc>
          <w:tcPr>
            <w:tcW w:w="975" w:type="dxa"/>
          </w:tcPr>
          <w:p w14:paraId="59E36946"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18</w:t>
            </w:r>
          </w:p>
        </w:tc>
        <w:tc>
          <w:tcPr>
            <w:tcW w:w="315" w:type="dxa"/>
          </w:tcPr>
          <w:p w14:paraId="044A81E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3965CB0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112B15DA"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3CF2102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2D629EB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3B6F46D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36FE869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5D7D534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2BF176A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6961E20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6B28D59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18972B1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7A5E045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03D8C99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2EBB170D"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5A701C1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03" w:type="dxa"/>
          </w:tcPr>
          <w:p w14:paraId="19F2C4C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03" w:type="dxa"/>
          </w:tcPr>
          <w:p w14:paraId="1173A3A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90" w:type="dxa"/>
          </w:tcPr>
          <w:p w14:paraId="1C5A926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c>
          <w:tcPr>
            <w:tcW w:w="490" w:type="dxa"/>
          </w:tcPr>
          <w:p w14:paraId="59AED3C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12681CC4" w14:textId="77777777" w:rsidTr="00762F92">
        <w:tc>
          <w:tcPr>
            <w:tcW w:w="975" w:type="dxa"/>
          </w:tcPr>
          <w:p w14:paraId="5F550DAD"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19</w:t>
            </w:r>
          </w:p>
        </w:tc>
        <w:tc>
          <w:tcPr>
            <w:tcW w:w="315" w:type="dxa"/>
          </w:tcPr>
          <w:p w14:paraId="5CFA82F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117FCEE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6F31F13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6A0102F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43DB619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523CEAD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0609873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3695AF7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2779113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6A96528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23E9064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3DA351C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3D83F8CF"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0AECF0A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3ED9B74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4159BD0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03" w:type="dxa"/>
          </w:tcPr>
          <w:p w14:paraId="2AB53D9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03" w:type="dxa"/>
          </w:tcPr>
          <w:p w14:paraId="06078180"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90" w:type="dxa"/>
          </w:tcPr>
          <w:p w14:paraId="68FFCA3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100</w:t>
            </w:r>
          </w:p>
        </w:tc>
        <w:tc>
          <w:tcPr>
            <w:tcW w:w="490" w:type="dxa"/>
          </w:tcPr>
          <w:p w14:paraId="37FD7B18"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0</w:t>
            </w:r>
          </w:p>
        </w:tc>
      </w:tr>
      <w:tr w:rsidR="009D27D0" w:rsidRPr="00046B31" w14:paraId="3DF8C4AF" w14:textId="77777777" w:rsidTr="00762F92">
        <w:tc>
          <w:tcPr>
            <w:tcW w:w="975" w:type="dxa"/>
          </w:tcPr>
          <w:p w14:paraId="3F2444E6" w14:textId="77777777" w:rsidR="009D27D0" w:rsidRPr="00046B31" w:rsidRDefault="009D27D0" w:rsidP="009D27D0">
            <w:pPr>
              <w:spacing w:line="360" w:lineRule="auto"/>
              <w:jc w:val="both"/>
              <w:rPr>
                <w:rFonts w:ascii="Times New Roman" w:hAnsi="Times New Roman" w:cs="Times New Roman"/>
                <w:sz w:val="18"/>
                <w:szCs w:val="24"/>
              </w:rPr>
            </w:pPr>
            <w:r w:rsidRPr="00046B31">
              <w:rPr>
                <w:rFonts w:ascii="Times New Roman" w:hAnsi="Times New Roman" w:cs="Times New Roman"/>
                <w:sz w:val="18"/>
                <w:szCs w:val="24"/>
              </w:rPr>
              <w:t>20</w:t>
            </w:r>
          </w:p>
        </w:tc>
        <w:tc>
          <w:tcPr>
            <w:tcW w:w="315" w:type="dxa"/>
          </w:tcPr>
          <w:p w14:paraId="6D74002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315" w:type="dxa"/>
          </w:tcPr>
          <w:p w14:paraId="16368E6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5</w:t>
            </w:r>
          </w:p>
        </w:tc>
        <w:tc>
          <w:tcPr>
            <w:tcW w:w="404" w:type="dxa"/>
          </w:tcPr>
          <w:p w14:paraId="460265D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w:t>
            </w:r>
          </w:p>
        </w:tc>
        <w:tc>
          <w:tcPr>
            <w:tcW w:w="403" w:type="dxa"/>
          </w:tcPr>
          <w:p w14:paraId="6509506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315D755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20</w:t>
            </w:r>
          </w:p>
        </w:tc>
        <w:tc>
          <w:tcPr>
            <w:tcW w:w="403" w:type="dxa"/>
          </w:tcPr>
          <w:p w14:paraId="696AD40E"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403" w:type="dxa"/>
          </w:tcPr>
          <w:p w14:paraId="4256144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7B55811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30</w:t>
            </w:r>
          </w:p>
        </w:tc>
        <w:tc>
          <w:tcPr>
            <w:tcW w:w="399" w:type="dxa"/>
          </w:tcPr>
          <w:p w14:paraId="1A458B1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78F605C9"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45</w:t>
            </w:r>
          </w:p>
        </w:tc>
        <w:tc>
          <w:tcPr>
            <w:tcW w:w="403" w:type="dxa"/>
          </w:tcPr>
          <w:p w14:paraId="1148E9B5"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353A77A2"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1F0C4224"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60</w:t>
            </w:r>
          </w:p>
        </w:tc>
        <w:tc>
          <w:tcPr>
            <w:tcW w:w="403" w:type="dxa"/>
          </w:tcPr>
          <w:p w14:paraId="34523313"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507E2B2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80</w:t>
            </w:r>
          </w:p>
        </w:tc>
        <w:tc>
          <w:tcPr>
            <w:tcW w:w="403" w:type="dxa"/>
          </w:tcPr>
          <w:p w14:paraId="134978EB"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03" w:type="dxa"/>
          </w:tcPr>
          <w:p w14:paraId="04B08061"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03" w:type="dxa"/>
          </w:tcPr>
          <w:p w14:paraId="0239B4C7"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95</w:t>
            </w:r>
          </w:p>
        </w:tc>
        <w:tc>
          <w:tcPr>
            <w:tcW w:w="490" w:type="dxa"/>
          </w:tcPr>
          <w:p w14:paraId="7AD8D7DC"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100</w:t>
            </w:r>
          </w:p>
        </w:tc>
        <w:tc>
          <w:tcPr>
            <w:tcW w:w="490" w:type="dxa"/>
          </w:tcPr>
          <w:p w14:paraId="6BDDFB26" w14:textId="77777777" w:rsidR="009D27D0" w:rsidRPr="00046B31" w:rsidRDefault="009D27D0" w:rsidP="009D27D0">
            <w:pPr>
              <w:spacing w:line="360" w:lineRule="auto"/>
              <w:jc w:val="center"/>
              <w:rPr>
                <w:rFonts w:ascii="Times New Roman" w:hAnsi="Times New Roman" w:cs="Times New Roman"/>
                <w:sz w:val="18"/>
                <w:szCs w:val="24"/>
              </w:rPr>
            </w:pPr>
            <w:r w:rsidRPr="00046B31">
              <w:rPr>
                <w:rFonts w:ascii="Times New Roman" w:hAnsi="Times New Roman" w:cs="Times New Roman"/>
                <w:sz w:val="18"/>
                <w:szCs w:val="24"/>
              </w:rPr>
              <w:t>100</w:t>
            </w:r>
          </w:p>
        </w:tc>
      </w:tr>
    </w:tbl>
    <w:p w14:paraId="18112DE3" w14:textId="10564D6F" w:rsidR="00F76950" w:rsidRPr="00046B31" w:rsidRDefault="00F76950" w:rsidP="00F76950">
      <w:pPr>
        <w:spacing w:line="480" w:lineRule="auto"/>
        <w:jc w:val="both"/>
        <w:rPr>
          <w:rFonts w:ascii="Times New Roman" w:hAnsi="Times New Roman" w:cs="Times New Roman"/>
          <w:sz w:val="24"/>
          <w:szCs w:val="24"/>
        </w:rPr>
      </w:pPr>
    </w:p>
    <w:sectPr w:rsidR="00F76950" w:rsidRPr="00046B31">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BDD12" w14:textId="77777777" w:rsidR="00417BA7" w:rsidRDefault="00417BA7" w:rsidP="005963A2">
      <w:pPr>
        <w:spacing w:after="0" w:line="240" w:lineRule="auto"/>
      </w:pPr>
      <w:r>
        <w:separator/>
      </w:r>
    </w:p>
    <w:p w14:paraId="4DDCF8AB" w14:textId="77777777" w:rsidR="00417BA7" w:rsidRDefault="00417BA7"/>
  </w:endnote>
  <w:endnote w:type="continuationSeparator" w:id="0">
    <w:p w14:paraId="7DB24546" w14:textId="77777777" w:rsidR="00417BA7" w:rsidRDefault="00417BA7" w:rsidP="005963A2">
      <w:pPr>
        <w:spacing w:after="0" w:line="240" w:lineRule="auto"/>
      </w:pPr>
      <w:r>
        <w:continuationSeparator/>
      </w:r>
    </w:p>
    <w:p w14:paraId="3B1891C8" w14:textId="77777777" w:rsidR="00417BA7" w:rsidRDefault="00417B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049977"/>
      <w:docPartObj>
        <w:docPartGallery w:val="Page Numbers (Bottom of Page)"/>
        <w:docPartUnique/>
      </w:docPartObj>
    </w:sdtPr>
    <w:sdtEndPr>
      <w:rPr>
        <w:rStyle w:val="PageNumber"/>
      </w:rPr>
    </w:sdtEndPr>
    <w:sdtContent>
      <w:p w14:paraId="4AD8BEB7" w14:textId="77777777" w:rsidR="00575F97" w:rsidRDefault="00575F97" w:rsidP="00AB4C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1955E8" w14:textId="77777777" w:rsidR="00575F97" w:rsidRDefault="00575F97">
    <w:pPr>
      <w:pStyle w:val="Footer"/>
    </w:pPr>
  </w:p>
  <w:p w14:paraId="4053A0D6" w14:textId="77777777" w:rsidR="00575F97" w:rsidRDefault="00575F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2157468"/>
      <w:docPartObj>
        <w:docPartGallery w:val="Page Numbers (Bottom of Page)"/>
        <w:docPartUnique/>
      </w:docPartObj>
    </w:sdtPr>
    <w:sdtEndPr>
      <w:rPr>
        <w:rStyle w:val="PageNumber"/>
      </w:rPr>
    </w:sdtEndPr>
    <w:sdtContent>
      <w:p w14:paraId="7D6CF568" w14:textId="66FF1E90" w:rsidR="00575F97" w:rsidRDefault="00575F97" w:rsidP="00AB4C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580FA2F9" w14:textId="77777777" w:rsidR="00575F97" w:rsidRDefault="00575F97">
    <w:pPr>
      <w:pStyle w:val="Footer"/>
    </w:pPr>
  </w:p>
  <w:p w14:paraId="44693A0B" w14:textId="77777777" w:rsidR="00575F97" w:rsidRDefault="00575F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ABFAB" w14:textId="77777777" w:rsidR="00417BA7" w:rsidRDefault="00417BA7" w:rsidP="005963A2">
      <w:pPr>
        <w:spacing w:after="0" w:line="240" w:lineRule="auto"/>
      </w:pPr>
      <w:r>
        <w:separator/>
      </w:r>
    </w:p>
    <w:p w14:paraId="1F27ACB5" w14:textId="77777777" w:rsidR="00417BA7" w:rsidRDefault="00417BA7"/>
  </w:footnote>
  <w:footnote w:type="continuationSeparator" w:id="0">
    <w:p w14:paraId="7AAA466F" w14:textId="77777777" w:rsidR="00417BA7" w:rsidRDefault="00417BA7" w:rsidP="005963A2">
      <w:pPr>
        <w:spacing w:after="0" w:line="240" w:lineRule="auto"/>
      </w:pPr>
      <w:r>
        <w:continuationSeparator/>
      </w:r>
    </w:p>
    <w:p w14:paraId="715CF9D2" w14:textId="77777777" w:rsidR="00417BA7" w:rsidRDefault="00417BA7"/>
  </w:footnote>
  <w:footnote w:id="1">
    <w:p w14:paraId="7165E059" w14:textId="71F9B38C" w:rsidR="00575F97" w:rsidRDefault="00575F97">
      <w:pPr>
        <w:pStyle w:val="FootnoteText"/>
      </w:pPr>
      <w:r>
        <w:rPr>
          <w:rStyle w:val="FootnoteReference"/>
        </w:rPr>
        <w:footnoteRef/>
      </w:r>
      <w:r>
        <w:t xml:space="preserve"> In the original Cognitive Load Theory, there is a third type of load namely </w:t>
      </w:r>
      <w:r w:rsidRPr="00786ED3">
        <w:t xml:space="preserve">Germane </w:t>
      </w:r>
      <w:r>
        <w:t>L</w:t>
      </w:r>
      <w:r w:rsidRPr="00786ED3">
        <w:t>oad</w:t>
      </w:r>
      <w:r>
        <w:t xml:space="preserve">. It is irrelative in this study as it focuses on the motivation of system users rather than the cognition of system users. </w:t>
      </w:r>
    </w:p>
  </w:footnote>
  <w:footnote w:id="2">
    <w:p w14:paraId="3DBAADF8" w14:textId="6C3FFA3C" w:rsidR="00575F97" w:rsidRPr="009110D0" w:rsidRDefault="00575F97">
      <w:pPr>
        <w:pStyle w:val="FootnoteText"/>
        <w:rPr>
          <w:rFonts w:ascii="Times New Roman" w:hAnsi="Times New Roman" w:cs="Times New Roman"/>
        </w:rPr>
      </w:pPr>
      <w:r w:rsidRPr="009110D0">
        <w:rPr>
          <w:rStyle w:val="FootnoteReference"/>
          <w:rFonts w:ascii="Times New Roman" w:hAnsi="Times New Roman" w:cs="Times New Roman"/>
        </w:rPr>
        <w:footnoteRef/>
      </w:r>
      <w:r w:rsidRPr="009110D0">
        <w:rPr>
          <w:rFonts w:ascii="Times New Roman" w:hAnsi="Times New Roman" w:cs="Times New Roman"/>
        </w:rPr>
        <w:t xml:space="preserve">The </w:t>
      </w:r>
      <w:r w:rsidR="005E5DCE">
        <w:rPr>
          <w:rFonts w:ascii="Times New Roman" w:hAnsi="Times New Roman" w:cs="Times New Roman"/>
        </w:rPr>
        <w:t>six</w:t>
      </w:r>
      <w:r w:rsidR="005E5DCE" w:rsidRPr="009110D0">
        <w:rPr>
          <w:rFonts w:ascii="Times New Roman" w:hAnsi="Times New Roman" w:cs="Times New Roman"/>
        </w:rPr>
        <w:t xml:space="preserve"> </w:t>
      </w:r>
      <w:r w:rsidRPr="009110D0">
        <w:rPr>
          <w:rFonts w:ascii="Times New Roman" w:hAnsi="Times New Roman" w:cs="Times New Roman"/>
        </w:rPr>
        <w:t xml:space="preserve">dominated production quantities controlled in this task are 2, 5, 8, </w:t>
      </w:r>
      <w:r w:rsidR="005E5DCE">
        <w:rPr>
          <w:rFonts w:ascii="Times New Roman" w:hAnsi="Times New Roman" w:cs="Times New Roman"/>
        </w:rPr>
        <w:t xml:space="preserve">12, </w:t>
      </w:r>
      <w:r w:rsidRPr="009110D0">
        <w:rPr>
          <w:rFonts w:ascii="Times New Roman" w:hAnsi="Times New Roman" w:cs="Times New Roman"/>
        </w:rPr>
        <w:t xml:space="preserve">13, and 18. The </w:t>
      </w:r>
      <w:r w:rsidR="005E5DCE">
        <w:rPr>
          <w:rFonts w:ascii="Times New Roman" w:hAnsi="Times New Roman" w:cs="Times New Roman"/>
        </w:rPr>
        <w:t>four</w:t>
      </w:r>
      <w:r w:rsidR="005E5DCE" w:rsidRPr="009110D0">
        <w:rPr>
          <w:rFonts w:ascii="Times New Roman" w:hAnsi="Times New Roman" w:cs="Times New Roman"/>
        </w:rPr>
        <w:t xml:space="preserve"> </w:t>
      </w:r>
      <w:r w:rsidRPr="009110D0">
        <w:rPr>
          <w:rFonts w:ascii="Times New Roman" w:hAnsi="Times New Roman" w:cs="Times New Roman"/>
        </w:rPr>
        <w:t>production quantities which are controlled but not dominated are 3, 6, 9, and 16.</w:t>
      </w:r>
    </w:p>
  </w:footnote>
  <w:footnote w:id="3">
    <w:p w14:paraId="0B202BC0" w14:textId="338218A0" w:rsidR="00575F97" w:rsidRPr="009110D0" w:rsidRDefault="00575F97" w:rsidP="009110D0">
      <w:pPr>
        <w:pStyle w:val="FootnoteText"/>
        <w:jc w:val="both"/>
        <w:rPr>
          <w:rFonts w:ascii="Times New Roman" w:hAnsi="Times New Roman" w:cs="Times New Roman"/>
        </w:rPr>
      </w:pPr>
      <w:r w:rsidRPr="009110D0">
        <w:rPr>
          <w:rStyle w:val="FootnoteReference"/>
          <w:rFonts w:ascii="Times New Roman" w:hAnsi="Times New Roman" w:cs="Times New Roman"/>
        </w:rPr>
        <w:footnoteRef/>
      </w:r>
      <w:r w:rsidRPr="009110D0">
        <w:rPr>
          <w:rFonts w:ascii="Times New Roman" w:hAnsi="Times New Roman" w:cs="Times New Roman"/>
        </w:rPr>
        <w:t xml:space="preserve"> We alter the mistake 1 measurement in groups without flexibility or repair (i.e. IT_NFR, NIT_NFR) as participants </w:t>
      </w:r>
      <w:r>
        <w:rPr>
          <w:rFonts w:ascii="Times New Roman" w:hAnsi="Times New Roman" w:cs="Times New Roman"/>
        </w:rPr>
        <w:t xml:space="preserve">in </w:t>
      </w:r>
      <w:r w:rsidRPr="009110D0">
        <w:rPr>
          <w:rFonts w:ascii="Times New Roman" w:hAnsi="Times New Roman" w:cs="Times New Roman"/>
        </w:rPr>
        <w:t xml:space="preserve">those </w:t>
      </w:r>
      <w:r>
        <w:rPr>
          <w:rFonts w:ascii="Times New Roman" w:hAnsi="Times New Roman" w:cs="Times New Roman"/>
        </w:rPr>
        <w:t xml:space="preserve">groups </w:t>
      </w:r>
      <w:r w:rsidRPr="009110D0">
        <w:rPr>
          <w:rFonts w:ascii="Times New Roman" w:hAnsi="Times New Roman" w:cs="Times New Roman"/>
        </w:rPr>
        <w:t xml:space="preserve">cannot override the decision aid even though the original decisions provided are wrong and the choices should not be controlled. </w:t>
      </w:r>
      <w:r>
        <w:rPr>
          <w:rFonts w:ascii="Times New Roman" w:hAnsi="Times New Roman" w:cs="Times New Roman"/>
        </w:rPr>
        <w:t xml:space="preserve">As such, when an optimal choice is controlled, participants in those two groups should choose a second best option. </w:t>
      </w:r>
      <w:r w:rsidRPr="00B90758">
        <w:rPr>
          <w:rFonts w:ascii="Times New Roman" w:hAnsi="Times New Roman" w:cs="Times New Roman"/>
        </w:rPr>
        <w:t>The second best option is still one of the choices which are not dominated by other choices (i.e. 1, 3, 4, 6, 9, 11, 14, 16, and 19)</w:t>
      </w:r>
      <w:r>
        <w:rPr>
          <w:rFonts w:ascii="Times New Roman" w:hAnsi="Times New Roman" w:cs="Times New Roman"/>
        </w:rPr>
        <w:t xml:space="preserve"> and it is the one next to and less than the optimal choice. </w:t>
      </w:r>
    </w:p>
  </w:footnote>
  <w:footnote w:id="4">
    <w:p w14:paraId="17E50009" w14:textId="277591D3" w:rsidR="00575F97" w:rsidRDefault="00575F97" w:rsidP="009110D0">
      <w:pPr>
        <w:pStyle w:val="FootnoteText"/>
        <w:jc w:val="both"/>
      </w:pPr>
      <w:r w:rsidRPr="009110D0">
        <w:rPr>
          <w:rStyle w:val="FootnoteReference"/>
          <w:rFonts w:ascii="Times New Roman" w:hAnsi="Times New Roman" w:cs="Times New Roman"/>
        </w:rPr>
        <w:footnoteRef/>
      </w:r>
      <w:r w:rsidRPr="009110D0">
        <w:rPr>
          <w:rFonts w:ascii="Times New Roman" w:hAnsi="Times New Roman" w:cs="Times New Roman"/>
        </w:rPr>
        <w:t xml:space="preserve"> The states of nature used are 4, 6, 9, 11, 14, and 16. There are three main reasons to use these specific choices as the states of nature. First, these values for the</w:t>
      </w:r>
      <w:r>
        <w:rPr>
          <w:rFonts w:ascii="Times New Roman" w:hAnsi="Times New Roman" w:cs="Times New Roman"/>
        </w:rPr>
        <w:t xml:space="preserve"> production</w:t>
      </w:r>
      <w:r w:rsidRPr="009110D0">
        <w:rPr>
          <w:rFonts w:ascii="Times New Roman" w:hAnsi="Times New Roman" w:cs="Times New Roman"/>
        </w:rPr>
        <w:t xml:space="preserve"> quantity form a part of the optimal strategy, so they should be used to facilitate learn</w:t>
      </w:r>
      <w:r>
        <w:rPr>
          <w:rFonts w:ascii="Times New Roman" w:hAnsi="Times New Roman" w:cs="Times New Roman"/>
        </w:rPr>
        <w:t>ing profit maximisation</w:t>
      </w:r>
      <w:r w:rsidRPr="009110D0">
        <w:rPr>
          <w:rFonts w:ascii="Times New Roman" w:hAnsi="Times New Roman" w:cs="Times New Roman"/>
        </w:rPr>
        <w:t xml:space="preserve">. Second, </w:t>
      </w:r>
      <w:r>
        <w:rPr>
          <w:rFonts w:ascii="Times New Roman" w:hAnsi="Times New Roman" w:cs="Times New Roman"/>
        </w:rPr>
        <w:t>it allows us to</w:t>
      </w:r>
      <w:r w:rsidRPr="009110D0">
        <w:rPr>
          <w:rFonts w:ascii="Times New Roman" w:hAnsi="Times New Roman" w:cs="Times New Roman"/>
        </w:rPr>
        <w:t xml:space="preserve"> directly compare the performance of trials </w:t>
      </w:r>
      <w:r>
        <w:rPr>
          <w:rFonts w:ascii="Times New Roman" w:hAnsi="Times New Roman" w:cs="Times New Roman"/>
        </w:rPr>
        <w:t xml:space="preserve">with the same state of nature </w:t>
      </w:r>
      <w:r w:rsidRPr="009110D0">
        <w:rPr>
          <w:rFonts w:ascii="Times New Roman" w:hAnsi="Times New Roman" w:cs="Times New Roman"/>
        </w:rPr>
        <w:t xml:space="preserve">in the first </w:t>
      </w:r>
      <w:r w:rsidRPr="00B95EE9">
        <w:rPr>
          <w:rFonts w:ascii="Times New Roman" w:hAnsi="Times New Roman" w:cs="Times New Roman"/>
        </w:rPr>
        <w:t xml:space="preserve">phase </w:t>
      </w:r>
      <w:r w:rsidRPr="009110D0">
        <w:rPr>
          <w:rFonts w:ascii="Times New Roman" w:hAnsi="Times New Roman" w:cs="Times New Roman"/>
        </w:rPr>
        <w:t xml:space="preserve">and in the second </w:t>
      </w:r>
      <w:r w:rsidRPr="00B95EE9">
        <w:rPr>
          <w:rFonts w:ascii="Times New Roman" w:hAnsi="Times New Roman" w:cs="Times New Roman"/>
        </w:rPr>
        <w:t xml:space="preserve">phase </w:t>
      </w:r>
      <w:r w:rsidRPr="009110D0">
        <w:rPr>
          <w:rFonts w:ascii="Times New Roman" w:hAnsi="Times New Roman" w:cs="Times New Roman"/>
        </w:rPr>
        <w:t xml:space="preserve">of the task. Third, since these states of nature are not dominated by other choices, they would make a difference when the control system is not perfect. </w:t>
      </w:r>
      <w:r>
        <w:rPr>
          <w:rFonts w:ascii="Times New Roman" w:hAnsi="Times New Roman" w:cs="Times New Roman"/>
        </w:rPr>
        <w:t>For instance, since</w:t>
      </w:r>
      <w:r w:rsidRPr="009110D0">
        <w:rPr>
          <w:rFonts w:ascii="Times New Roman" w:hAnsi="Times New Roman" w:cs="Times New Roman"/>
        </w:rPr>
        <w:t xml:space="preserve"> the state of nature 14 is </w:t>
      </w:r>
      <w:r>
        <w:rPr>
          <w:rFonts w:ascii="Times New Roman" w:hAnsi="Times New Roman" w:cs="Times New Roman"/>
        </w:rPr>
        <w:t xml:space="preserve">a </w:t>
      </w:r>
      <w:r w:rsidRPr="009110D0">
        <w:rPr>
          <w:rFonts w:ascii="Times New Roman" w:hAnsi="Times New Roman" w:cs="Times New Roman"/>
        </w:rPr>
        <w:t>controlled</w:t>
      </w:r>
      <w:r>
        <w:rPr>
          <w:rFonts w:ascii="Times New Roman" w:hAnsi="Times New Roman" w:cs="Times New Roman"/>
        </w:rPr>
        <w:t xml:space="preserve"> choice,</w:t>
      </w:r>
      <w:r w:rsidRPr="009110D0">
        <w:rPr>
          <w:rFonts w:ascii="Times New Roman" w:hAnsi="Times New Roman" w:cs="Times New Roman"/>
        </w:rPr>
        <w:t xml:space="preserve"> </w:t>
      </w:r>
      <w:r>
        <w:rPr>
          <w:rFonts w:ascii="Times New Roman" w:hAnsi="Times New Roman" w:cs="Times New Roman"/>
        </w:rPr>
        <w:t>t</w:t>
      </w:r>
      <w:r w:rsidRPr="009110D0">
        <w:rPr>
          <w:rFonts w:ascii="Times New Roman" w:hAnsi="Times New Roman" w:cs="Times New Roman"/>
        </w:rPr>
        <w:t>he participant cannot just choose 15 because that will give them 0 profit points</w:t>
      </w:r>
      <w:r>
        <w:rPr>
          <w:rFonts w:ascii="Times New Roman" w:hAnsi="Times New Roman" w:cs="Times New Roman"/>
        </w:rPr>
        <w:t xml:space="preserve"> and</w:t>
      </w:r>
      <w:r w:rsidRPr="009110D0">
        <w:rPr>
          <w:rFonts w:ascii="Times New Roman" w:hAnsi="Times New Roman" w:cs="Times New Roman"/>
        </w:rPr>
        <w:t xml:space="preserve"> they will have to settle with 11</w:t>
      </w:r>
      <w:r>
        <w:rPr>
          <w:rFonts w:ascii="Times New Roman" w:hAnsi="Times New Roman" w:cs="Times New Roman"/>
        </w:rPr>
        <w:t xml:space="preserve"> to earn a profit</w:t>
      </w:r>
      <w:r w:rsidRPr="009110D0">
        <w:rPr>
          <w:rFonts w:ascii="Times New Roman" w:hAnsi="Times New Roman" w:cs="Times New Roman"/>
        </w:rPr>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C3B11"/>
    <w:multiLevelType w:val="hybridMultilevel"/>
    <w:tmpl w:val="1DAC95CE"/>
    <w:lvl w:ilvl="0" w:tplc="A6DCB01E">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2402F"/>
    <w:multiLevelType w:val="hybridMultilevel"/>
    <w:tmpl w:val="939A05BA"/>
    <w:lvl w:ilvl="0" w:tplc="24263520">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19C"/>
    <w:rsid w:val="00000666"/>
    <w:rsid w:val="00013C88"/>
    <w:rsid w:val="0001479F"/>
    <w:rsid w:val="00040395"/>
    <w:rsid w:val="00046B31"/>
    <w:rsid w:val="00064B94"/>
    <w:rsid w:val="0007191C"/>
    <w:rsid w:val="000A4AF5"/>
    <w:rsid w:val="000B1002"/>
    <w:rsid w:val="000B2100"/>
    <w:rsid w:val="000C3C43"/>
    <w:rsid w:val="000C3DDA"/>
    <w:rsid w:val="000E1E80"/>
    <w:rsid w:val="000F16E9"/>
    <w:rsid w:val="00100B77"/>
    <w:rsid w:val="0011535D"/>
    <w:rsid w:val="00115859"/>
    <w:rsid w:val="00115E8E"/>
    <w:rsid w:val="0013006C"/>
    <w:rsid w:val="001370BB"/>
    <w:rsid w:val="00144994"/>
    <w:rsid w:val="00164714"/>
    <w:rsid w:val="00166917"/>
    <w:rsid w:val="001736A2"/>
    <w:rsid w:val="00176803"/>
    <w:rsid w:val="00190F04"/>
    <w:rsid w:val="00194A97"/>
    <w:rsid w:val="001B7401"/>
    <w:rsid w:val="001D15DC"/>
    <w:rsid w:val="002006C2"/>
    <w:rsid w:val="00243356"/>
    <w:rsid w:val="0027465A"/>
    <w:rsid w:val="00275C95"/>
    <w:rsid w:val="00281684"/>
    <w:rsid w:val="002816C9"/>
    <w:rsid w:val="002836AF"/>
    <w:rsid w:val="002867DE"/>
    <w:rsid w:val="00291DAB"/>
    <w:rsid w:val="0029738A"/>
    <w:rsid w:val="00297DAB"/>
    <w:rsid w:val="002C384F"/>
    <w:rsid w:val="002D4DFC"/>
    <w:rsid w:val="002E5B9E"/>
    <w:rsid w:val="002F53C7"/>
    <w:rsid w:val="002F59B7"/>
    <w:rsid w:val="002F7D36"/>
    <w:rsid w:val="003203AB"/>
    <w:rsid w:val="003206BC"/>
    <w:rsid w:val="003236A3"/>
    <w:rsid w:val="00347A0C"/>
    <w:rsid w:val="00353744"/>
    <w:rsid w:val="0035456F"/>
    <w:rsid w:val="00367A39"/>
    <w:rsid w:val="003866BD"/>
    <w:rsid w:val="00397C80"/>
    <w:rsid w:val="003A0E7A"/>
    <w:rsid w:val="003C2056"/>
    <w:rsid w:val="003D6BE3"/>
    <w:rsid w:val="003E48D9"/>
    <w:rsid w:val="003E4B8D"/>
    <w:rsid w:val="003F28FD"/>
    <w:rsid w:val="00417BA7"/>
    <w:rsid w:val="00423743"/>
    <w:rsid w:val="00425BCD"/>
    <w:rsid w:val="00434E36"/>
    <w:rsid w:val="004442FC"/>
    <w:rsid w:val="004A6B4C"/>
    <w:rsid w:val="004B0FBF"/>
    <w:rsid w:val="004D6C16"/>
    <w:rsid w:val="004F7DA1"/>
    <w:rsid w:val="00500A2F"/>
    <w:rsid w:val="00507C60"/>
    <w:rsid w:val="00516165"/>
    <w:rsid w:val="0052030E"/>
    <w:rsid w:val="00527436"/>
    <w:rsid w:val="00532DE1"/>
    <w:rsid w:val="00533050"/>
    <w:rsid w:val="00542571"/>
    <w:rsid w:val="00557824"/>
    <w:rsid w:val="0057154F"/>
    <w:rsid w:val="00575F97"/>
    <w:rsid w:val="00583252"/>
    <w:rsid w:val="00586CCA"/>
    <w:rsid w:val="005963A2"/>
    <w:rsid w:val="005B1C19"/>
    <w:rsid w:val="005B2071"/>
    <w:rsid w:val="005D29C6"/>
    <w:rsid w:val="005E27EF"/>
    <w:rsid w:val="005E5DCE"/>
    <w:rsid w:val="00603584"/>
    <w:rsid w:val="00631E20"/>
    <w:rsid w:val="0066173E"/>
    <w:rsid w:val="00674029"/>
    <w:rsid w:val="0069627C"/>
    <w:rsid w:val="006A3529"/>
    <w:rsid w:val="006A4ECE"/>
    <w:rsid w:val="006B111B"/>
    <w:rsid w:val="006B59A0"/>
    <w:rsid w:val="006D4B87"/>
    <w:rsid w:val="006D619A"/>
    <w:rsid w:val="006E6B6F"/>
    <w:rsid w:val="006F6F2A"/>
    <w:rsid w:val="007074B9"/>
    <w:rsid w:val="007231DD"/>
    <w:rsid w:val="00730404"/>
    <w:rsid w:val="0075102F"/>
    <w:rsid w:val="00752E89"/>
    <w:rsid w:val="00756A7A"/>
    <w:rsid w:val="00762F92"/>
    <w:rsid w:val="00772EA4"/>
    <w:rsid w:val="00786ED3"/>
    <w:rsid w:val="007871F0"/>
    <w:rsid w:val="007C44BB"/>
    <w:rsid w:val="007C6B5D"/>
    <w:rsid w:val="007D3B33"/>
    <w:rsid w:val="007D764C"/>
    <w:rsid w:val="007E4EBE"/>
    <w:rsid w:val="007F155E"/>
    <w:rsid w:val="00815188"/>
    <w:rsid w:val="0083257F"/>
    <w:rsid w:val="0084555B"/>
    <w:rsid w:val="008746AC"/>
    <w:rsid w:val="00876E2D"/>
    <w:rsid w:val="00887AE1"/>
    <w:rsid w:val="008A3B06"/>
    <w:rsid w:val="008C259A"/>
    <w:rsid w:val="008D3377"/>
    <w:rsid w:val="008D5087"/>
    <w:rsid w:val="009040D9"/>
    <w:rsid w:val="009110D0"/>
    <w:rsid w:val="00912E28"/>
    <w:rsid w:val="0094722F"/>
    <w:rsid w:val="00960716"/>
    <w:rsid w:val="009610FF"/>
    <w:rsid w:val="00967E3B"/>
    <w:rsid w:val="00971396"/>
    <w:rsid w:val="00974E3A"/>
    <w:rsid w:val="00977A12"/>
    <w:rsid w:val="00977B57"/>
    <w:rsid w:val="00990D60"/>
    <w:rsid w:val="009A4D3F"/>
    <w:rsid w:val="009B1203"/>
    <w:rsid w:val="009B1B30"/>
    <w:rsid w:val="009B3769"/>
    <w:rsid w:val="009B3C54"/>
    <w:rsid w:val="009B64E3"/>
    <w:rsid w:val="009B69D4"/>
    <w:rsid w:val="009C1FE1"/>
    <w:rsid w:val="009C56BC"/>
    <w:rsid w:val="009D27D0"/>
    <w:rsid w:val="009D4C0B"/>
    <w:rsid w:val="009F07C5"/>
    <w:rsid w:val="009F434F"/>
    <w:rsid w:val="009F708C"/>
    <w:rsid w:val="00A01AD7"/>
    <w:rsid w:val="00A1689E"/>
    <w:rsid w:val="00A225E5"/>
    <w:rsid w:val="00A242A5"/>
    <w:rsid w:val="00A33FFF"/>
    <w:rsid w:val="00A72869"/>
    <w:rsid w:val="00A83981"/>
    <w:rsid w:val="00A8650F"/>
    <w:rsid w:val="00AB36D4"/>
    <w:rsid w:val="00AB4CE6"/>
    <w:rsid w:val="00AC5B50"/>
    <w:rsid w:val="00AD7F77"/>
    <w:rsid w:val="00AF2954"/>
    <w:rsid w:val="00AF6846"/>
    <w:rsid w:val="00B23E57"/>
    <w:rsid w:val="00B24099"/>
    <w:rsid w:val="00B26CD7"/>
    <w:rsid w:val="00B379E9"/>
    <w:rsid w:val="00B51D23"/>
    <w:rsid w:val="00B56508"/>
    <w:rsid w:val="00B733BD"/>
    <w:rsid w:val="00B75C49"/>
    <w:rsid w:val="00B90758"/>
    <w:rsid w:val="00B95EE9"/>
    <w:rsid w:val="00BB3119"/>
    <w:rsid w:val="00BC3693"/>
    <w:rsid w:val="00C013EF"/>
    <w:rsid w:val="00C05180"/>
    <w:rsid w:val="00C1542B"/>
    <w:rsid w:val="00C16D9F"/>
    <w:rsid w:val="00C21281"/>
    <w:rsid w:val="00C41A74"/>
    <w:rsid w:val="00C45707"/>
    <w:rsid w:val="00C50E4C"/>
    <w:rsid w:val="00C61DBD"/>
    <w:rsid w:val="00C6519B"/>
    <w:rsid w:val="00C81473"/>
    <w:rsid w:val="00C86626"/>
    <w:rsid w:val="00CC0F17"/>
    <w:rsid w:val="00CD34B9"/>
    <w:rsid w:val="00CE237A"/>
    <w:rsid w:val="00CF351E"/>
    <w:rsid w:val="00CF44B7"/>
    <w:rsid w:val="00CF4D26"/>
    <w:rsid w:val="00D0770C"/>
    <w:rsid w:val="00D235BE"/>
    <w:rsid w:val="00D250AE"/>
    <w:rsid w:val="00D32A3F"/>
    <w:rsid w:val="00D34A21"/>
    <w:rsid w:val="00D42487"/>
    <w:rsid w:val="00D53B88"/>
    <w:rsid w:val="00D61D58"/>
    <w:rsid w:val="00D7198C"/>
    <w:rsid w:val="00D82CD9"/>
    <w:rsid w:val="00D84E60"/>
    <w:rsid w:val="00D84F89"/>
    <w:rsid w:val="00DC5E73"/>
    <w:rsid w:val="00DE513B"/>
    <w:rsid w:val="00E07B2D"/>
    <w:rsid w:val="00E17A21"/>
    <w:rsid w:val="00E30F1F"/>
    <w:rsid w:val="00E54E00"/>
    <w:rsid w:val="00E63DA4"/>
    <w:rsid w:val="00E644AA"/>
    <w:rsid w:val="00E753C1"/>
    <w:rsid w:val="00E75F86"/>
    <w:rsid w:val="00EA106A"/>
    <w:rsid w:val="00EB619C"/>
    <w:rsid w:val="00EE1867"/>
    <w:rsid w:val="00EE6921"/>
    <w:rsid w:val="00EF739C"/>
    <w:rsid w:val="00F01E6A"/>
    <w:rsid w:val="00F061F5"/>
    <w:rsid w:val="00F27304"/>
    <w:rsid w:val="00F329B2"/>
    <w:rsid w:val="00F3452D"/>
    <w:rsid w:val="00F428A6"/>
    <w:rsid w:val="00F55094"/>
    <w:rsid w:val="00F55682"/>
    <w:rsid w:val="00F7652D"/>
    <w:rsid w:val="00F76950"/>
    <w:rsid w:val="00FB2AF3"/>
    <w:rsid w:val="00FC695A"/>
    <w:rsid w:val="00FD77A3"/>
    <w:rsid w:val="00FD7E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0B6E"/>
  <w15:chartTrackingRefBased/>
  <w15:docId w15:val="{72B228E7-26F0-45B2-B1F8-B38FA0AD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53C7"/>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08C"/>
    <w:rPr>
      <w:rFonts w:ascii="Segoe UI" w:eastAsia="SimSun" w:hAnsi="Segoe UI" w:cs="Segoe UI"/>
      <w:sz w:val="18"/>
      <w:szCs w:val="18"/>
    </w:rPr>
  </w:style>
  <w:style w:type="table" w:styleId="TableGrid">
    <w:name w:val="Table Grid"/>
    <w:basedOn w:val="TableNormal"/>
    <w:uiPriority w:val="59"/>
    <w:rsid w:val="009D27D0"/>
    <w:pPr>
      <w:spacing w:after="0" w:line="240" w:lineRule="auto"/>
    </w:pPr>
    <w:rPr>
      <w:rFonts w:eastAsia="SimSun"/>
    </w:rPr>
    <w:tblPr>
      <w:tblBorders>
        <w:top w:val="single" w:sz="4" w:space="0" w:color="auto"/>
        <w:bottom w:val="single" w:sz="4" w:space="0" w:color="auto"/>
      </w:tblBorders>
    </w:tblPr>
  </w:style>
  <w:style w:type="paragraph" w:styleId="Header">
    <w:name w:val="header"/>
    <w:basedOn w:val="Normal"/>
    <w:link w:val="HeaderChar"/>
    <w:uiPriority w:val="99"/>
    <w:unhideWhenUsed/>
    <w:rsid w:val="00596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3A2"/>
    <w:rPr>
      <w:rFonts w:eastAsia="SimSun"/>
    </w:rPr>
  </w:style>
  <w:style w:type="paragraph" w:styleId="Footer">
    <w:name w:val="footer"/>
    <w:basedOn w:val="Normal"/>
    <w:link w:val="FooterChar"/>
    <w:uiPriority w:val="99"/>
    <w:unhideWhenUsed/>
    <w:rsid w:val="00596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3A2"/>
    <w:rPr>
      <w:rFonts w:eastAsia="SimSun"/>
    </w:rPr>
  </w:style>
  <w:style w:type="character" w:styleId="PageNumber">
    <w:name w:val="page number"/>
    <w:basedOn w:val="DefaultParagraphFont"/>
    <w:uiPriority w:val="99"/>
    <w:semiHidden/>
    <w:unhideWhenUsed/>
    <w:rsid w:val="005963A2"/>
  </w:style>
  <w:style w:type="character" w:styleId="CommentReference">
    <w:name w:val="annotation reference"/>
    <w:basedOn w:val="DefaultParagraphFont"/>
    <w:uiPriority w:val="99"/>
    <w:semiHidden/>
    <w:unhideWhenUsed/>
    <w:rsid w:val="0057154F"/>
    <w:rPr>
      <w:sz w:val="16"/>
      <w:szCs w:val="16"/>
    </w:rPr>
  </w:style>
  <w:style w:type="paragraph" w:styleId="CommentText">
    <w:name w:val="annotation text"/>
    <w:basedOn w:val="Normal"/>
    <w:link w:val="CommentTextChar"/>
    <w:uiPriority w:val="99"/>
    <w:semiHidden/>
    <w:unhideWhenUsed/>
    <w:rsid w:val="0057154F"/>
    <w:pPr>
      <w:spacing w:line="240" w:lineRule="auto"/>
    </w:pPr>
    <w:rPr>
      <w:sz w:val="20"/>
      <w:szCs w:val="20"/>
    </w:rPr>
  </w:style>
  <w:style w:type="character" w:customStyle="1" w:styleId="CommentTextChar">
    <w:name w:val="Comment Text Char"/>
    <w:basedOn w:val="DefaultParagraphFont"/>
    <w:link w:val="CommentText"/>
    <w:uiPriority w:val="99"/>
    <w:semiHidden/>
    <w:rsid w:val="0057154F"/>
    <w:rPr>
      <w:rFonts w:eastAsia="SimSun"/>
      <w:sz w:val="20"/>
      <w:szCs w:val="20"/>
    </w:rPr>
  </w:style>
  <w:style w:type="paragraph" w:styleId="CommentSubject">
    <w:name w:val="annotation subject"/>
    <w:basedOn w:val="CommentText"/>
    <w:next w:val="CommentText"/>
    <w:link w:val="CommentSubjectChar"/>
    <w:uiPriority w:val="99"/>
    <w:semiHidden/>
    <w:unhideWhenUsed/>
    <w:rsid w:val="0057154F"/>
    <w:rPr>
      <w:b/>
      <w:bCs/>
    </w:rPr>
  </w:style>
  <w:style w:type="character" w:customStyle="1" w:styleId="CommentSubjectChar">
    <w:name w:val="Comment Subject Char"/>
    <w:basedOn w:val="CommentTextChar"/>
    <w:link w:val="CommentSubject"/>
    <w:uiPriority w:val="99"/>
    <w:semiHidden/>
    <w:rsid w:val="0057154F"/>
    <w:rPr>
      <w:rFonts w:eastAsia="SimSun"/>
      <w:b/>
      <w:bCs/>
      <w:sz w:val="20"/>
      <w:szCs w:val="20"/>
    </w:rPr>
  </w:style>
  <w:style w:type="paragraph" w:styleId="Revision">
    <w:name w:val="Revision"/>
    <w:hidden/>
    <w:uiPriority w:val="99"/>
    <w:semiHidden/>
    <w:rsid w:val="0057154F"/>
    <w:pPr>
      <w:spacing w:after="0" w:line="240" w:lineRule="auto"/>
    </w:pPr>
    <w:rPr>
      <w:rFonts w:eastAsia="SimSun"/>
    </w:rPr>
  </w:style>
  <w:style w:type="paragraph" w:styleId="FootnoteText">
    <w:name w:val="footnote text"/>
    <w:basedOn w:val="Normal"/>
    <w:link w:val="FootnoteTextChar"/>
    <w:uiPriority w:val="99"/>
    <w:semiHidden/>
    <w:unhideWhenUsed/>
    <w:rsid w:val="00786E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ED3"/>
    <w:rPr>
      <w:rFonts w:eastAsia="SimSun"/>
      <w:sz w:val="20"/>
      <w:szCs w:val="20"/>
    </w:rPr>
  </w:style>
  <w:style w:type="character" w:styleId="FootnoteReference">
    <w:name w:val="footnote reference"/>
    <w:basedOn w:val="DefaultParagraphFont"/>
    <w:uiPriority w:val="99"/>
    <w:semiHidden/>
    <w:unhideWhenUsed/>
    <w:rsid w:val="00786E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F6EF14-CBA3-49FF-91ED-111D5D42772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166AF-9466-BC40-8BD1-0DB9718A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dc:creator>
  <cp:keywords/>
  <dc:description/>
  <cp:lastModifiedBy>Stijn Masschelein</cp:lastModifiedBy>
  <cp:revision>3</cp:revision>
  <dcterms:created xsi:type="dcterms:W3CDTF">2019-09-27T10:47:00Z</dcterms:created>
  <dcterms:modified xsi:type="dcterms:W3CDTF">2019-09-27T10:49:00Z</dcterms:modified>
</cp:coreProperties>
</file>