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EAB" w:rsidRPr="001E5797" w:rsidRDefault="0016231C">
      <w:pPr>
        <w:rPr>
          <w:rFonts w:ascii="Times New Roman" w:hAnsi="Times New Roman" w:cs="Times New Roman"/>
          <w:i/>
          <w:sz w:val="24"/>
          <w:szCs w:val="24"/>
        </w:rPr>
      </w:pPr>
      <w:r w:rsidRPr="001E5797">
        <w:rPr>
          <w:rFonts w:ascii="Times New Roman" w:hAnsi="Times New Roman" w:cs="Times New Roman"/>
          <w:i/>
          <w:sz w:val="24"/>
          <w:szCs w:val="24"/>
          <w:lang w:val="en-US"/>
        </w:rPr>
        <w:t>1.</w:t>
      </w:r>
      <w:r w:rsidRPr="001E5797">
        <w:rPr>
          <w:rFonts w:ascii="Times New Roman" w:hAnsi="Times New Roman" w:cs="Times New Roman"/>
          <w:i/>
          <w:sz w:val="24"/>
          <w:szCs w:val="24"/>
        </w:rPr>
        <w:t xml:space="preserve"> Что понимается под ПОПД? </w:t>
      </w:r>
    </w:p>
    <w:p w:rsidR="0016231C" w:rsidRPr="001E5797" w:rsidRDefault="0016231C">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Под ПОПД понимается общественная наука, изучающая право, как особую систему соц. Норм, а также различных аспектов профессиональной деятельности.</w:t>
      </w:r>
    </w:p>
    <w:p w:rsidR="0016231C" w:rsidRPr="001E5797" w:rsidRDefault="0016231C">
      <w:pPr>
        <w:rPr>
          <w:rFonts w:ascii="Times New Roman" w:hAnsi="Times New Roman" w:cs="Times New Roman"/>
          <w:i/>
          <w:sz w:val="24"/>
          <w:szCs w:val="24"/>
        </w:rPr>
      </w:pPr>
      <w:r w:rsidRPr="001E5797">
        <w:rPr>
          <w:rFonts w:ascii="Times New Roman" w:hAnsi="Times New Roman" w:cs="Times New Roman"/>
          <w:i/>
          <w:sz w:val="24"/>
          <w:szCs w:val="24"/>
        </w:rPr>
        <w:t>2. Что понимается под правом?</w:t>
      </w:r>
    </w:p>
    <w:p w:rsidR="0016231C" w:rsidRPr="001E5797" w:rsidRDefault="0016231C">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Право – это система общеобязательных норм поведение установленных и санкционированных государством, и обеспеченных его принудительных силой.</w:t>
      </w:r>
    </w:p>
    <w:p w:rsidR="00BC3A0E" w:rsidRPr="001E5797" w:rsidRDefault="00BC3A0E">
      <w:pPr>
        <w:rPr>
          <w:rFonts w:ascii="Times New Roman" w:hAnsi="Times New Roman" w:cs="Times New Roman"/>
          <w:i/>
          <w:sz w:val="24"/>
          <w:szCs w:val="24"/>
        </w:rPr>
      </w:pPr>
      <w:r w:rsidRPr="001E5797">
        <w:rPr>
          <w:rFonts w:ascii="Times New Roman" w:hAnsi="Times New Roman" w:cs="Times New Roman"/>
          <w:i/>
          <w:sz w:val="24"/>
          <w:szCs w:val="24"/>
        </w:rPr>
        <w:t>3. Перечислите признаки права.</w:t>
      </w:r>
    </w:p>
    <w:p w:rsidR="00BC3A0E" w:rsidRPr="001E5797" w:rsidRDefault="00BC3A0E">
      <w:pPr>
        <w:rPr>
          <w:rFonts w:ascii="Times New Roman" w:hAnsi="Times New Roman" w:cs="Times New Roman"/>
          <w:i/>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Общеобязательность, формальная определенность, обеспеченность исполнения принуждением и силы государством, многократность применения, системность, справедливость содержания юридических норм, волевой характер права</w:t>
      </w:r>
    </w:p>
    <w:p w:rsidR="00BC3A0E" w:rsidRPr="001E5797" w:rsidRDefault="00BC3A0E">
      <w:pPr>
        <w:rPr>
          <w:rFonts w:ascii="Times New Roman" w:hAnsi="Times New Roman" w:cs="Times New Roman"/>
          <w:i/>
          <w:sz w:val="24"/>
          <w:szCs w:val="24"/>
        </w:rPr>
      </w:pPr>
      <w:r w:rsidRPr="001E5797">
        <w:rPr>
          <w:rFonts w:ascii="Times New Roman" w:hAnsi="Times New Roman" w:cs="Times New Roman"/>
          <w:i/>
          <w:sz w:val="24"/>
          <w:szCs w:val="24"/>
        </w:rPr>
        <w:t>4. Что под собой подразумевают признаки общеобязательности и формальной</w:t>
      </w:r>
      <w:r w:rsidRPr="001E5797">
        <w:rPr>
          <w:rFonts w:ascii="Times New Roman" w:hAnsi="Times New Roman" w:cs="Times New Roman"/>
          <w:sz w:val="24"/>
          <w:szCs w:val="24"/>
        </w:rPr>
        <w:t xml:space="preserve"> </w:t>
      </w:r>
      <w:r w:rsidRPr="001E5797">
        <w:rPr>
          <w:rFonts w:ascii="Times New Roman" w:hAnsi="Times New Roman" w:cs="Times New Roman"/>
          <w:i/>
          <w:sz w:val="24"/>
          <w:szCs w:val="24"/>
        </w:rPr>
        <w:t xml:space="preserve">определенности? </w:t>
      </w:r>
    </w:p>
    <w:p w:rsidR="00BC3A0E" w:rsidRPr="001E5797" w:rsidRDefault="00BC3A0E">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Общеобязательность – единой системой общеобязательных форм, которая обязательна для всего населения, проживающей на определенной территории государства.</w:t>
      </w:r>
    </w:p>
    <w:p w:rsidR="00BC3A0E" w:rsidRPr="001E5797" w:rsidRDefault="00BC3A0E">
      <w:pPr>
        <w:rPr>
          <w:rFonts w:ascii="Times New Roman" w:hAnsi="Times New Roman" w:cs="Times New Roman"/>
          <w:sz w:val="24"/>
          <w:szCs w:val="24"/>
        </w:rPr>
      </w:pPr>
      <w:r w:rsidRPr="001E5797">
        <w:rPr>
          <w:rFonts w:ascii="Times New Roman" w:hAnsi="Times New Roman" w:cs="Times New Roman"/>
          <w:sz w:val="24"/>
          <w:szCs w:val="24"/>
        </w:rPr>
        <w:t>Формальная определенность – указывает на то, что правовые нормы – это не мысли, а представляет собой реальность, воплощенных правовых актов; способность точно отразить требования, предъявляемых к поведению люде; только государство может устанавливать правовые нормы в официальных юридических актах, которые являются единым источником юридических норм</w:t>
      </w:r>
    </w:p>
    <w:p w:rsidR="00BC3A0E" w:rsidRPr="001E5797" w:rsidRDefault="00BC3A0E">
      <w:pPr>
        <w:rPr>
          <w:rFonts w:ascii="Times New Roman" w:hAnsi="Times New Roman" w:cs="Times New Roman"/>
          <w:i/>
          <w:sz w:val="24"/>
          <w:szCs w:val="24"/>
        </w:rPr>
      </w:pPr>
      <w:r w:rsidRPr="001E5797">
        <w:rPr>
          <w:rFonts w:ascii="Times New Roman" w:hAnsi="Times New Roman" w:cs="Times New Roman"/>
          <w:i/>
          <w:sz w:val="24"/>
          <w:szCs w:val="24"/>
        </w:rPr>
        <w:t xml:space="preserve">5. Что под собой подразумевают признаки справедливости содержания юридических </w:t>
      </w:r>
      <w:r w:rsidR="00402D09" w:rsidRPr="001E5797">
        <w:rPr>
          <w:rFonts w:ascii="Times New Roman" w:hAnsi="Times New Roman" w:cs="Times New Roman"/>
          <w:i/>
          <w:sz w:val="24"/>
          <w:szCs w:val="24"/>
        </w:rPr>
        <w:t>норм</w:t>
      </w:r>
      <w:r w:rsidR="00402D09" w:rsidRPr="001E5797">
        <w:rPr>
          <w:rFonts w:ascii="Times New Roman" w:hAnsi="Times New Roman" w:cs="Times New Roman"/>
          <w:sz w:val="24"/>
          <w:szCs w:val="24"/>
        </w:rPr>
        <w:t xml:space="preserve"> </w:t>
      </w:r>
      <w:r w:rsidR="00402D09" w:rsidRPr="001E5797">
        <w:rPr>
          <w:rFonts w:ascii="Times New Roman" w:hAnsi="Times New Roman" w:cs="Times New Roman"/>
          <w:i/>
          <w:sz w:val="24"/>
          <w:szCs w:val="24"/>
        </w:rPr>
        <w:t>и волевого характера права?</w:t>
      </w:r>
    </w:p>
    <w:p w:rsidR="00402D09" w:rsidRPr="001E5797" w:rsidRDefault="00402D09">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Справедливость содержания юридических норм – призвано выражать общественную индивидуальную волю граждан и утверждающих господство принципов справедливости общества.</w:t>
      </w:r>
    </w:p>
    <w:p w:rsidR="00402D09" w:rsidRPr="001E5797" w:rsidRDefault="00402D09">
      <w:pPr>
        <w:rPr>
          <w:rFonts w:ascii="Times New Roman" w:hAnsi="Times New Roman" w:cs="Times New Roman"/>
          <w:sz w:val="24"/>
          <w:szCs w:val="24"/>
        </w:rPr>
      </w:pPr>
      <w:r w:rsidRPr="001E5797">
        <w:rPr>
          <w:rFonts w:ascii="Times New Roman" w:hAnsi="Times New Roman" w:cs="Times New Roman"/>
          <w:sz w:val="24"/>
          <w:szCs w:val="24"/>
        </w:rPr>
        <w:t xml:space="preserve">Волевой характер права – по свой сущности право представляет собой нормативно установленное и </w:t>
      </w:r>
      <w:proofErr w:type="spellStart"/>
      <w:r w:rsidRPr="001E5797">
        <w:rPr>
          <w:rFonts w:ascii="Times New Roman" w:hAnsi="Times New Roman" w:cs="Times New Roman"/>
          <w:sz w:val="24"/>
          <w:szCs w:val="24"/>
        </w:rPr>
        <w:t>воздведенное</w:t>
      </w:r>
      <w:proofErr w:type="spellEnd"/>
      <w:r w:rsidRPr="001E5797">
        <w:rPr>
          <w:rFonts w:ascii="Times New Roman" w:hAnsi="Times New Roman" w:cs="Times New Roman"/>
          <w:sz w:val="24"/>
          <w:szCs w:val="24"/>
        </w:rPr>
        <w:t xml:space="preserve"> в закон государственную волю, которая выражает меру свободы и </w:t>
      </w:r>
      <w:proofErr w:type="spellStart"/>
      <w:r w:rsidRPr="001E5797">
        <w:rPr>
          <w:rFonts w:ascii="Times New Roman" w:hAnsi="Times New Roman" w:cs="Times New Roman"/>
          <w:sz w:val="24"/>
          <w:szCs w:val="24"/>
        </w:rPr>
        <w:t>отвественности</w:t>
      </w:r>
      <w:proofErr w:type="spellEnd"/>
      <w:r w:rsidRPr="001E5797">
        <w:rPr>
          <w:rFonts w:ascii="Times New Roman" w:hAnsi="Times New Roman" w:cs="Times New Roman"/>
          <w:sz w:val="24"/>
          <w:szCs w:val="24"/>
        </w:rPr>
        <w:t xml:space="preserve"> в обществе. Определяется право социальной экономикой, духовными и нравственными условиями жизни данного общества.</w:t>
      </w:r>
    </w:p>
    <w:p w:rsidR="00402D09" w:rsidRPr="001E5797" w:rsidRDefault="00402D09">
      <w:pPr>
        <w:rPr>
          <w:rFonts w:ascii="Times New Roman" w:hAnsi="Times New Roman" w:cs="Times New Roman"/>
          <w:i/>
          <w:sz w:val="24"/>
          <w:szCs w:val="24"/>
        </w:rPr>
      </w:pPr>
      <w:r w:rsidRPr="001E5797">
        <w:rPr>
          <w:rFonts w:ascii="Times New Roman" w:hAnsi="Times New Roman" w:cs="Times New Roman"/>
          <w:i/>
          <w:sz w:val="24"/>
          <w:szCs w:val="24"/>
        </w:rPr>
        <w:t>6. Что такое профессиональная деятельность и какие у неё цели?</w:t>
      </w:r>
    </w:p>
    <w:p w:rsidR="00402D09" w:rsidRPr="001E5797" w:rsidRDefault="00153E72">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w:t>
      </w:r>
      <w:r w:rsidR="00402D09" w:rsidRPr="001E5797">
        <w:rPr>
          <w:rFonts w:ascii="Times New Roman" w:hAnsi="Times New Roman" w:cs="Times New Roman"/>
          <w:sz w:val="24"/>
          <w:szCs w:val="24"/>
        </w:rPr>
        <w:t xml:space="preserve">Профессиональная деятельность – это деятельность человека по своей профессии и специальности в определенной сфере и отрасли производства. Целью профессиональной деятельности является результат лот выполненной работы: не каждый специалист умеет правильно организовать свою работу; без этого невозможно стать профессионалом. </w:t>
      </w:r>
    </w:p>
    <w:p w:rsidR="00402D09" w:rsidRPr="001E5797" w:rsidRDefault="00402D09">
      <w:pPr>
        <w:rPr>
          <w:rFonts w:ascii="Times New Roman" w:hAnsi="Times New Roman" w:cs="Times New Roman"/>
          <w:i/>
          <w:sz w:val="24"/>
          <w:szCs w:val="24"/>
        </w:rPr>
      </w:pPr>
      <w:r w:rsidRPr="001E5797">
        <w:rPr>
          <w:rFonts w:ascii="Times New Roman" w:hAnsi="Times New Roman" w:cs="Times New Roman"/>
          <w:i/>
          <w:sz w:val="24"/>
          <w:szCs w:val="24"/>
        </w:rPr>
        <w:t>7. Что такое предпринимательская деятельность согласно ГК?</w:t>
      </w:r>
    </w:p>
    <w:p w:rsidR="00402D09" w:rsidRPr="001E5797" w:rsidRDefault="00402D09">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w:t>
      </w:r>
      <w:proofErr w:type="gramStart"/>
      <w:r w:rsidRPr="001E5797">
        <w:rPr>
          <w:rFonts w:ascii="Times New Roman" w:hAnsi="Times New Roman" w:cs="Times New Roman"/>
          <w:sz w:val="24"/>
          <w:szCs w:val="24"/>
        </w:rPr>
        <w:t>В</w:t>
      </w:r>
      <w:proofErr w:type="gramEnd"/>
      <w:r w:rsidRPr="001E5797">
        <w:rPr>
          <w:rFonts w:ascii="Times New Roman" w:hAnsi="Times New Roman" w:cs="Times New Roman"/>
          <w:sz w:val="24"/>
          <w:szCs w:val="24"/>
        </w:rPr>
        <w:t xml:space="preserve"> соответствии со ст.2 ГК РФ, под предпринимательской деятельностью понимается самостоятельная, осуществляемая на свой риск деятельность, направленная на систематическое получение прибыли от пользование имуществом, продажей товаров, выполнения работ или оказания услуг лицами, зарегистрированными в установленном законом порядке.</w:t>
      </w:r>
    </w:p>
    <w:p w:rsidR="00402D09" w:rsidRPr="001E5797" w:rsidRDefault="00EC4826">
      <w:pPr>
        <w:rPr>
          <w:rFonts w:ascii="Times New Roman" w:hAnsi="Times New Roman" w:cs="Times New Roman"/>
          <w:i/>
          <w:sz w:val="24"/>
          <w:szCs w:val="24"/>
        </w:rPr>
      </w:pPr>
      <w:r w:rsidRPr="001E5797">
        <w:rPr>
          <w:rFonts w:ascii="Times New Roman" w:hAnsi="Times New Roman" w:cs="Times New Roman"/>
          <w:i/>
          <w:sz w:val="24"/>
          <w:szCs w:val="24"/>
        </w:rPr>
        <w:t xml:space="preserve">8. Перечислите признаки </w:t>
      </w:r>
      <w:proofErr w:type="spellStart"/>
      <w:r w:rsidRPr="001E5797">
        <w:rPr>
          <w:rFonts w:ascii="Times New Roman" w:hAnsi="Times New Roman" w:cs="Times New Roman"/>
          <w:i/>
          <w:sz w:val="24"/>
          <w:szCs w:val="24"/>
        </w:rPr>
        <w:t>п.д</w:t>
      </w:r>
      <w:proofErr w:type="spellEnd"/>
      <w:r w:rsidRPr="001E5797">
        <w:rPr>
          <w:rFonts w:ascii="Times New Roman" w:hAnsi="Times New Roman" w:cs="Times New Roman"/>
          <w:i/>
          <w:sz w:val="24"/>
          <w:szCs w:val="24"/>
        </w:rPr>
        <w:t>.</w:t>
      </w:r>
    </w:p>
    <w:p w:rsidR="00EC4826" w:rsidRPr="001E5797" w:rsidRDefault="00EC4826">
      <w:pPr>
        <w:rPr>
          <w:rFonts w:ascii="Times New Roman" w:hAnsi="Times New Roman" w:cs="Times New Roman"/>
          <w:sz w:val="24"/>
          <w:szCs w:val="24"/>
        </w:rPr>
      </w:pPr>
      <w:r w:rsidRPr="001E5797">
        <w:rPr>
          <w:rFonts w:ascii="Times New Roman" w:hAnsi="Times New Roman" w:cs="Times New Roman"/>
          <w:b/>
          <w:sz w:val="24"/>
          <w:szCs w:val="24"/>
        </w:rPr>
        <w:lastRenderedPageBreak/>
        <w:t>Ответ:</w:t>
      </w:r>
      <w:r w:rsidRPr="001E5797">
        <w:rPr>
          <w:rFonts w:ascii="Times New Roman" w:hAnsi="Times New Roman" w:cs="Times New Roman"/>
          <w:sz w:val="24"/>
          <w:szCs w:val="24"/>
        </w:rPr>
        <w:t xml:space="preserve"> Систематичность, самостоятельность, легализованный характер, направленность на систематическое получение прибыли, профессионализм</w:t>
      </w:r>
    </w:p>
    <w:p w:rsidR="00EC4826" w:rsidRPr="001E5797" w:rsidRDefault="00EC4826" w:rsidP="00EC4826">
      <w:pPr>
        <w:rPr>
          <w:rFonts w:ascii="Times New Roman" w:hAnsi="Times New Roman" w:cs="Times New Roman"/>
          <w:i/>
          <w:sz w:val="24"/>
          <w:szCs w:val="24"/>
        </w:rPr>
      </w:pPr>
      <w:r w:rsidRPr="001E5797">
        <w:rPr>
          <w:rFonts w:ascii="Times New Roman" w:hAnsi="Times New Roman" w:cs="Times New Roman"/>
          <w:i/>
          <w:sz w:val="24"/>
          <w:szCs w:val="24"/>
        </w:rPr>
        <w:t>9. Что понимаются под доходами в признаке «направленность на систематическое</w:t>
      </w:r>
      <w:r w:rsidRPr="001E5797">
        <w:rPr>
          <w:rFonts w:ascii="Times New Roman" w:hAnsi="Times New Roman" w:cs="Times New Roman"/>
          <w:sz w:val="24"/>
          <w:szCs w:val="24"/>
        </w:rPr>
        <w:t xml:space="preserve"> </w:t>
      </w:r>
      <w:r w:rsidRPr="001E5797">
        <w:rPr>
          <w:rFonts w:ascii="Times New Roman" w:hAnsi="Times New Roman" w:cs="Times New Roman"/>
          <w:i/>
          <w:sz w:val="24"/>
          <w:szCs w:val="24"/>
        </w:rPr>
        <w:t>получение прибыли»?</w:t>
      </w:r>
    </w:p>
    <w:p w:rsidR="00EC4826" w:rsidRPr="001E5797" w:rsidRDefault="00EC4826" w:rsidP="00EC4826">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Под «прибылью» понимают </w:t>
      </w:r>
      <w:proofErr w:type="gramStart"/>
      <w:r w:rsidRPr="001E5797">
        <w:rPr>
          <w:rFonts w:ascii="Times New Roman" w:hAnsi="Times New Roman" w:cs="Times New Roman"/>
          <w:sz w:val="24"/>
          <w:szCs w:val="24"/>
        </w:rPr>
        <w:t>доходы</w:t>
      </w:r>
      <w:proofErr w:type="gramEnd"/>
      <w:r w:rsidRPr="001E5797">
        <w:rPr>
          <w:rFonts w:ascii="Times New Roman" w:hAnsi="Times New Roman" w:cs="Times New Roman"/>
          <w:sz w:val="24"/>
          <w:szCs w:val="24"/>
        </w:rPr>
        <w:t xml:space="preserve"> уменьшенные на величину расходов</w:t>
      </w:r>
      <w:r w:rsidR="0099614C" w:rsidRPr="001E5797">
        <w:rPr>
          <w:rFonts w:ascii="Times New Roman" w:hAnsi="Times New Roman" w:cs="Times New Roman"/>
          <w:sz w:val="24"/>
          <w:szCs w:val="24"/>
        </w:rPr>
        <w:t>.</w:t>
      </w:r>
    </w:p>
    <w:p w:rsidR="0099614C" w:rsidRPr="001E5797" w:rsidRDefault="0099614C" w:rsidP="00EC4826">
      <w:pPr>
        <w:rPr>
          <w:rFonts w:ascii="Times New Roman" w:hAnsi="Times New Roman" w:cs="Times New Roman"/>
          <w:i/>
          <w:sz w:val="24"/>
          <w:szCs w:val="24"/>
        </w:rPr>
      </w:pPr>
      <w:r w:rsidRPr="001E5797">
        <w:rPr>
          <w:rFonts w:ascii="Times New Roman" w:hAnsi="Times New Roman" w:cs="Times New Roman"/>
          <w:i/>
          <w:sz w:val="24"/>
          <w:szCs w:val="24"/>
        </w:rPr>
        <w:t xml:space="preserve">10. Что такое субъекты предпринимательской деятельности? </w:t>
      </w:r>
    </w:p>
    <w:p w:rsidR="0099614C" w:rsidRPr="001E5797" w:rsidRDefault="0099614C" w:rsidP="00EC4826">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w:t>
      </w:r>
      <w:r w:rsidRPr="001E5797">
        <w:rPr>
          <w:rFonts w:ascii="Times New Roman" w:hAnsi="Times New Roman" w:cs="Times New Roman"/>
          <w:color w:val="000000"/>
          <w:sz w:val="24"/>
          <w:szCs w:val="24"/>
          <w:shd w:val="clear" w:color="auto" w:fill="FBFBFB"/>
        </w:rPr>
        <w:t>Субъекты предпринимательской деятельности – лица, непосредственно осуществляющие предпринимательскую деятельность на постоянной профессиональной основе</w:t>
      </w:r>
    </w:p>
    <w:p w:rsidR="0099614C" w:rsidRPr="001E5797" w:rsidRDefault="0099614C" w:rsidP="00EC4826">
      <w:pPr>
        <w:rPr>
          <w:rFonts w:ascii="Times New Roman" w:hAnsi="Times New Roman" w:cs="Times New Roman"/>
          <w:i/>
          <w:sz w:val="24"/>
          <w:szCs w:val="24"/>
        </w:rPr>
      </w:pPr>
      <w:r w:rsidRPr="001E5797">
        <w:rPr>
          <w:rFonts w:ascii="Times New Roman" w:hAnsi="Times New Roman" w:cs="Times New Roman"/>
          <w:i/>
          <w:sz w:val="24"/>
          <w:szCs w:val="24"/>
        </w:rPr>
        <w:t xml:space="preserve">11. Что относится к субъектам предпринимательской деятельности? </w:t>
      </w:r>
    </w:p>
    <w:p w:rsidR="0099614C" w:rsidRPr="001E5797" w:rsidRDefault="0099614C" w:rsidP="00EC4826">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w:t>
      </w:r>
      <w:r w:rsidRPr="001E5797">
        <w:rPr>
          <w:rFonts w:ascii="Times New Roman" w:hAnsi="Times New Roman" w:cs="Times New Roman"/>
          <w:color w:val="000000"/>
          <w:sz w:val="24"/>
          <w:szCs w:val="24"/>
          <w:shd w:val="clear" w:color="auto" w:fill="FBFBFB"/>
        </w:rPr>
        <w:t xml:space="preserve">К </w:t>
      </w:r>
      <w:r w:rsidRPr="001E5797">
        <w:rPr>
          <w:rFonts w:ascii="Times New Roman" w:hAnsi="Times New Roman" w:cs="Times New Roman"/>
          <w:color w:val="000000"/>
          <w:sz w:val="24"/>
          <w:szCs w:val="24"/>
          <w:shd w:val="clear" w:color="auto" w:fill="FBFBFB"/>
        </w:rPr>
        <w:t>ним относятся коммерческие организации, индивидуальные предприниматели, которые могут осуществлять предпринимательскую деятельность.</w:t>
      </w:r>
    </w:p>
    <w:p w:rsidR="0099614C" w:rsidRPr="001E5797" w:rsidRDefault="0099614C" w:rsidP="00EC4826">
      <w:pPr>
        <w:rPr>
          <w:rFonts w:ascii="Times New Roman" w:hAnsi="Times New Roman" w:cs="Times New Roman"/>
          <w:i/>
          <w:sz w:val="24"/>
          <w:szCs w:val="24"/>
        </w:rPr>
      </w:pPr>
      <w:r w:rsidRPr="001E5797">
        <w:rPr>
          <w:rFonts w:ascii="Times New Roman" w:hAnsi="Times New Roman" w:cs="Times New Roman"/>
          <w:i/>
          <w:sz w:val="24"/>
          <w:szCs w:val="24"/>
        </w:rPr>
        <w:t>12. Перечислите виды коммерческих организаций.</w:t>
      </w:r>
    </w:p>
    <w:p w:rsidR="0099614C" w:rsidRPr="001E5797" w:rsidRDefault="0099614C" w:rsidP="00EC4826">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индивидуальные предприниматели, хоз. </w:t>
      </w:r>
      <w:r w:rsidR="009B708A" w:rsidRPr="001E5797">
        <w:rPr>
          <w:rFonts w:ascii="Times New Roman" w:hAnsi="Times New Roman" w:cs="Times New Roman"/>
          <w:sz w:val="24"/>
          <w:szCs w:val="24"/>
        </w:rPr>
        <w:t>т</w:t>
      </w:r>
      <w:r w:rsidRPr="001E5797">
        <w:rPr>
          <w:rFonts w:ascii="Times New Roman" w:hAnsi="Times New Roman" w:cs="Times New Roman"/>
          <w:sz w:val="24"/>
          <w:szCs w:val="24"/>
        </w:rPr>
        <w:t>оварищества и общества</w:t>
      </w:r>
      <w:r w:rsidR="009B708A" w:rsidRPr="001E5797">
        <w:rPr>
          <w:rFonts w:ascii="Times New Roman" w:hAnsi="Times New Roman" w:cs="Times New Roman"/>
          <w:sz w:val="24"/>
          <w:szCs w:val="24"/>
        </w:rPr>
        <w:t>, унитарные предприятия (государственные и муниципальные), производственные кооперативы</w:t>
      </w:r>
    </w:p>
    <w:p w:rsidR="0099614C" w:rsidRPr="001E5797" w:rsidRDefault="0099614C" w:rsidP="00EC4826">
      <w:pPr>
        <w:rPr>
          <w:rFonts w:ascii="Times New Roman" w:hAnsi="Times New Roman" w:cs="Times New Roman"/>
          <w:i/>
          <w:sz w:val="24"/>
          <w:szCs w:val="24"/>
        </w:rPr>
      </w:pPr>
      <w:r w:rsidRPr="001E5797">
        <w:rPr>
          <w:rFonts w:ascii="Times New Roman" w:hAnsi="Times New Roman" w:cs="Times New Roman"/>
          <w:i/>
          <w:sz w:val="24"/>
          <w:szCs w:val="24"/>
        </w:rPr>
        <w:t>13.</w:t>
      </w:r>
      <w:r w:rsidR="009B708A" w:rsidRPr="001E5797">
        <w:rPr>
          <w:rFonts w:ascii="Times New Roman" w:hAnsi="Times New Roman" w:cs="Times New Roman"/>
          <w:i/>
          <w:sz w:val="24"/>
          <w:szCs w:val="24"/>
        </w:rPr>
        <w:t xml:space="preserve"> Может ли некоммерческая организация осуществлять предпринимательскую</w:t>
      </w:r>
      <w:r w:rsidR="009B708A" w:rsidRPr="001E5797">
        <w:rPr>
          <w:rFonts w:ascii="Times New Roman" w:hAnsi="Times New Roman" w:cs="Times New Roman"/>
          <w:sz w:val="24"/>
          <w:szCs w:val="24"/>
        </w:rPr>
        <w:t xml:space="preserve"> </w:t>
      </w:r>
      <w:r w:rsidR="009B708A" w:rsidRPr="001E5797">
        <w:rPr>
          <w:rFonts w:ascii="Times New Roman" w:hAnsi="Times New Roman" w:cs="Times New Roman"/>
          <w:i/>
          <w:sz w:val="24"/>
          <w:szCs w:val="24"/>
        </w:rPr>
        <w:t>деятельность?</w:t>
      </w:r>
    </w:p>
    <w:p w:rsidR="009B708A" w:rsidRPr="001E5797" w:rsidRDefault="009B708A" w:rsidP="00EC4826">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w:t>
      </w:r>
      <w:r w:rsidRPr="001E5797">
        <w:rPr>
          <w:rFonts w:ascii="Times New Roman" w:hAnsi="Times New Roman" w:cs="Times New Roman"/>
          <w:color w:val="000000"/>
          <w:sz w:val="24"/>
          <w:szCs w:val="24"/>
          <w:shd w:val="clear" w:color="auto" w:fill="FFFFFF"/>
        </w:rPr>
        <w:t>Н</w:t>
      </w:r>
      <w:r w:rsidRPr="001E5797">
        <w:rPr>
          <w:rFonts w:ascii="Times New Roman" w:hAnsi="Times New Roman" w:cs="Times New Roman"/>
          <w:color w:val="000000"/>
          <w:sz w:val="24"/>
          <w:szCs w:val="24"/>
          <w:shd w:val="clear" w:color="auto" w:fill="FFFFFF"/>
        </w:rPr>
        <w:t>екоммерческая организация может осуществлять предпринимательскую и иную приносящую доход деятельность лишь постольку, поскольку это служит достижению целей, ради которых она создана</w:t>
      </w:r>
    </w:p>
    <w:p w:rsidR="0099614C" w:rsidRPr="001E5797" w:rsidRDefault="0099614C" w:rsidP="00EC4826">
      <w:pPr>
        <w:rPr>
          <w:rFonts w:ascii="Times New Roman" w:hAnsi="Times New Roman" w:cs="Times New Roman"/>
          <w:i/>
          <w:sz w:val="24"/>
          <w:szCs w:val="24"/>
        </w:rPr>
      </w:pPr>
      <w:r w:rsidRPr="001E5797">
        <w:rPr>
          <w:rFonts w:ascii="Times New Roman" w:hAnsi="Times New Roman" w:cs="Times New Roman"/>
          <w:i/>
          <w:sz w:val="24"/>
          <w:szCs w:val="24"/>
        </w:rPr>
        <w:t>14.</w:t>
      </w:r>
      <w:r w:rsidR="009B708A" w:rsidRPr="001E5797">
        <w:rPr>
          <w:rFonts w:ascii="Times New Roman" w:hAnsi="Times New Roman" w:cs="Times New Roman"/>
          <w:i/>
          <w:sz w:val="24"/>
          <w:szCs w:val="24"/>
        </w:rPr>
        <w:t xml:space="preserve"> Перечислите виды некоммерческих организаций.</w:t>
      </w:r>
    </w:p>
    <w:p w:rsidR="009B708A" w:rsidRPr="001E5797" w:rsidRDefault="009B708A" w:rsidP="00EC4826">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общественные и религиозные объединения, благотворительные фонды, учреждения, профсоюзы</w:t>
      </w:r>
    </w:p>
    <w:p w:rsidR="0099614C" w:rsidRPr="001E5797" w:rsidRDefault="0099614C" w:rsidP="00EC4826">
      <w:pPr>
        <w:rPr>
          <w:rFonts w:ascii="Times New Roman" w:hAnsi="Times New Roman" w:cs="Times New Roman"/>
          <w:i/>
          <w:sz w:val="24"/>
          <w:szCs w:val="24"/>
        </w:rPr>
      </w:pPr>
      <w:r w:rsidRPr="001E5797">
        <w:rPr>
          <w:rFonts w:ascii="Times New Roman" w:hAnsi="Times New Roman" w:cs="Times New Roman"/>
          <w:i/>
          <w:sz w:val="24"/>
          <w:szCs w:val="24"/>
        </w:rPr>
        <w:t>15.</w:t>
      </w:r>
      <w:r w:rsidR="009B708A" w:rsidRPr="001E5797">
        <w:rPr>
          <w:rFonts w:ascii="Times New Roman" w:hAnsi="Times New Roman" w:cs="Times New Roman"/>
          <w:i/>
          <w:sz w:val="24"/>
          <w:szCs w:val="24"/>
        </w:rPr>
        <w:t xml:space="preserve"> Кто такие индивидуальные предприниматели? </w:t>
      </w:r>
    </w:p>
    <w:p w:rsidR="009B708A" w:rsidRPr="001E5797" w:rsidRDefault="009B708A" w:rsidP="00EC4826">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Индивидуальные предприниматели – это физические лица, зарегистрированные в установленном порядке и осуществляющие предпринимательскую деятельность без образования юридического лица.</w:t>
      </w:r>
    </w:p>
    <w:p w:rsidR="00153E72" w:rsidRPr="001E5797" w:rsidRDefault="0099614C" w:rsidP="00EC4826">
      <w:pPr>
        <w:rPr>
          <w:rFonts w:ascii="Times New Roman" w:hAnsi="Times New Roman" w:cs="Times New Roman"/>
          <w:i/>
          <w:sz w:val="24"/>
          <w:szCs w:val="24"/>
        </w:rPr>
      </w:pPr>
      <w:r w:rsidRPr="001E5797">
        <w:rPr>
          <w:rFonts w:ascii="Times New Roman" w:hAnsi="Times New Roman" w:cs="Times New Roman"/>
          <w:i/>
          <w:sz w:val="24"/>
          <w:szCs w:val="24"/>
        </w:rPr>
        <w:t>16.</w:t>
      </w:r>
      <w:r w:rsidR="00153E72" w:rsidRPr="001E5797">
        <w:rPr>
          <w:rFonts w:ascii="Times New Roman" w:hAnsi="Times New Roman" w:cs="Times New Roman"/>
          <w:i/>
          <w:sz w:val="24"/>
          <w:szCs w:val="24"/>
        </w:rPr>
        <w:t xml:space="preserve"> Можно ли филиалы и холдинги отнести к коммерческим организациям? </w:t>
      </w:r>
    </w:p>
    <w:p w:rsidR="00153E72" w:rsidRPr="001E5797" w:rsidRDefault="00153E72" w:rsidP="00EC4826">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Да, можно.</w:t>
      </w:r>
    </w:p>
    <w:p w:rsidR="0099614C" w:rsidRPr="001E5797" w:rsidRDefault="0099614C" w:rsidP="00EC4826">
      <w:pPr>
        <w:rPr>
          <w:rFonts w:ascii="Times New Roman" w:hAnsi="Times New Roman" w:cs="Times New Roman"/>
          <w:i/>
          <w:sz w:val="24"/>
          <w:szCs w:val="24"/>
        </w:rPr>
      </w:pPr>
      <w:r w:rsidRPr="001E5797">
        <w:rPr>
          <w:rFonts w:ascii="Times New Roman" w:hAnsi="Times New Roman" w:cs="Times New Roman"/>
          <w:i/>
          <w:sz w:val="24"/>
          <w:szCs w:val="24"/>
        </w:rPr>
        <w:t>17.</w:t>
      </w:r>
      <w:r w:rsidR="00153E72" w:rsidRPr="001E5797">
        <w:rPr>
          <w:rFonts w:ascii="Times New Roman" w:hAnsi="Times New Roman" w:cs="Times New Roman"/>
          <w:i/>
          <w:sz w:val="24"/>
          <w:szCs w:val="24"/>
        </w:rPr>
        <w:t xml:space="preserve">  Что такое хозяйственная компетенция? Какие бывают виды хозяйственной компетенции?</w:t>
      </w:r>
    </w:p>
    <w:p w:rsidR="00153E72" w:rsidRPr="001E5797" w:rsidRDefault="00153E72" w:rsidP="00EC4826">
      <w:pPr>
        <w:rPr>
          <w:rStyle w:val="a3"/>
          <w:rFonts w:ascii="Times New Roman" w:hAnsi="Times New Roman" w:cs="Times New Roman"/>
          <w:b w:val="0"/>
          <w:color w:val="000000"/>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w:t>
      </w:r>
      <w:r w:rsidRPr="001E5797">
        <w:rPr>
          <w:rStyle w:val="a3"/>
          <w:rFonts w:ascii="Times New Roman" w:hAnsi="Times New Roman" w:cs="Times New Roman"/>
          <w:b w:val="0"/>
          <w:color w:val="000000"/>
          <w:sz w:val="24"/>
          <w:szCs w:val="24"/>
        </w:rPr>
        <w:t>Хозяйственная компетенция, т. е. совокупности хозяйственных прав и обязанностей, которыми наделен хозяйствующий субъект в соответствии с законом, учредительными документами, а в отдельных случаях – на основании лицензии.</w:t>
      </w:r>
    </w:p>
    <w:p w:rsidR="00153E72" w:rsidRPr="001E5797" w:rsidRDefault="00153E72" w:rsidP="00EC4826">
      <w:pPr>
        <w:rPr>
          <w:rFonts w:ascii="Times New Roman" w:hAnsi="Times New Roman" w:cs="Times New Roman"/>
          <w:sz w:val="24"/>
          <w:szCs w:val="24"/>
        </w:rPr>
      </w:pPr>
      <w:r w:rsidRPr="001E5797">
        <w:rPr>
          <w:rStyle w:val="a3"/>
          <w:rFonts w:ascii="Times New Roman" w:hAnsi="Times New Roman" w:cs="Times New Roman"/>
          <w:b w:val="0"/>
          <w:color w:val="000000"/>
          <w:sz w:val="24"/>
          <w:szCs w:val="24"/>
        </w:rPr>
        <w:t>Выделяют общую, ограниченную, специальную и исключительную компетенцию.</w:t>
      </w:r>
    </w:p>
    <w:p w:rsidR="0099614C" w:rsidRPr="001E5797" w:rsidRDefault="0099614C" w:rsidP="00EC4826">
      <w:pPr>
        <w:rPr>
          <w:rFonts w:ascii="Times New Roman" w:hAnsi="Times New Roman" w:cs="Times New Roman"/>
          <w:i/>
          <w:sz w:val="24"/>
          <w:szCs w:val="24"/>
        </w:rPr>
      </w:pPr>
      <w:r w:rsidRPr="001E5797">
        <w:rPr>
          <w:rFonts w:ascii="Times New Roman" w:hAnsi="Times New Roman" w:cs="Times New Roman"/>
          <w:i/>
          <w:sz w:val="24"/>
          <w:szCs w:val="24"/>
        </w:rPr>
        <w:t>18.</w:t>
      </w:r>
      <w:r w:rsidR="00153E72" w:rsidRPr="001E5797">
        <w:rPr>
          <w:rFonts w:ascii="Times New Roman" w:hAnsi="Times New Roman" w:cs="Times New Roman"/>
          <w:i/>
          <w:sz w:val="24"/>
          <w:szCs w:val="24"/>
        </w:rPr>
        <w:t xml:space="preserve"> От чего зависит вид собственности? Какие</w:t>
      </w:r>
      <w:r w:rsidR="001E5797" w:rsidRPr="001E5797">
        <w:rPr>
          <w:rFonts w:ascii="Times New Roman" w:hAnsi="Times New Roman" w:cs="Times New Roman"/>
          <w:i/>
          <w:sz w:val="24"/>
          <w:szCs w:val="24"/>
        </w:rPr>
        <w:t xml:space="preserve"> в РФ</w:t>
      </w:r>
      <w:r w:rsidR="00153E72" w:rsidRPr="001E5797">
        <w:rPr>
          <w:rFonts w:ascii="Times New Roman" w:hAnsi="Times New Roman" w:cs="Times New Roman"/>
          <w:i/>
          <w:sz w:val="24"/>
          <w:szCs w:val="24"/>
        </w:rPr>
        <w:t xml:space="preserve"> различают виды собственности?</w:t>
      </w:r>
    </w:p>
    <w:p w:rsidR="00153E72" w:rsidRPr="001E5797" w:rsidRDefault="00153E72" w:rsidP="00EC4826">
      <w:pPr>
        <w:rPr>
          <w:rFonts w:ascii="Times New Roman" w:hAnsi="Times New Roman" w:cs="Times New Roman"/>
          <w:sz w:val="24"/>
          <w:szCs w:val="24"/>
        </w:rPr>
      </w:pPr>
      <w:r w:rsidRPr="001E5797">
        <w:rPr>
          <w:rFonts w:ascii="Times New Roman" w:hAnsi="Times New Roman" w:cs="Times New Roman"/>
          <w:b/>
          <w:sz w:val="24"/>
          <w:szCs w:val="24"/>
        </w:rPr>
        <w:lastRenderedPageBreak/>
        <w:t>Ответ:</w:t>
      </w:r>
      <w:r w:rsidRPr="001E5797">
        <w:rPr>
          <w:rFonts w:ascii="Times New Roman" w:hAnsi="Times New Roman" w:cs="Times New Roman"/>
          <w:sz w:val="24"/>
          <w:szCs w:val="24"/>
        </w:rPr>
        <w:t xml:space="preserve"> Виды собственности зависят от того, кто является хозяином собственности. </w:t>
      </w:r>
      <w:r w:rsidR="001E5797" w:rsidRPr="001E5797">
        <w:rPr>
          <w:rFonts w:ascii="Times New Roman" w:hAnsi="Times New Roman" w:cs="Times New Roman"/>
          <w:sz w:val="24"/>
          <w:szCs w:val="24"/>
        </w:rPr>
        <w:t>В РФ различают следующие виды и формы собственности: государственная (федеральная, субъектов федерации), муниципальная (собственность местных органов власти; она может быть городской, сельской, районов), частная (индивидуальная и коллективная), собственность общественных организаций (партии, профсоюзы и т.д.)</w:t>
      </w:r>
    </w:p>
    <w:p w:rsidR="0099614C" w:rsidRPr="001E5797" w:rsidRDefault="0099614C" w:rsidP="00EC4826">
      <w:pPr>
        <w:rPr>
          <w:rFonts w:ascii="Times New Roman" w:hAnsi="Times New Roman" w:cs="Times New Roman"/>
          <w:i/>
          <w:sz w:val="24"/>
          <w:szCs w:val="24"/>
        </w:rPr>
      </w:pPr>
      <w:r w:rsidRPr="001E5797">
        <w:rPr>
          <w:rFonts w:ascii="Times New Roman" w:hAnsi="Times New Roman" w:cs="Times New Roman"/>
          <w:i/>
          <w:sz w:val="24"/>
          <w:szCs w:val="24"/>
        </w:rPr>
        <w:t>19.</w:t>
      </w:r>
      <w:r w:rsidR="001E5797" w:rsidRPr="001E5797">
        <w:rPr>
          <w:rFonts w:ascii="Times New Roman" w:hAnsi="Times New Roman" w:cs="Times New Roman"/>
          <w:i/>
          <w:sz w:val="24"/>
          <w:szCs w:val="24"/>
        </w:rPr>
        <w:t xml:space="preserve"> Какие объекты собственности законодательно закреплены в РФ? </w:t>
      </w:r>
    </w:p>
    <w:p w:rsidR="001E5797" w:rsidRPr="001E5797" w:rsidRDefault="001E5797" w:rsidP="00EC4826">
      <w:pPr>
        <w:rPr>
          <w:rFonts w:ascii="Times New Roman" w:hAnsi="Times New Roman" w:cs="Times New Roman"/>
          <w:sz w:val="24"/>
          <w:szCs w:val="24"/>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Недвижимое имущество, движимое имущество, интеллектуальная собственность (ПО, товарные знаки, патенты, авторские права и т.д.)</w:t>
      </w:r>
    </w:p>
    <w:p w:rsidR="0099614C" w:rsidRPr="001E5797" w:rsidRDefault="0099614C" w:rsidP="00EC4826">
      <w:pPr>
        <w:rPr>
          <w:rFonts w:ascii="Times New Roman" w:hAnsi="Times New Roman" w:cs="Times New Roman"/>
          <w:i/>
          <w:sz w:val="24"/>
          <w:szCs w:val="24"/>
        </w:rPr>
      </w:pPr>
      <w:r w:rsidRPr="001E5797">
        <w:rPr>
          <w:rFonts w:ascii="Times New Roman" w:hAnsi="Times New Roman" w:cs="Times New Roman"/>
          <w:i/>
          <w:sz w:val="24"/>
          <w:szCs w:val="24"/>
        </w:rPr>
        <w:t>20.</w:t>
      </w:r>
      <w:r w:rsidR="001E5797" w:rsidRPr="001E5797">
        <w:rPr>
          <w:rFonts w:ascii="Times New Roman" w:hAnsi="Times New Roman" w:cs="Times New Roman"/>
          <w:i/>
          <w:sz w:val="24"/>
          <w:szCs w:val="24"/>
        </w:rPr>
        <w:t xml:space="preserve"> Что понимается под «недвижимым» и «движимым» имуществом?</w:t>
      </w:r>
    </w:p>
    <w:p w:rsidR="001E5797" w:rsidRPr="001E5797" w:rsidRDefault="001E5797" w:rsidP="00EC4826">
      <w:pPr>
        <w:rPr>
          <w:rFonts w:ascii="Times New Roman" w:hAnsi="Times New Roman" w:cs="Times New Roman"/>
          <w:color w:val="000000"/>
          <w:sz w:val="24"/>
          <w:szCs w:val="24"/>
          <w:shd w:val="clear" w:color="auto" w:fill="FFFFFF"/>
        </w:rPr>
      </w:pPr>
      <w:r w:rsidRPr="001E5797">
        <w:rPr>
          <w:rFonts w:ascii="Times New Roman" w:hAnsi="Times New Roman" w:cs="Times New Roman"/>
          <w:b/>
          <w:sz w:val="24"/>
          <w:szCs w:val="24"/>
        </w:rPr>
        <w:t>Ответ:</w:t>
      </w:r>
      <w:r w:rsidRPr="001E5797">
        <w:rPr>
          <w:rFonts w:ascii="Times New Roman" w:hAnsi="Times New Roman" w:cs="Times New Roman"/>
          <w:sz w:val="24"/>
          <w:szCs w:val="24"/>
        </w:rPr>
        <w:t xml:space="preserve"> </w:t>
      </w:r>
      <w:r w:rsidRPr="001E5797">
        <w:rPr>
          <w:rFonts w:ascii="Times New Roman" w:hAnsi="Times New Roman" w:cs="Times New Roman"/>
          <w:color w:val="000000"/>
          <w:sz w:val="24"/>
          <w:szCs w:val="24"/>
          <w:shd w:val="clear" w:color="auto" w:fill="FFFFFF"/>
        </w:rPr>
        <w:t>Недвижимое имущество - это один из видов объектов гражданских прав. К недвижимым вещам относятся: земельные участки, участки недр, обособленные водные объекты и все, что прочно связано с землей, то есть объекты, перемещение которых без несоразмерного ущерба их назначению невозможно, в том числе леса, многолетние насаждения, здания, сооружения, а также подлежащие государственной регистрации воздушные и морские суда, суда внутреннего плавания, космические объекты. Законом к недвижимым вещам может быть отнесено и иное имущество.</w:t>
      </w:r>
    </w:p>
    <w:p w:rsidR="0099614C" w:rsidRPr="001E5797" w:rsidRDefault="001E5797" w:rsidP="00EC4826">
      <w:pPr>
        <w:rPr>
          <w:rFonts w:ascii="Times New Roman" w:hAnsi="Times New Roman" w:cs="Times New Roman"/>
          <w:sz w:val="24"/>
          <w:szCs w:val="24"/>
        </w:rPr>
      </w:pPr>
      <w:r w:rsidRPr="001E5797">
        <w:rPr>
          <w:rFonts w:ascii="Times New Roman" w:hAnsi="Times New Roman" w:cs="Times New Roman"/>
          <w:color w:val="000000"/>
          <w:sz w:val="24"/>
          <w:szCs w:val="24"/>
          <w:shd w:val="clear" w:color="auto" w:fill="FFFFFF"/>
        </w:rPr>
        <w:t>Движимое имущество — это вещи, которые не признаются недвижимыми. Движимым имуществом являются, в частности, деньги и ценные бумаги. В общем случае регистрация прав на движимое имущество не требуется.</w:t>
      </w:r>
      <w:r w:rsidRPr="001E5797">
        <w:rPr>
          <w:rFonts w:ascii="Times New Roman" w:hAnsi="Times New Roman" w:cs="Times New Roman"/>
          <w:sz w:val="24"/>
          <w:szCs w:val="24"/>
        </w:rPr>
        <w:t xml:space="preserve"> </w:t>
      </w:r>
      <w:r w:rsidR="0099614C" w:rsidRPr="001E5797">
        <w:rPr>
          <w:rFonts w:ascii="Times New Roman" w:hAnsi="Times New Roman" w:cs="Times New Roman"/>
          <w:sz w:val="24"/>
          <w:szCs w:val="24"/>
        </w:rPr>
        <w:t>21.</w:t>
      </w:r>
    </w:p>
    <w:p w:rsidR="0099614C" w:rsidRDefault="0099614C" w:rsidP="00EC4826">
      <w:pPr>
        <w:rPr>
          <w:rFonts w:ascii="Times New Roman" w:hAnsi="Times New Roman" w:cs="Times New Roman"/>
          <w:sz w:val="24"/>
          <w:szCs w:val="24"/>
        </w:rPr>
      </w:pPr>
      <w:r w:rsidRPr="001E5797">
        <w:rPr>
          <w:rFonts w:ascii="Times New Roman" w:hAnsi="Times New Roman" w:cs="Times New Roman"/>
          <w:sz w:val="24"/>
          <w:szCs w:val="24"/>
        </w:rPr>
        <w:t>22.</w:t>
      </w:r>
      <w:r w:rsidR="001E5797">
        <w:rPr>
          <w:rFonts w:ascii="Times New Roman" w:hAnsi="Times New Roman" w:cs="Times New Roman"/>
          <w:sz w:val="24"/>
          <w:szCs w:val="24"/>
          <w:lang w:val="en-US"/>
        </w:rPr>
        <w:t xml:space="preserve"> </w:t>
      </w:r>
      <w:r w:rsidR="001E5797">
        <w:rPr>
          <w:rFonts w:ascii="Times New Roman" w:hAnsi="Times New Roman" w:cs="Times New Roman"/>
          <w:sz w:val="24"/>
          <w:szCs w:val="24"/>
        </w:rPr>
        <w:t xml:space="preserve">Что называют общей и ограниченной хозяйственной компетенцией? </w:t>
      </w:r>
    </w:p>
    <w:p w:rsidR="001E5797" w:rsidRPr="001E5797" w:rsidRDefault="001E5797" w:rsidP="00EC4826">
      <w:pPr>
        <w:rPr>
          <w:rFonts w:ascii="Times New Roman" w:hAnsi="Times New Roman" w:cs="Times New Roman"/>
          <w:sz w:val="24"/>
          <w:szCs w:val="24"/>
        </w:rPr>
      </w:pPr>
      <w:r w:rsidRPr="00B8206A">
        <w:rPr>
          <w:rFonts w:ascii="Times New Roman" w:hAnsi="Times New Roman" w:cs="Times New Roman"/>
          <w:b/>
          <w:sz w:val="24"/>
          <w:szCs w:val="24"/>
        </w:rPr>
        <w:t>Ответ:</w:t>
      </w:r>
      <w:r>
        <w:rPr>
          <w:rFonts w:ascii="Times New Roman" w:hAnsi="Times New Roman" w:cs="Times New Roman"/>
          <w:sz w:val="24"/>
          <w:szCs w:val="24"/>
        </w:rPr>
        <w:t xml:space="preserve"> </w:t>
      </w:r>
      <w:r w:rsidRPr="00B8206A">
        <w:rPr>
          <w:rStyle w:val="a3"/>
          <w:rFonts w:ascii="Times New Roman" w:hAnsi="Times New Roman" w:cs="Times New Roman"/>
          <w:b w:val="0"/>
          <w:iCs/>
          <w:color w:val="000000"/>
          <w:sz w:val="24"/>
          <w:szCs w:val="24"/>
        </w:rPr>
        <w:t>О</w:t>
      </w:r>
      <w:r w:rsidRPr="00B8206A">
        <w:rPr>
          <w:rStyle w:val="a3"/>
          <w:rFonts w:ascii="Times New Roman" w:hAnsi="Times New Roman" w:cs="Times New Roman"/>
          <w:b w:val="0"/>
          <w:iCs/>
          <w:color w:val="000000"/>
          <w:sz w:val="24"/>
          <w:szCs w:val="24"/>
        </w:rPr>
        <w:t>бщая</w:t>
      </w:r>
      <w:r>
        <w:rPr>
          <w:rStyle w:val="a3"/>
          <w:rFonts w:ascii="Times New Roman" w:hAnsi="Times New Roman" w:cs="Times New Roman"/>
          <w:i/>
          <w:iCs/>
          <w:color w:val="000000"/>
          <w:sz w:val="24"/>
          <w:szCs w:val="24"/>
        </w:rPr>
        <w:t xml:space="preserve"> </w:t>
      </w:r>
      <w:r w:rsidRPr="001E5797">
        <w:rPr>
          <w:rFonts w:ascii="Times New Roman" w:hAnsi="Times New Roman" w:cs="Times New Roman"/>
          <w:color w:val="000000"/>
          <w:sz w:val="24"/>
          <w:szCs w:val="24"/>
        </w:rPr>
        <w:t xml:space="preserve">компетенция дает возможность субъектам иметь права и нести обязанности, необходимые для осуществления любых видов предпринимательской деятельности, не запрещенных законом. Общей компетенцией обладают коммерческие организации, за исключением государственных и </w:t>
      </w:r>
      <w:proofErr w:type="gramStart"/>
      <w:r w:rsidRPr="001E5797">
        <w:rPr>
          <w:rFonts w:ascii="Times New Roman" w:hAnsi="Times New Roman" w:cs="Times New Roman"/>
          <w:color w:val="000000"/>
          <w:sz w:val="24"/>
          <w:szCs w:val="24"/>
        </w:rPr>
        <w:t>муниципальных унитарных предприятий</w:t>
      </w:r>
      <w:proofErr w:type="gramEnd"/>
      <w:r w:rsidRPr="001E5797">
        <w:rPr>
          <w:rFonts w:ascii="Times New Roman" w:hAnsi="Times New Roman" w:cs="Times New Roman"/>
          <w:color w:val="000000"/>
          <w:sz w:val="24"/>
          <w:szCs w:val="24"/>
        </w:rPr>
        <w:t xml:space="preserve"> и иных видов организаций, пр</w:t>
      </w:r>
      <w:r w:rsidR="00B8206A">
        <w:rPr>
          <w:rFonts w:ascii="Times New Roman" w:hAnsi="Times New Roman" w:cs="Times New Roman"/>
          <w:color w:val="000000"/>
          <w:sz w:val="24"/>
          <w:szCs w:val="24"/>
        </w:rPr>
        <w:t>едусмотренных законодательством.</w:t>
      </w:r>
      <w:r w:rsidRPr="001E5797">
        <w:rPr>
          <w:rFonts w:ascii="Times New Roman" w:hAnsi="Times New Roman" w:cs="Times New Roman"/>
          <w:color w:val="000000"/>
          <w:sz w:val="24"/>
          <w:szCs w:val="24"/>
        </w:rPr>
        <w:br/>
      </w:r>
      <w:r w:rsidRPr="00B8206A">
        <w:rPr>
          <w:rStyle w:val="a3"/>
          <w:rFonts w:ascii="Times New Roman" w:hAnsi="Times New Roman" w:cs="Times New Roman"/>
          <w:b w:val="0"/>
          <w:iCs/>
          <w:color w:val="000000"/>
          <w:sz w:val="24"/>
          <w:szCs w:val="24"/>
        </w:rPr>
        <w:t>О</w:t>
      </w:r>
      <w:r w:rsidRPr="00B8206A">
        <w:rPr>
          <w:rStyle w:val="a3"/>
          <w:rFonts w:ascii="Times New Roman" w:hAnsi="Times New Roman" w:cs="Times New Roman"/>
          <w:b w:val="0"/>
          <w:iCs/>
          <w:color w:val="000000"/>
          <w:sz w:val="24"/>
          <w:szCs w:val="24"/>
        </w:rPr>
        <w:t>граниченную</w:t>
      </w:r>
      <w:r w:rsidRPr="001E5797">
        <w:rPr>
          <w:rFonts w:ascii="Times New Roman" w:hAnsi="Times New Roman" w:cs="Times New Roman"/>
          <w:color w:val="000000"/>
          <w:sz w:val="24"/>
          <w:szCs w:val="24"/>
        </w:rPr>
        <w:t> компетенцию имеет субъект, который самостоятельно ограничил свою хозяйственную компетенцию в учредительных документах, закрепив цель своей деятельности в учредительных документах.</w:t>
      </w:r>
    </w:p>
    <w:p w:rsidR="0099614C" w:rsidRDefault="0099614C" w:rsidP="00EC4826">
      <w:pPr>
        <w:rPr>
          <w:rFonts w:ascii="Times New Roman" w:hAnsi="Times New Roman" w:cs="Times New Roman"/>
          <w:sz w:val="24"/>
          <w:szCs w:val="24"/>
        </w:rPr>
      </w:pPr>
      <w:r w:rsidRPr="001E5797">
        <w:rPr>
          <w:rFonts w:ascii="Times New Roman" w:hAnsi="Times New Roman" w:cs="Times New Roman"/>
          <w:sz w:val="24"/>
          <w:szCs w:val="24"/>
        </w:rPr>
        <w:t>23.</w:t>
      </w:r>
      <w:r w:rsidR="00B8206A">
        <w:rPr>
          <w:rFonts w:ascii="Times New Roman" w:hAnsi="Times New Roman" w:cs="Times New Roman"/>
          <w:sz w:val="24"/>
          <w:szCs w:val="24"/>
        </w:rPr>
        <w:t xml:space="preserve"> Что называют специальной и исключительной хозяйственной компетенцией?</w:t>
      </w:r>
    </w:p>
    <w:p w:rsidR="00B8206A" w:rsidRPr="00B8206A" w:rsidRDefault="00B8206A" w:rsidP="00EC4826">
      <w:pPr>
        <w:rPr>
          <w:rFonts w:ascii="Times New Roman" w:hAnsi="Times New Roman" w:cs="Times New Roman"/>
          <w:sz w:val="24"/>
          <w:szCs w:val="24"/>
        </w:rPr>
      </w:pPr>
      <w:r w:rsidRPr="00B8206A">
        <w:rPr>
          <w:rFonts w:ascii="Times New Roman" w:hAnsi="Times New Roman" w:cs="Times New Roman"/>
          <w:b/>
          <w:sz w:val="24"/>
          <w:szCs w:val="24"/>
        </w:rPr>
        <w:t xml:space="preserve">Ответ: </w:t>
      </w:r>
      <w:proofErr w:type="spellStart"/>
      <w:r>
        <w:rPr>
          <w:rStyle w:val="a3"/>
          <w:rFonts w:ascii="Times New Roman" w:hAnsi="Times New Roman" w:cs="Times New Roman"/>
          <w:b w:val="0"/>
          <w:iCs/>
          <w:color w:val="000000"/>
          <w:sz w:val="24"/>
          <w:szCs w:val="24"/>
        </w:rPr>
        <w:t>C</w:t>
      </w:r>
      <w:r w:rsidRPr="00B8206A">
        <w:rPr>
          <w:rStyle w:val="a3"/>
          <w:rFonts w:ascii="Times New Roman" w:hAnsi="Times New Roman" w:cs="Times New Roman"/>
          <w:b w:val="0"/>
          <w:iCs/>
          <w:color w:val="000000"/>
          <w:sz w:val="24"/>
          <w:szCs w:val="24"/>
        </w:rPr>
        <w:t>пециальной</w:t>
      </w:r>
      <w:proofErr w:type="spellEnd"/>
      <w:r w:rsidRPr="00B8206A">
        <w:rPr>
          <w:rFonts w:ascii="Times New Roman" w:hAnsi="Times New Roman" w:cs="Times New Roman"/>
          <w:b/>
          <w:color w:val="000000"/>
          <w:sz w:val="24"/>
          <w:szCs w:val="24"/>
        </w:rPr>
        <w:t> </w:t>
      </w:r>
      <w:r w:rsidRPr="00B8206A">
        <w:rPr>
          <w:rFonts w:ascii="Times New Roman" w:hAnsi="Times New Roman" w:cs="Times New Roman"/>
          <w:color w:val="000000"/>
          <w:sz w:val="24"/>
          <w:szCs w:val="24"/>
        </w:rPr>
        <w:t>компетенцией закон наделяет субъектов, которые в силу прямого указания закона обязаны закрепить цель своей деятельно</w:t>
      </w:r>
      <w:r>
        <w:rPr>
          <w:rFonts w:ascii="Times New Roman" w:hAnsi="Times New Roman" w:cs="Times New Roman"/>
          <w:color w:val="000000"/>
          <w:sz w:val="24"/>
          <w:szCs w:val="24"/>
        </w:rPr>
        <w:t xml:space="preserve">сти в учредительных документах. </w:t>
      </w:r>
      <w:r w:rsidRPr="00B8206A">
        <w:rPr>
          <w:rFonts w:ascii="Times New Roman" w:hAnsi="Times New Roman" w:cs="Times New Roman"/>
          <w:color w:val="000000"/>
          <w:sz w:val="24"/>
          <w:szCs w:val="24"/>
        </w:rPr>
        <w:t xml:space="preserve">К субъектам специальной компетенции относятся государственные и </w:t>
      </w:r>
      <w:proofErr w:type="gramStart"/>
      <w:r w:rsidRPr="00B8206A">
        <w:rPr>
          <w:rFonts w:ascii="Times New Roman" w:hAnsi="Times New Roman" w:cs="Times New Roman"/>
          <w:color w:val="000000"/>
          <w:sz w:val="24"/>
          <w:szCs w:val="24"/>
        </w:rPr>
        <w:t>муниципальные унитарные предприятия</w:t>
      </w:r>
      <w:proofErr w:type="gramEnd"/>
      <w:r w:rsidRPr="00B8206A">
        <w:rPr>
          <w:rFonts w:ascii="Times New Roman" w:hAnsi="Times New Roman" w:cs="Times New Roman"/>
          <w:color w:val="000000"/>
          <w:sz w:val="24"/>
          <w:szCs w:val="24"/>
        </w:rPr>
        <w:t xml:space="preserve"> и некоммерческие организации. </w:t>
      </w:r>
      <w:r w:rsidRPr="00B8206A">
        <w:rPr>
          <w:rFonts w:ascii="Times New Roman" w:hAnsi="Times New Roman" w:cs="Times New Roman"/>
          <w:color w:val="000000"/>
          <w:sz w:val="24"/>
          <w:szCs w:val="24"/>
        </w:rPr>
        <w:br/>
      </w:r>
      <w:r w:rsidRPr="00B8206A">
        <w:rPr>
          <w:rStyle w:val="a3"/>
          <w:rFonts w:ascii="Times New Roman" w:hAnsi="Times New Roman" w:cs="Times New Roman"/>
          <w:b w:val="0"/>
          <w:color w:val="000000"/>
          <w:sz w:val="24"/>
          <w:szCs w:val="24"/>
        </w:rPr>
        <w:t>И</w:t>
      </w:r>
      <w:r w:rsidRPr="00B8206A">
        <w:rPr>
          <w:rStyle w:val="a3"/>
          <w:rFonts w:ascii="Times New Roman" w:hAnsi="Times New Roman" w:cs="Times New Roman"/>
          <w:b w:val="0"/>
          <w:iCs/>
          <w:color w:val="000000"/>
          <w:sz w:val="24"/>
          <w:szCs w:val="24"/>
        </w:rPr>
        <w:t>сключительной</w:t>
      </w:r>
      <w:r w:rsidRPr="00B8206A">
        <w:rPr>
          <w:rStyle w:val="a3"/>
          <w:rFonts w:ascii="Times New Roman" w:hAnsi="Times New Roman" w:cs="Times New Roman"/>
          <w:i/>
          <w:iCs/>
          <w:color w:val="000000"/>
          <w:sz w:val="24"/>
          <w:szCs w:val="24"/>
        </w:rPr>
        <w:t xml:space="preserve"> </w:t>
      </w:r>
      <w:r w:rsidRPr="00B8206A">
        <w:rPr>
          <w:rFonts w:ascii="Times New Roman" w:hAnsi="Times New Roman" w:cs="Times New Roman"/>
          <w:color w:val="000000"/>
          <w:sz w:val="24"/>
          <w:szCs w:val="24"/>
        </w:rPr>
        <w:t>компетенцией обладают субъекты, избравшие для себя такой вид деятельности, относительно которой законодателем установлен запрет осуществлять наряду с нею какие-либо иные виды предпринимательской деятельности (страховые компании, кредитные организации, аудиторские организации и др.).</w:t>
      </w:r>
    </w:p>
    <w:p w:rsidR="00B8206A" w:rsidRDefault="0099614C" w:rsidP="00EC4826">
      <w:pPr>
        <w:rPr>
          <w:rFonts w:ascii="Times New Roman" w:hAnsi="Times New Roman" w:cs="Times New Roman"/>
          <w:sz w:val="24"/>
          <w:szCs w:val="24"/>
        </w:rPr>
      </w:pPr>
      <w:r w:rsidRPr="001E5797">
        <w:rPr>
          <w:rFonts w:ascii="Times New Roman" w:hAnsi="Times New Roman" w:cs="Times New Roman"/>
          <w:sz w:val="24"/>
          <w:szCs w:val="24"/>
        </w:rPr>
        <w:t>24.</w:t>
      </w:r>
      <w:r w:rsidR="00B8206A" w:rsidRPr="00B8206A">
        <w:rPr>
          <w:rFonts w:ascii="Times New Roman" w:hAnsi="Times New Roman" w:cs="Times New Roman"/>
          <w:sz w:val="24"/>
          <w:szCs w:val="24"/>
        </w:rPr>
        <w:t xml:space="preserve"> </w:t>
      </w:r>
      <w:r w:rsidR="00B8206A">
        <w:rPr>
          <w:rFonts w:ascii="Times New Roman" w:hAnsi="Times New Roman" w:cs="Times New Roman"/>
          <w:sz w:val="24"/>
          <w:szCs w:val="24"/>
        </w:rPr>
        <w:t>Перечислите основные этапы создания субъекта предпринимательской деятельности</w:t>
      </w:r>
    </w:p>
    <w:p w:rsidR="00B8206A" w:rsidRPr="00B8206A" w:rsidRDefault="00B8206A" w:rsidP="00B8206A">
      <w:pPr>
        <w:pStyle w:val="2"/>
        <w:shd w:val="clear" w:color="auto" w:fill="FFFFFF"/>
        <w:spacing w:before="180" w:beforeAutospacing="0" w:after="150" w:afterAutospacing="0"/>
        <w:rPr>
          <w:rFonts w:ascii="Tahoma" w:hAnsi="Tahoma" w:cs="Tahoma"/>
          <w:b w:val="0"/>
          <w:color w:val="000080"/>
          <w:sz w:val="30"/>
          <w:szCs w:val="30"/>
        </w:rPr>
      </w:pPr>
      <w:r>
        <w:rPr>
          <w:sz w:val="24"/>
          <w:szCs w:val="24"/>
        </w:rPr>
        <w:t xml:space="preserve">Ответ: </w:t>
      </w:r>
      <w:r w:rsidRPr="00B8206A">
        <w:rPr>
          <w:b w:val="0"/>
          <w:sz w:val="24"/>
          <w:szCs w:val="24"/>
        </w:rPr>
        <w:t>Определение состава учредителей, проведение общего собрания</w:t>
      </w:r>
      <w:r>
        <w:rPr>
          <w:b w:val="0"/>
          <w:sz w:val="24"/>
          <w:szCs w:val="24"/>
        </w:rPr>
        <w:t>; в</w:t>
      </w:r>
      <w:r w:rsidRPr="00B8206A">
        <w:rPr>
          <w:b w:val="0"/>
          <w:sz w:val="24"/>
          <w:szCs w:val="24"/>
        </w:rPr>
        <w:t>ыбор организационно-правовой формы</w:t>
      </w:r>
      <w:r>
        <w:rPr>
          <w:b w:val="0"/>
          <w:sz w:val="24"/>
          <w:szCs w:val="24"/>
        </w:rPr>
        <w:t>; о</w:t>
      </w:r>
      <w:r w:rsidRPr="00B8206A">
        <w:rPr>
          <w:b w:val="0"/>
          <w:sz w:val="24"/>
          <w:szCs w:val="24"/>
        </w:rPr>
        <w:t>формление учредительных документов</w:t>
      </w:r>
      <w:r>
        <w:rPr>
          <w:b w:val="0"/>
          <w:sz w:val="24"/>
          <w:szCs w:val="24"/>
        </w:rPr>
        <w:t>; р</w:t>
      </w:r>
      <w:r w:rsidRPr="00B8206A">
        <w:rPr>
          <w:b w:val="0"/>
          <w:sz w:val="24"/>
          <w:szCs w:val="24"/>
        </w:rPr>
        <w:t>азработка наименования коммерческой организации</w:t>
      </w:r>
      <w:r>
        <w:rPr>
          <w:b w:val="0"/>
          <w:sz w:val="24"/>
          <w:szCs w:val="24"/>
        </w:rPr>
        <w:t>; о</w:t>
      </w:r>
      <w:r w:rsidRPr="00B8206A">
        <w:rPr>
          <w:b w:val="0"/>
          <w:sz w:val="24"/>
          <w:szCs w:val="24"/>
        </w:rPr>
        <w:t>пределение места нахождения организации</w:t>
      </w:r>
      <w:r>
        <w:rPr>
          <w:b w:val="0"/>
          <w:sz w:val="24"/>
          <w:szCs w:val="24"/>
        </w:rPr>
        <w:t>; ф</w:t>
      </w:r>
      <w:r w:rsidRPr="00B8206A">
        <w:rPr>
          <w:b w:val="0"/>
          <w:sz w:val="24"/>
          <w:szCs w:val="24"/>
        </w:rPr>
        <w:t>ормирование уставного (складочного) капитала, уставного (паевого) фонда</w:t>
      </w:r>
      <w:r>
        <w:rPr>
          <w:b w:val="0"/>
          <w:sz w:val="24"/>
          <w:szCs w:val="24"/>
        </w:rPr>
        <w:t>; г</w:t>
      </w:r>
      <w:r w:rsidRPr="00B8206A">
        <w:rPr>
          <w:b w:val="0"/>
          <w:sz w:val="24"/>
          <w:szCs w:val="24"/>
        </w:rPr>
        <w:t>осударственная регистрация</w:t>
      </w:r>
      <w:r>
        <w:rPr>
          <w:b w:val="0"/>
          <w:sz w:val="24"/>
          <w:szCs w:val="24"/>
        </w:rPr>
        <w:t>; и</w:t>
      </w:r>
      <w:r w:rsidRPr="00B8206A">
        <w:rPr>
          <w:b w:val="0"/>
          <w:sz w:val="24"/>
          <w:szCs w:val="24"/>
        </w:rPr>
        <w:t>зготовление печати</w:t>
      </w:r>
      <w:r>
        <w:rPr>
          <w:b w:val="0"/>
          <w:sz w:val="24"/>
          <w:szCs w:val="24"/>
        </w:rPr>
        <w:t>; р</w:t>
      </w:r>
      <w:r w:rsidRPr="00B8206A">
        <w:rPr>
          <w:b w:val="0"/>
          <w:sz w:val="24"/>
          <w:szCs w:val="24"/>
        </w:rPr>
        <w:t>егистрация в органах статистики</w:t>
      </w:r>
      <w:r>
        <w:rPr>
          <w:b w:val="0"/>
          <w:sz w:val="24"/>
          <w:szCs w:val="24"/>
        </w:rPr>
        <w:t xml:space="preserve">; </w:t>
      </w:r>
      <w:r w:rsidR="008042C8">
        <w:rPr>
          <w:b w:val="0"/>
          <w:sz w:val="24"/>
          <w:szCs w:val="24"/>
        </w:rPr>
        <w:lastRenderedPageBreak/>
        <w:t>п</w:t>
      </w:r>
      <w:r w:rsidR="008042C8" w:rsidRPr="008042C8">
        <w:rPr>
          <w:b w:val="0"/>
          <w:sz w:val="24"/>
          <w:szCs w:val="24"/>
        </w:rPr>
        <w:t>остановка на учет в налоговом органе</w:t>
      </w:r>
      <w:r w:rsidR="008042C8">
        <w:rPr>
          <w:b w:val="0"/>
          <w:sz w:val="24"/>
          <w:szCs w:val="24"/>
        </w:rPr>
        <w:t>; о</w:t>
      </w:r>
      <w:r w:rsidR="008042C8" w:rsidRPr="008042C8">
        <w:rPr>
          <w:b w:val="0"/>
          <w:sz w:val="24"/>
          <w:szCs w:val="24"/>
        </w:rPr>
        <w:t>ткрытие расчетного счета в банке</w:t>
      </w:r>
      <w:r w:rsidR="008042C8">
        <w:rPr>
          <w:b w:val="0"/>
          <w:sz w:val="24"/>
          <w:szCs w:val="24"/>
        </w:rPr>
        <w:t>; п</w:t>
      </w:r>
      <w:bookmarkStart w:id="0" w:name="_GoBack"/>
      <w:bookmarkEnd w:id="0"/>
      <w:r w:rsidR="008042C8" w:rsidRPr="008042C8">
        <w:rPr>
          <w:b w:val="0"/>
          <w:sz w:val="24"/>
          <w:szCs w:val="24"/>
        </w:rPr>
        <w:t>остановка на учет в государственных внебюджетных социальных фондах</w:t>
      </w:r>
    </w:p>
    <w:p w:rsidR="00B8206A" w:rsidRPr="00B8206A" w:rsidRDefault="00B8206A" w:rsidP="00EC4826">
      <w:pPr>
        <w:rPr>
          <w:rFonts w:ascii="Times New Roman" w:hAnsi="Times New Roman" w:cs="Times New Roman"/>
          <w:sz w:val="24"/>
          <w:szCs w:val="24"/>
        </w:rPr>
      </w:pPr>
    </w:p>
    <w:p w:rsidR="0099614C" w:rsidRPr="001E5797" w:rsidRDefault="0099614C" w:rsidP="00EC4826">
      <w:pPr>
        <w:rPr>
          <w:rFonts w:ascii="Times New Roman" w:hAnsi="Times New Roman" w:cs="Times New Roman"/>
          <w:sz w:val="24"/>
          <w:szCs w:val="24"/>
        </w:rPr>
      </w:pPr>
      <w:r w:rsidRPr="001E5797">
        <w:rPr>
          <w:rFonts w:ascii="Times New Roman" w:hAnsi="Times New Roman" w:cs="Times New Roman"/>
          <w:sz w:val="24"/>
          <w:szCs w:val="24"/>
        </w:rPr>
        <w:t>25.</w:t>
      </w:r>
    </w:p>
    <w:p w:rsidR="00402D09" w:rsidRPr="001E5797" w:rsidRDefault="00402D09">
      <w:pPr>
        <w:rPr>
          <w:rFonts w:ascii="Times New Roman" w:hAnsi="Times New Roman" w:cs="Times New Roman"/>
          <w:sz w:val="24"/>
          <w:szCs w:val="24"/>
        </w:rPr>
      </w:pPr>
    </w:p>
    <w:sectPr w:rsidR="00402D09" w:rsidRPr="001E57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31C"/>
    <w:rsid w:val="00153E72"/>
    <w:rsid w:val="0016231C"/>
    <w:rsid w:val="001E5797"/>
    <w:rsid w:val="00402D09"/>
    <w:rsid w:val="008042C8"/>
    <w:rsid w:val="0099614C"/>
    <w:rsid w:val="009B708A"/>
    <w:rsid w:val="00B8206A"/>
    <w:rsid w:val="00BC3A0E"/>
    <w:rsid w:val="00EC4826"/>
    <w:rsid w:val="00FC4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B1AAA-9EA4-44A8-AF96-BF8B0217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8206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53E72"/>
    <w:rPr>
      <w:b/>
      <w:bCs/>
    </w:rPr>
  </w:style>
  <w:style w:type="character" w:customStyle="1" w:styleId="20">
    <w:name w:val="Заголовок 2 Знак"/>
    <w:basedOn w:val="a0"/>
    <w:link w:val="2"/>
    <w:uiPriority w:val="9"/>
    <w:rsid w:val="00B8206A"/>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162">
      <w:bodyDiv w:val="1"/>
      <w:marLeft w:val="0"/>
      <w:marRight w:val="0"/>
      <w:marTop w:val="0"/>
      <w:marBottom w:val="0"/>
      <w:divBdr>
        <w:top w:val="none" w:sz="0" w:space="0" w:color="auto"/>
        <w:left w:val="none" w:sz="0" w:space="0" w:color="auto"/>
        <w:bottom w:val="none" w:sz="0" w:space="0" w:color="auto"/>
        <w:right w:val="none" w:sz="0" w:space="0" w:color="auto"/>
      </w:divBdr>
    </w:div>
    <w:div w:id="33164235">
      <w:bodyDiv w:val="1"/>
      <w:marLeft w:val="0"/>
      <w:marRight w:val="0"/>
      <w:marTop w:val="0"/>
      <w:marBottom w:val="0"/>
      <w:divBdr>
        <w:top w:val="none" w:sz="0" w:space="0" w:color="auto"/>
        <w:left w:val="none" w:sz="0" w:space="0" w:color="auto"/>
        <w:bottom w:val="none" w:sz="0" w:space="0" w:color="auto"/>
        <w:right w:val="none" w:sz="0" w:space="0" w:color="auto"/>
      </w:divBdr>
    </w:div>
    <w:div w:id="58066076">
      <w:bodyDiv w:val="1"/>
      <w:marLeft w:val="0"/>
      <w:marRight w:val="0"/>
      <w:marTop w:val="0"/>
      <w:marBottom w:val="0"/>
      <w:divBdr>
        <w:top w:val="none" w:sz="0" w:space="0" w:color="auto"/>
        <w:left w:val="none" w:sz="0" w:space="0" w:color="auto"/>
        <w:bottom w:val="none" w:sz="0" w:space="0" w:color="auto"/>
        <w:right w:val="none" w:sz="0" w:space="0" w:color="auto"/>
      </w:divBdr>
    </w:div>
    <w:div w:id="304360967">
      <w:bodyDiv w:val="1"/>
      <w:marLeft w:val="0"/>
      <w:marRight w:val="0"/>
      <w:marTop w:val="0"/>
      <w:marBottom w:val="0"/>
      <w:divBdr>
        <w:top w:val="none" w:sz="0" w:space="0" w:color="auto"/>
        <w:left w:val="none" w:sz="0" w:space="0" w:color="auto"/>
        <w:bottom w:val="none" w:sz="0" w:space="0" w:color="auto"/>
        <w:right w:val="none" w:sz="0" w:space="0" w:color="auto"/>
      </w:divBdr>
    </w:div>
    <w:div w:id="34344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1204</Words>
  <Characters>6867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Зарина</dc:creator>
  <cp:keywords/>
  <dc:description/>
  <cp:lastModifiedBy>Зарина</cp:lastModifiedBy>
  <cp:revision>1</cp:revision>
  <dcterms:created xsi:type="dcterms:W3CDTF">2018-02-05T19:09:00Z</dcterms:created>
  <dcterms:modified xsi:type="dcterms:W3CDTF">2018-02-05T21:24:00Z</dcterms:modified>
</cp:coreProperties>
</file>