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D280" w14:textId="519FB217" w:rsidR="0075269F" w:rsidRDefault="00BC4524">
      <w:pPr>
        <w:jc w:val="right"/>
        <w:rPr>
          <w:b/>
          <w:sz w:val="18"/>
          <w:szCs w:val="18"/>
        </w:rPr>
      </w:pPr>
      <w:r>
        <w:rPr>
          <w:rFonts w:hint="eastAsia"/>
          <w:b/>
          <w:sz w:val="18"/>
          <w:szCs w:val="18"/>
        </w:rPr>
        <w:t>编号：土测永</w:t>
      </w:r>
      <w:r w:rsidR="005669E3" w:rsidRPr="008D1A55">
        <w:rPr>
          <w:rFonts w:hAnsi="宋体"/>
          <w:b/>
          <w:bCs/>
          <w:szCs w:val="21"/>
        </w:rPr>
        <w:t>xreportYearx</w:t>
      </w:r>
      <w:r w:rsidRPr="008A3ED1">
        <w:rPr>
          <w:rFonts w:hint="eastAsia"/>
          <w:b/>
          <w:sz w:val="18"/>
          <w:szCs w:val="18"/>
        </w:rPr>
        <w:t>（</w:t>
      </w:r>
      <w:r w:rsidR="005669E3" w:rsidRPr="008A3ED1">
        <w:rPr>
          <w:rFonts w:hAnsi="宋体"/>
          <w:b/>
          <w:bCs/>
          <w:szCs w:val="21"/>
        </w:rPr>
        <w:t>xnumberx</w:t>
      </w:r>
      <w:r w:rsidRPr="008A3ED1">
        <w:rPr>
          <w:rFonts w:hint="eastAsia"/>
          <w:b/>
          <w:sz w:val="18"/>
          <w:szCs w:val="18"/>
        </w:rPr>
        <w:t>）</w:t>
      </w:r>
      <w:r>
        <w:rPr>
          <w:rFonts w:hint="eastAsia"/>
          <w:b/>
          <w:sz w:val="18"/>
          <w:szCs w:val="18"/>
        </w:rPr>
        <w:t>号</w:t>
      </w:r>
    </w:p>
    <w:p w14:paraId="4F2343CD" w14:textId="77777777" w:rsidR="0075269F" w:rsidRDefault="0075269F">
      <w:pPr>
        <w:jc w:val="center"/>
        <w:rPr>
          <w:b/>
          <w:sz w:val="18"/>
          <w:szCs w:val="18"/>
        </w:rPr>
      </w:pPr>
    </w:p>
    <w:p w14:paraId="16ECFE5F" w14:textId="77777777" w:rsidR="0075269F" w:rsidRDefault="00BC4524">
      <w:pPr>
        <w:jc w:val="center"/>
        <w:rPr>
          <w:b/>
          <w:sz w:val="44"/>
        </w:rPr>
      </w:pPr>
      <w:r>
        <w:rPr>
          <w:rFonts w:hint="eastAsia"/>
          <w:b/>
          <w:sz w:val="44"/>
          <w:szCs w:val="44"/>
        </w:rPr>
        <w:t>土地勘测定界报告书</w:t>
      </w:r>
    </w:p>
    <w:p w14:paraId="1CE72F65" w14:textId="77777777" w:rsidR="0075269F" w:rsidRDefault="0075269F">
      <w:pPr>
        <w:jc w:val="center"/>
        <w:rPr>
          <w:b/>
          <w:sz w:val="30"/>
        </w:rPr>
      </w:pPr>
    </w:p>
    <w:p w14:paraId="6C1207F6" w14:textId="77777777" w:rsidR="0075269F" w:rsidRDefault="0075269F">
      <w:pPr>
        <w:jc w:val="center"/>
        <w:rPr>
          <w:b/>
          <w:sz w:val="30"/>
        </w:rPr>
      </w:pPr>
    </w:p>
    <w:p w14:paraId="0AC85325" w14:textId="77777777" w:rsidR="0075269F" w:rsidRDefault="0075269F">
      <w:pPr>
        <w:jc w:val="center"/>
        <w:rPr>
          <w:b/>
          <w:sz w:val="30"/>
        </w:rPr>
      </w:pPr>
    </w:p>
    <w:p w14:paraId="422A5FC6" w14:textId="77777777" w:rsidR="0075269F" w:rsidRDefault="0075269F">
      <w:pPr>
        <w:jc w:val="center"/>
        <w:rPr>
          <w:b/>
          <w:sz w:val="30"/>
        </w:rPr>
      </w:pPr>
    </w:p>
    <w:p w14:paraId="6EA904A5" w14:textId="77777777" w:rsidR="0075269F" w:rsidRDefault="0075269F">
      <w:pPr>
        <w:jc w:val="center"/>
        <w:rPr>
          <w:b/>
          <w:sz w:val="30"/>
        </w:rPr>
      </w:pPr>
    </w:p>
    <w:p w14:paraId="65242659" w14:textId="77777777" w:rsidR="0075269F" w:rsidRDefault="0075269F">
      <w:pPr>
        <w:jc w:val="center"/>
        <w:rPr>
          <w:b/>
          <w:sz w:val="30"/>
        </w:rPr>
      </w:pPr>
    </w:p>
    <w:p w14:paraId="36E020A4" w14:textId="77777777" w:rsidR="0075269F" w:rsidRDefault="0075269F">
      <w:pPr>
        <w:jc w:val="center"/>
        <w:rPr>
          <w:b/>
          <w:sz w:val="30"/>
        </w:rPr>
      </w:pPr>
    </w:p>
    <w:p w14:paraId="4F50F42A" w14:textId="77777777" w:rsidR="0075269F" w:rsidRDefault="0075269F">
      <w:pPr>
        <w:jc w:val="center"/>
        <w:rPr>
          <w:b/>
          <w:sz w:val="30"/>
        </w:rPr>
      </w:pPr>
    </w:p>
    <w:p w14:paraId="6FB3DF20" w14:textId="77777777" w:rsidR="0075269F" w:rsidRDefault="0075269F">
      <w:pPr>
        <w:jc w:val="center"/>
        <w:rPr>
          <w:b/>
          <w:sz w:val="30"/>
        </w:rPr>
      </w:pPr>
    </w:p>
    <w:p w14:paraId="6283AFBB" w14:textId="77777777" w:rsidR="0075269F" w:rsidRDefault="0075269F">
      <w:pPr>
        <w:jc w:val="center"/>
        <w:rPr>
          <w:b/>
          <w:sz w:val="28"/>
          <w:szCs w:val="28"/>
        </w:rPr>
      </w:pPr>
    </w:p>
    <w:p w14:paraId="70F9825B" w14:textId="77777777" w:rsidR="0075269F" w:rsidRDefault="0075269F">
      <w:pPr>
        <w:jc w:val="center"/>
        <w:rPr>
          <w:b/>
          <w:sz w:val="28"/>
          <w:szCs w:val="28"/>
        </w:rPr>
      </w:pPr>
    </w:p>
    <w:p w14:paraId="2F0ACCB4" w14:textId="77777777" w:rsidR="0075269F" w:rsidRDefault="0075269F">
      <w:pPr>
        <w:jc w:val="center"/>
        <w:rPr>
          <w:b/>
          <w:sz w:val="28"/>
          <w:szCs w:val="28"/>
        </w:rPr>
      </w:pPr>
    </w:p>
    <w:p w14:paraId="4C5BE1BE" w14:textId="77777777" w:rsidR="0075269F" w:rsidRDefault="0075269F">
      <w:pPr>
        <w:jc w:val="center"/>
        <w:rPr>
          <w:b/>
          <w:sz w:val="28"/>
          <w:szCs w:val="28"/>
        </w:rPr>
      </w:pPr>
    </w:p>
    <w:p w14:paraId="7BF01361" w14:textId="77777777" w:rsidR="0075269F" w:rsidRDefault="0075269F">
      <w:pPr>
        <w:jc w:val="center"/>
        <w:rPr>
          <w:b/>
          <w:sz w:val="28"/>
          <w:szCs w:val="28"/>
        </w:rPr>
      </w:pPr>
    </w:p>
    <w:p w14:paraId="44247CE1" w14:textId="77777777" w:rsidR="0075269F" w:rsidRDefault="0075269F">
      <w:pPr>
        <w:jc w:val="center"/>
        <w:rPr>
          <w:b/>
          <w:sz w:val="28"/>
          <w:szCs w:val="28"/>
        </w:rPr>
      </w:pPr>
    </w:p>
    <w:p w14:paraId="46D79B54" w14:textId="77777777" w:rsidR="0075269F" w:rsidRDefault="00BC4524">
      <w:pPr>
        <w:jc w:val="center"/>
        <w:rPr>
          <w:b/>
          <w:sz w:val="36"/>
          <w:szCs w:val="36"/>
        </w:rPr>
      </w:pPr>
      <w:r>
        <w:rPr>
          <w:rFonts w:hint="eastAsia"/>
          <w:b/>
          <w:sz w:val="36"/>
          <w:szCs w:val="36"/>
        </w:rPr>
        <w:t>证书编号</w:t>
      </w:r>
      <w:r>
        <w:rPr>
          <w:rFonts w:hint="eastAsia"/>
          <w:b/>
          <w:sz w:val="36"/>
          <w:szCs w:val="36"/>
        </w:rPr>
        <w:t>:</w:t>
      </w:r>
      <w:r>
        <w:rPr>
          <w:rFonts w:hint="eastAsia"/>
          <w:b/>
          <w:sz w:val="36"/>
          <w:szCs w:val="36"/>
        </w:rPr>
        <w:t>甲测资字</w:t>
      </w:r>
      <w:r>
        <w:rPr>
          <w:rFonts w:hint="eastAsia"/>
          <w:b/>
          <w:sz w:val="36"/>
          <w:szCs w:val="36"/>
        </w:rPr>
        <w:t>36002005</w:t>
      </w:r>
    </w:p>
    <w:p w14:paraId="586ECC51" w14:textId="77777777" w:rsidR="0075269F" w:rsidRDefault="00BC4524">
      <w:pPr>
        <w:ind w:firstLineChars="850" w:firstLine="3072"/>
        <w:rPr>
          <w:b/>
          <w:sz w:val="36"/>
          <w:szCs w:val="36"/>
        </w:rPr>
      </w:pPr>
      <w:r>
        <w:rPr>
          <w:rFonts w:hint="eastAsia"/>
          <w:b/>
          <w:sz w:val="36"/>
          <w:szCs w:val="36"/>
        </w:rPr>
        <w:t>江西省地矿测绘院</w:t>
      </w:r>
    </w:p>
    <w:p w14:paraId="2DA1215C" w14:textId="77777777" w:rsidR="0075269F" w:rsidRDefault="00BC4524">
      <w:pPr>
        <w:jc w:val="center"/>
        <w:rPr>
          <w:b/>
          <w:sz w:val="36"/>
          <w:szCs w:val="36"/>
        </w:rPr>
      </w:pPr>
      <w:r>
        <w:rPr>
          <w:rFonts w:hint="eastAsia"/>
          <w:b/>
          <w:sz w:val="36"/>
          <w:szCs w:val="36"/>
        </w:rPr>
        <w:t>第五工程处</w:t>
      </w:r>
    </w:p>
    <w:p w14:paraId="75D5CDAD" w14:textId="77777777" w:rsidR="005669E3" w:rsidRDefault="005669E3" w:rsidP="005669E3">
      <w:pPr>
        <w:spacing w:line="360" w:lineRule="auto"/>
        <w:jc w:val="center"/>
        <w:rPr>
          <w:rFonts w:ascii="华文宋体" w:eastAsia="华文宋体" w:hAnsi="华文宋体"/>
          <w:b/>
          <w:bCs/>
          <w:sz w:val="36"/>
          <w:szCs w:val="36"/>
        </w:rPr>
      </w:pPr>
      <w:bookmarkStart w:id="0" w:name="_Hlk56087345"/>
      <w:r w:rsidRPr="008D1A55">
        <w:rPr>
          <w:rFonts w:ascii="华文宋体" w:eastAsia="华文宋体" w:hAnsi="华文宋体"/>
          <w:b/>
          <w:bCs/>
          <w:sz w:val="36"/>
          <w:szCs w:val="36"/>
        </w:rPr>
        <w:t>xreportTimex</w:t>
      </w:r>
    </w:p>
    <w:bookmarkEnd w:id="0"/>
    <w:p w14:paraId="4C694375" w14:textId="77777777" w:rsidR="0075269F" w:rsidRDefault="0075269F">
      <w:pPr>
        <w:jc w:val="center"/>
        <w:rPr>
          <w:b/>
          <w:sz w:val="36"/>
        </w:rPr>
      </w:pPr>
    </w:p>
    <w:p w14:paraId="7D4DAFD3" w14:textId="77777777" w:rsidR="0075269F" w:rsidRDefault="00BC4524">
      <w:pPr>
        <w:spacing w:line="360" w:lineRule="auto"/>
        <w:jc w:val="center"/>
        <w:rPr>
          <w:b/>
          <w:sz w:val="36"/>
          <w:szCs w:val="36"/>
        </w:rPr>
      </w:pPr>
      <w:r>
        <w:rPr>
          <w:rFonts w:hint="eastAsia"/>
          <w:b/>
          <w:sz w:val="36"/>
          <w:szCs w:val="36"/>
        </w:rPr>
        <w:lastRenderedPageBreak/>
        <w:t>目录</w:t>
      </w:r>
    </w:p>
    <w:p w14:paraId="285F2711" w14:textId="77777777" w:rsidR="0075269F" w:rsidRDefault="0075269F">
      <w:pPr>
        <w:spacing w:line="360" w:lineRule="auto"/>
        <w:jc w:val="center"/>
        <w:rPr>
          <w:b/>
          <w:sz w:val="36"/>
          <w:szCs w:val="36"/>
        </w:rPr>
      </w:pPr>
    </w:p>
    <w:p w14:paraId="656A82ED" w14:textId="77777777" w:rsidR="0075269F" w:rsidRDefault="00BC4524">
      <w:pPr>
        <w:pStyle w:val="ae"/>
        <w:numPr>
          <w:ilvl w:val="0"/>
          <w:numId w:val="1"/>
        </w:numPr>
        <w:spacing w:line="360" w:lineRule="auto"/>
        <w:ind w:firstLineChars="0"/>
        <w:rPr>
          <w:sz w:val="24"/>
          <w:szCs w:val="24"/>
        </w:rPr>
      </w:pPr>
      <w:r>
        <w:rPr>
          <w:rFonts w:hint="eastAsia"/>
          <w:sz w:val="24"/>
          <w:szCs w:val="24"/>
        </w:rPr>
        <w:t>勘测定界技术说明</w:t>
      </w:r>
    </w:p>
    <w:p w14:paraId="422DB070" w14:textId="77777777" w:rsidR="0075269F" w:rsidRDefault="00BC4524">
      <w:pPr>
        <w:pStyle w:val="ae"/>
        <w:numPr>
          <w:ilvl w:val="0"/>
          <w:numId w:val="1"/>
        </w:numPr>
        <w:spacing w:line="360" w:lineRule="auto"/>
        <w:ind w:firstLineChars="0"/>
        <w:rPr>
          <w:sz w:val="24"/>
          <w:szCs w:val="24"/>
        </w:rPr>
      </w:pPr>
      <w:r>
        <w:rPr>
          <w:rFonts w:hint="eastAsia"/>
          <w:sz w:val="24"/>
          <w:szCs w:val="24"/>
        </w:rPr>
        <w:t>勘测定界表</w:t>
      </w:r>
    </w:p>
    <w:p w14:paraId="6DD69991" w14:textId="77777777" w:rsidR="0075269F" w:rsidRDefault="00BC4524">
      <w:pPr>
        <w:pStyle w:val="ae"/>
        <w:numPr>
          <w:ilvl w:val="0"/>
          <w:numId w:val="1"/>
        </w:numPr>
        <w:spacing w:line="360" w:lineRule="auto"/>
        <w:ind w:firstLineChars="0"/>
        <w:rPr>
          <w:sz w:val="24"/>
          <w:szCs w:val="24"/>
        </w:rPr>
      </w:pPr>
      <w:r>
        <w:rPr>
          <w:rFonts w:hint="eastAsia"/>
          <w:sz w:val="24"/>
          <w:szCs w:val="24"/>
        </w:rPr>
        <w:t>土地分类面积表</w:t>
      </w:r>
    </w:p>
    <w:p w14:paraId="5CCE4A8F" w14:textId="77777777" w:rsidR="0075269F" w:rsidRDefault="00BC4524">
      <w:pPr>
        <w:pStyle w:val="ae"/>
        <w:numPr>
          <w:ilvl w:val="0"/>
          <w:numId w:val="1"/>
        </w:numPr>
        <w:spacing w:line="360" w:lineRule="auto"/>
        <w:ind w:firstLineChars="0"/>
        <w:rPr>
          <w:sz w:val="24"/>
          <w:szCs w:val="24"/>
        </w:rPr>
      </w:pPr>
      <w:r>
        <w:rPr>
          <w:rFonts w:hint="eastAsia"/>
          <w:sz w:val="24"/>
          <w:szCs w:val="24"/>
        </w:rPr>
        <w:t>项目用地界址点坐标成果表</w:t>
      </w:r>
    </w:p>
    <w:p w14:paraId="710F2597" w14:textId="77777777" w:rsidR="0075269F" w:rsidRDefault="00BC4524">
      <w:pPr>
        <w:pStyle w:val="ae"/>
        <w:numPr>
          <w:ilvl w:val="0"/>
          <w:numId w:val="1"/>
        </w:numPr>
        <w:spacing w:line="360" w:lineRule="auto"/>
        <w:ind w:firstLineChars="0"/>
        <w:rPr>
          <w:sz w:val="24"/>
          <w:szCs w:val="24"/>
        </w:rPr>
      </w:pPr>
      <w:r>
        <w:rPr>
          <w:rFonts w:hint="eastAsia"/>
          <w:sz w:val="24"/>
          <w:szCs w:val="24"/>
        </w:rPr>
        <w:t>附图</w:t>
      </w:r>
    </w:p>
    <w:p w14:paraId="6D22034B" w14:textId="77777777" w:rsidR="0075269F" w:rsidRDefault="0075269F">
      <w:pPr>
        <w:spacing w:line="360" w:lineRule="auto"/>
        <w:rPr>
          <w:sz w:val="24"/>
          <w:szCs w:val="24"/>
        </w:rPr>
      </w:pPr>
    </w:p>
    <w:p w14:paraId="4CE554BF" w14:textId="77777777" w:rsidR="0075269F" w:rsidRDefault="0075269F">
      <w:pPr>
        <w:spacing w:line="360" w:lineRule="auto"/>
        <w:rPr>
          <w:sz w:val="24"/>
          <w:szCs w:val="24"/>
        </w:rPr>
      </w:pPr>
    </w:p>
    <w:p w14:paraId="14F11102" w14:textId="77777777" w:rsidR="0075269F" w:rsidRDefault="0075269F">
      <w:pPr>
        <w:spacing w:line="360" w:lineRule="auto"/>
        <w:rPr>
          <w:sz w:val="24"/>
          <w:szCs w:val="24"/>
        </w:rPr>
      </w:pPr>
    </w:p>
    <w:p w14:paraId="7F264999" w14:textId="77777777" w:rsidR="0075269F" w:rsidRDefault="0075269F">
      <w:pPr>
        <w:spacing w:line="360" w:lineRule="auto"/>
        <w:rPr>
          <w:sz w:val="24"/>
          <w:szCs w:val="24"/>
        </w:rPr>
      </w:pPr>
    </w:p>
    <w:p w14:paraId="7AE2648B" w14:textId="77777777" w:rsidR="0075269F" w:rsidRDefault="0075269F">
      <w:pPr>
        <w:spacing w:line="360" w:lineRule="auto"/>
        <w:rPr>
          <w:sz w:val="24"/>
          <w:szCs w:val="24"/>
        </w:rPr>
      </w:pPr>
    </w:p>
    <w:p w14:paraId="5A383356" w14:textId="77777777" w:rsidR="0075269F" w:rsidRDefault="0075269F">
      <w:pPr>
        <w:spacing w:line="360" w:lineRule="auto"/>
        <w:rPr>
          <w:sz w:val="24"/>
          <w:szCs w:val="24"/>
        </w:rPr>
      </w:pPr>
    </w:p>
    <w:p w14:paraId="39165A69" w14:textId="77777777" w:rsidR="0075269F" w:rsidRDefault="0075269F">
      <w:pPr>
        <w:spacing w:line="360" w:lineRule="auto"/>
        <w:rPr>
          <w:sz w:val="24"/>
          <w:szCs w:val="24"/>
        </w:rPr>
      </w:pPr>
    </w:p>
    <w:p w14:paraId="299744C3" w14:textId="77777777" w:rsidR="0075269F" w:rsidRDefault="0075269F">
      <w:pPr>
        <w:spacing w:line="360" w:lineRule="auto"/>
        <w:rPr>
          <w:sz w:val="24"/>
          <w:szCs w:val="24"/>
        </w:rPr>
      </w:pPr>
    </w:p>
    <w:p w14:paraId="2B35C5C8" w14:textId="77777777" w:rsidR="0075269F" w:rsidRDefault="0075269F">
      <w:pPr>
        <w:spacing w:line="360" w:lineRule="auto"/>
        <w:rPr>
          <w:sz w:val="24"/>
          <w:szCs w:val="24"/>
        </w:rPr>
      </w:pPr>
    </w:p>
    <w:p w14:paraId="48F1546F" w14:textId="77777777" w:rsidR="0075269F" w:rsidRDefault="0075269F">
      <w:pPr>
        <w:spacing w:line="360" w:lineRule="auto"/>
        <w:rPr>
          <w:sz w:val="24"/>
          <w:szCs w:val="24"/>
        </w:rPr>
      </w:pPr>
    </w:p>
    <w:p w14:paraId="6D410ACD" w14:textId="77777777" w:rsidR="0075269F" w:rsidRDefault="0075269F">
      <w:pPr>
        <w:spacing w:line="360" w:lineRule="auto"/>
        <w:rPr>
          <w:sz w:val="24"/>
          <w:szCs w:val="24"/>
        </w:rPr>
      </w:pPr>
    </w:p>
    <w:p w14:paraId="73484A90" w14:textId="77777777" w:rsidR="0075269F" w:rsidRDefault="0075269F">
      <w:pPr>
        <w:spacing w:line="360" w:lineRule="auto"/>
        <w:rPr>
          <w:sz w:val="24"/>
          <w:szCs w:val="24"/>
        </w:rPr>
      </w:pPr>
    </w:p>
    <w:p w14:paraId="37616C53" w14:textId="77777777" w:rsidR="0075269F" w:rsidRDefault="0075269F">
      <w:pPr>
        <w:spacing w:line="360" w:lineRule="auto"/>
        <w:rPr>
          <w:sz w:val="24"/>
          <w:szCs w:val="24"/>
        </w:rPr>
      </w:pPr>
    </w:p>
    <w:p w14:paraId="2F85894A" w14:textId="77777777" w:rsidR="0075269F" w:rsidRDefault="0075269F">
      <w:pPr>
        <w:spacing w:line="360" w:lineRule="auto"/>
        <w:rPr>
          <w:sz w:val="24"/>
          <w:szCs w:val="24"/>
        </w:rPr>
      </w:pPr>
    </w:p>
    <w:p w14:paraId="30F0AD42" w14:textId="77777777" w:rsidR="0075269F" w:rsidRDefault="0075269F">
      <w:pPr>
        <w:spacing w:line="360" w:lineRule="auto"/>
        <w:rPr>
          <w:sz w:val="24"/>
          <w:szCs w:val="24"/>
        </w:rPr>
      </w:pPr>
    </w:p>
    <w:p w14:paraId="1C337A7F" w14:textId="77777777" w:rsidR="0075269F" w:rsidRDefault="0075269F">
      <w:pPr>
        <w:spacing w:line="360" w:lineRule="auto"/>
        <w:rPr>
          <w:sz w:val="24"/>
          <w:szCs w:val="24"/>
        </w:rPr>
      </w:pPr>
    </w:p>
    <w:p w14:paraId="7DEF127B" w14:textId="77777777" w:rsidR="0075269F" w:rsidRDefault="0075269F">
      <w:pPr>
        <w:spacing w:line="360" w:lineRule="auto"/>
        <w:rPr>
          <w:sz w:val="24"/>
          <w:szCs w:val="24"/>
        </w:rPr>
      </w:pPr>
    </w:p>
    <w:p w14:paraId="57A4E94D" w14:textId="77777777" w:rsidR="0075269F" w:rsidRDefault="0075269F">
      <w:pPr>
        <w:spacing w:line="360" w:lineRule="auto"/>
        <w:rPr>
          <w:sz w:val="24"/>
          <w:szCs w:val="24"/>
        </w:rPr>
      </w:pPr>
    </w:p>
    <w:p w14:paraId="6C97091C" w14:textId="77777777" w:rsidR="0075269F" w:rsidRDefault="0075269F">
      <w:pPr>
        <w:spacing w:line="360" w:lineRule="auto"/>
        <w:rPr>
          <w:sz w:val="24"/>
          <w:szCs w:val="24"/>
        </w:rPr>
      </w:pPr>
    </w:p>
    <w:p w14:paraId="794564B7" w14:textId="77777777" w:rsidR="0075269F" w:rsidRDefault="0075269F">
      <w:pPr>
        <w:spacing w:line="360" w:lineRule="auto"/>
        <w:rPr>
          <w:sz w:val="24"/>
          <w:szCs w:val="24"/>
        </w:rPr>
      </w:pPr>
    </w:p>
    <w:p w14:paraId="7635AFE5" w14:textId="77777777" w:rsidR="0075269F" w:rsidRDefault="0075269F">
      <w:pPr>
        <w:spacing w:line="360" w:lineRule="auto"/>
        <w:rPr>
          <w:sz w:val="24"/>
          <w:szCs w:val="24"/>
        </w:rPr>
      </w:pPr>
    </w:p>
    <w:p w14:paraId="04A9E84B" w14:textId="77777777" w:rsidR="0075269F" w:rsidRDefault="0075269F">
      <w:pPr>
        <w:spacing w:line="360" w:lineRule="auto"/>
        <w:rPr>
          <w:sz w:val="24"/>
          <w:szCs w:val="24"/>
        </w:rPr>
      </w:pPr>
    </w:p>
    <w:p w14:paraId="054141B8" w14:textId="13AC0509" w:rsidR="0075269F" w:rsidRDefault="005669E3">
      <w:pPr>
        <w:jc w:val="center"/>
        <w:rPr>
          <w:b/>
          <w:sz w:val="32"/>
          <w:szCs w:val="32"/>
        </w:rPr>
      </w:pPr>
      <w:r w:rsidRPr="005669E3">
        <w:rPr>
          <w:b/>
          <w:sz w:val="32"/>
          <w:szCs w:val="32"/>
        </w:rPr>
        <w:lastRenderedPageBreak/>
        <w:t>xprojectNamex</w:t>
      </w:r>
    </w:p>
    <w:p w14:paraId="3382D35C" w14:textId="77777777" w:rsidR="0075269F" w:rsidRDefault="00BC4524">
      <w:pPr>
        <w:jc w:val="center"/>
        <w:rPr>
          <w:b/>
          <w:sz w:val="32"/>
          <w:szCs w:val="32"/>
        </w:rPr>
      </w:pPr>
      <w:r>
        <w:rPr>
          <w:rFonts w:hint="eastAsia"/>
          <w:b/>
          <w:sz w:val="32"/>
          <w:szCs w:val="32"/>
        </w:rPr>
        <w:t>土地勘测定界技术说明</w:t>
      </w:r>
    </w:p>
    <w:p w14:paraId="3CF34E02" w14:textId="0B0ED611" w:rsidR="0075269F" w:rsidRDefault="00BC4524">
      <w:pPr>
        <w:spacing w:line="360" w:lineRule="auto"/>
        <w:ind w:firstLineChars="200" w:firstLine="480"/>
        <w:rPr>
          <w:sz w:val="24"/>
          <w:szCs w:val="24"/>
        </w:rPr>
      </w:pPr>
      <w:r>
        <w:rPr>
          <w:rFonts w:hint="eastAsia"/>
          <w:sz w:val="24"/>
          <w:szCs w:val="24"/>
        </w:rPr>
        <w:t>受</w:t>
      </w:r>
      <w:r w:rsidR="005669E3" w:rsidRPr="005669E3">
        <w:rPr>
          <w:sz w:val="24"/>
          <w:szCs w:val="24"/>
        </w:rPr>
        <w:t>xentrustingPartyx</w:t>
      </w:r>
      <w:r>
        <w:rPr>
          <w:rFonts w:hint="eastAsia"/>
          <w:sz w:val="24"/>
          <w:szCs w:val="24"/>
        </w:rPr>
        <w:t>的委托，测定</w:t>
      </w:r>
      <w:bookmarkStart w:id="1" w:name="_Hlk74928001"/>
      <w:r w:rsidR="005669E3" w:rsidRPr="005669E3">
        <w:rPr>
          <w:sz w:val="24"/>
          <w:szCs w:val="24"/>
        </w:rPr>
        <w:t>xprojectNamex</w:t>
      </w:r>
      <w:bookmarkEnd w:id="1"/>
      <w:r>
        <w:rPr>
          <w:rFonts w:hint="eastAsia"/>
          <w:sz w:val="24"/>
          <w:szCs w:val="24"/>
        </w:rPr>
        <w:t>项目、面积及土地的界址、调查土地利用现状，江西省地矿测绘院第五工程处于</w:t>
      </w:r>
      <w:bookmarkStart w:id="2" w:name="_Hlk74927992"/>
      <w:r w:rsidR="005669E3" w:rsidRPr="005669E3">
        <w:rPr>
          <w:sz w:val="24"/>
          <w:szCs w:val="24"/>
        </w:rPr>
        <w:t>xmeasuringTimex</w:t>
      </w:r>
      <w:bookmarkEnd w:id="2"/>
      <w:r>
        <w:rPr>
          <w:rFonts w:hint="eastAsia"/>
          <w:sz w:val="24"/>
          <w:szCs w:val="24"/>
        </w:rPr>
        <w:t>对该项目进行勘测定界。</w:t>
      </w:r>
    </w:p>
    <w:p w14:paraId="5D04778B" w14:textId="77777777" w:rsidR="0075269F" w:rsidRDefault="00BC4524">
      <w:pPr>
        <w:spacing w:line="360" w:lineRule="auto"/>
        <w:ind w:firstLineChars="200" w:firstLine="562"/>
        <w:rPr>
          <w:b/>
          <w:sz w:val="28"/>
          <w:szCs w:val="28"/>
        </w:rPr>
      </w:pPr>
      <w:r>
        <w:rPr>
          <w:rFonts w:hint="eastAsia"/>
          <w:b/>
          <w:sz w:val="28"/>
          <w:szCs w:val="28"/>
        </w:rPr>
        <w:t>一、工程项目勘测定界依据</w:t>
      </w:r>
    </w:p>
    <w:p w14:paraId="0F6B0104" w14:textId="77777777" w:rsidR="0075269F" w:rsidRDefault="00BC4524">
      <w:pPr>
        <w:spacing w:line="360" w:lineRule="auto"/>
        <w:ind w:firstLineChars="200" w:firstLine="480"/>
        <w:rPr>
          <w:sz w:val="24"/>
          <w:szCs w:val="24"/>
        </w:rPr>
      </w:pPr>
      <w:r>
        <w:rPr>
          <w:rFonts w:hint="eastAsia"/>
          <w:sz w:val="24"/>
          <w:szCs w:val="24"/>
        </w:rPr>
        <w:t>1</w:t>
      </w:r>
      <w:r>
        <w:rPr>
          <w:rFonts w:hint="eastAsia"/>
          <w:sz w:val="24"/>
          <w:szCs w:val="24"/>
        </w:rPr>
        <w:t>、《土地勘测定界规程》</w:t>
      </w:r>
      <w:r>
        <w:rPr>
          <w:sz w:val="24"/>
          <w:szCs w:val="24"/>
        </w:rPr>
        <w:t>:</w:t>
      </w:r>
    </w:p>
    <w:p w14:paraId="1712B10D" w14:textId="77777777" w:rsidR="0075269F" w:rsidRDefault="00BC4524">
      <w:pPr>
        <w:spacing w:line="360" w:lineRule="auto"/>
        <w:ind w:firstLineChars="200" w:firstLine="480"/>
        <w:rPr>
          <w:sz w:val="24"/>
          <w:szCs w:val="24"/>
        </w:rPr>
      </w:pPr>
      <w:r>
        <w:rPr>
          <w:rFonts w:hint="eastAsia"/>
          <w:sz w:val="24"/>
          <w:szCs w:val="24"/>
        </w:rPr>
        <w:t>2</w:t>
      </w:r>
      <w:r>
        <w:rPr>
          <w:rFonts w:hint="eastAsia"/>
          <w:sz w:val="24"/>
          <w:szCs w:val="24"/>
        </w:rPr>
        <w:t>、《土地利用现状调查技术规程》</w:t>
      </w:r>
      <w:r>
        <w:rPr>
          <w:sz w:val="24"/>
          <w:szCs w:val="24"/>
        </w:rPr>
        <w:t>:</w:t>
      </w:r>
    </w:p>
    <w:p w14:paraId="431EF4D9" w14:textId="77777777" w:rsidR="0075269F" w:rsidRDefault="00BC4524">
      <w:pPr>
        <w:spacing w:line="360" w:lineRule="auto"/>
        <w:ind w:firstLineChars="200" w:firstLine="480"/>
        <w:rPr>
          <w:sz w:val="24"/>
          <w:szCs w:val="24"/>
        </w:rPr>
      </w:pPr>
      <w:r>
        <w:rPr>
          <w:rFonts w:hint="eastAsia"/>
          <w:sz w:val="24"/>
          <w:szCs w:val="24"/>
        </w:rPr>
        <w:t>3</w:t>
      </w:r>
      <w:r>
        <w:rPr>
          <w:rFonts w:hint="eastAsia"/>
          <w:sz w:val="24"/>
          <w:szCs w:val="24"/>
        </w:rPr>
        <w:t>、《城镇地籍调查规程》</w:t>
      </w:r>
      <w:r>
        <w:rPr>
          <w:sz w:val="24"/>
          <w:szCs w:val="24"/>
        </w:rPr>
        <w:t>:</w:t>
      </w:r>
    </w:p>
    <w:p w14:paraId="15A3FA5B" w14:textId="77777777" w:rsidR="0075269F" w:rsidRDefault="00BC4524">
      <w:pPr>
        <w:spacing w:line="360" w:lineRule="auto"/>
        <w:ind w:firstLineChars="200" w:firstLine="480"/>
        <w:rPr>
          <w:sz w:val="24"/>
          <w:szCs w:val="24"/>
        </w:rPr>
      </w:pPr>
      <w:r>
        <w:rPr>
          <w:rFonts w:hint="eastAsia"/>
          <w:sz w:val="24"/>
          <w:szCs w:val="24"/>
        </w:rPr>
        <w:t>4</w:t>
      </w:r>
      <w:r>
        <w:rPr>
          <w:rFonts w:hint="eastAsia"/>
          <w:sz w:val="24"/>
          <w:szCs w:val="24"/>
        </w:rPr>
        <w:t>、用地单位提供的工程用地红线图、测量控制点成果。</w:t>
      </w:r>
    </w:p>
    <w:p w14:paraId="4EC84083" w14:textId="77777777" w:rsidR="0075269F" w:rsidRDefault="00BC4524">
      <w:pPr>
        <w:spacing w:line="360" w:lineRule="auto"/>
        <w:ind w:firstLineChars="200" w:firstLine="562"/>
        <w:rPr>
          <w:b/>
          <w:sz w:val="28"/>
          <w:szCs w:val="28"/>
        </w:rPr>
      </w:pPr>
      <w:r>
        <w:rPr>
          <w:rFonts w:hint="eastAsia"/>
          <w:b/>
          <w:sz w:val="28"/>
          <w:szCs w:val="28"/>
        </w:rPr>
        <w:t>二、施测单位及日期</w:t>
      </w:r>
    </w:p>
    <w:p w14:paraId="735FB80E" w14:textId="490B5EFA" w:rsidR="0075269F" w:rsidRDefault="00BC4524">
      <w:pPr>
        <w:spacing w:line="360" w:lineRule="auto"/>
        <w:ind w:firstLineChars="200" w:firstLine="480"/>
        <w:rPr>
          <w:sz w:val="24"/>
          <w:szCs w:val="24"/>
        </w:rPr>
      </w:pPr>
      <w:r>
        <w:rPr>
          <w:rFonts w:hint="eastAsia"/>
          <w:sz w:val="24"/>
          <w:szCs w:val="24"/>
        </w:rPr>
        <w:t>该项目勘测定界江西省地矿测绘院第五工程处承担，</w:t>
      </w:r>
      <w:r w:rsidR="005669E3" w:rsidRPr="005669E3">
        <w:rPr>
          <w:sz w:val="24"/>
          <w:szCs w:val="24"/>
        </w:rPr>
        <w:t>xmeasuringTimex</w:t>
      </w:r>
      <w:r>
        <w:rPr>
          <w:rFonts w:hint="eastAsia"/>
          <w:sz w:val="24"/>
          <w:szCs w:val="24"/>
        </w:rPr>
        <w:t>完成野外作业及内业整理。</w:t>
      </w:r>
    </w:p>
    <w:p w14:paraId="3A24E274" w14:textId="77777777" w:rsidR="0075269F" w:rsidRDefault="00BC4524">
      <w:pPr>
        <w:spacing w:line="360" w:lineRule="auto"/>
        <w:ind w:firstLineChars="200" w:firstLine="562"/>
        <w:rPr>
          <w:b/>
          <w:sz w:val="28"/>
          <w:szCs w:val="28"/>
        </w:rPr>
      </w:pPr>
      <w:r>
        <w:rPr>
          <w:rFonts w:hint="eastAsia"/>
          <w:b/>
          <w:sz w:val="28"/>
          <w:szCs w:val="28"/>
        </w:rPr>
        <w:t>三、勘测定界工作情况</w:t>
      </w:r>
    </w:p>
    <w:p w14:paraId="34104F3D" w14:textId="77777777" w:rsidR="0075269F" w:rsidRDefault="00BC4524">
      <w:pPr>
        <w:spacing w:line="360" w:lineRule="auto"/>
        <w:ind w:firstLineChars="200" w:firstLine="482"/>
        <w:rPr>
          <w:b/>
          <w:sz w:val="24"/>
          <w:szCs w:val="24"/>
        </w:rPr>
      </w:pPr>
      <w:r>
        <w:rPr>
          <w:rFonts w:hint="eastAsia"/>
          <w:b/>
          <w:sz w:val="24"/>
          <w:szCs w:val="24"/>
        </w:rPr>
        <w:t>1</w:t>
      </w:r>
      <w:r>
        <w:rPr>
          <w:rFonts w:hint="eastAsia"/>
          <w:b/>
          <w:sz w:val="24"/>
          <w:szCs w:val="24"/>
        </w:rPr>
        <w:t>、权属调查情况</w:t>
      </w:r>
    </w:p>
    <w:p w14:paraId="70BC9B7E" w14:textId="77777777" w:rsidR="0075269F" w:rsidRDefault="00BC4524">
      <w:pPr>
        <w:spacing w:line="360" w:lineRule="auto"/>
        <w:ind w:firstLineChars="200" w:firstLine="480"/>
        <w:rPr>
          <w:sz w:val="24"/>
          <w:szCs w:val="24"/>
        </w:rPr>
      </w:pPr>
      <w:r>
        <w:rPr>
          <w:rFonts w:hint="eastAsia"/>
          <w:sz w:val="24"/>
          <w:szCs w:val="24"/>
        </w:rPr>
        <w:t>从永修县自然资源管理局管理部门所收集用地范围内土地利用现状调查及土地登记中的权属资料，并对分幅权属界线、权属来源证明文件等进行审核，将审核合格的行政界线、权属界勾绘到工作底图上。对上述权属证明材料或权属线模糊、不清的，在各级自然资源局管理部门的配合下，组织原权属单位有关人员按《城镇地籍调查规程》要求到现场指界，并将用地范围内的权属线调绘或转绘到工作底图上。</w:t>
      </w:r>
    </w:p>
    <w:p w14:paraId="0EA623CB" w14:textId="77777777" w:rsidR="0075269F" w:rsidRDefault="00BC4524">
      <w:pPr>
        <w:spacing w:line="360" w:lineRule="auto"/>
        <w:ind w:firstLineChars="200" w:firstLine="482"/>
        <w:rPr>
          <w:b/>
          <w:sz w:val="24"/>
          <w:szCs w:val="24"/>
        </w:rPr>
      </w:pPr>
      <w:r>
        <w:rPr>
          <w:rFonts w:hint="eastAsia"/>
          <w:b/>
          <w:sz w:val="24"/>
          <w:szCs w:val="24"/>
        </w:rPr>
        <w:t>2</w:t>
      </w:r>
      <w:r>
        <w:rPr>
          <w:rFonts w:hint="eastAsia"/>
          <w:b/>
          <w:sz w:val="24"/>
          <w:szCs w:val="24"/>
        </w:rPr>
        <w:t>、地类调查情况</w:t>
      </w:r>
    </w:p>
    <w:p w14:paraId="16B7CF55" w14:textId="0D17D6FA" w:rsidR="0075269F" w:rsidRDefault="00BC4524">
      <w:pPr>
        <w:spacing w:line="360" w:lineRule="auto"/>
        <w:ind w:firstLineChars="200" w:firstLine="480"/>
        <w:rPr>
          <w:spacing w:val="20"/>
        </w:rPr>
      </w:pPr>
      <w:r>
        <w:rPr>
          <w:rFonts w:hint="eastAsia"/>
          <w:sz w:val="24"/>
          <w:szCs w:val="24"/>
        </w:rPr>
        <w:t>首先进行室内预测</w:t>
      </w:r>
      <w:r>
        <w:rPr>
          <w:rFonts w:hint="eastAsia"/>
          <w:sz w:val="24"/>
          <w:szCs w:val="24"/>
        </w:rPr>
        <w:t>,</w:t>
      </w:r>
      <w:r>
        <w:rPr>
          <w:rFonts w:hint="eastAsia"/>
          <w:sz w:val="24"/>
          <w:szCs w:val="24"/>
        </w:rPr>
        <w:t>采取了“</w:t>
      </w:r>
      <w:r>
        <w:rPr>
          <w:rFonts w:hint="eastAsia"/>
          <w:sz w:val="24"/>
          <w:szCs w:val="24"/>
        </w:rPr>
        <w:t>s</w:t>
      </w:r>
      <w:r>
        <w:rPr>
          <w:rFonts w:hint="eastAsia"/>
          <w:sz w:val="24"/>
          <w:szCs w:val="24"/>
        </w:rPr>
        <w:t>”形的调绘路线</w:t>
      </w:r>
      <w:r>
        <w:rPr>
          <w:rFonts w:hint="eastAsia"/>
          <w:sz w:val="24"/>
          <w:szCs w:val="24"/>
        </w:rPr>
        <w:t>,</w:t>
      </w:r>
      <w:r>
        <w:rPr>
          <w:rFonts w:hint="eastAsia"/>
          <w:sz w:val="24"/>
          <w:szCs w:val="24"/>
        </w:rPr>
        <w:t>然后依据《全国土地分类》</w:t>
      </w:r>
      <w:r>
        <w:rPr>
          <w:rFonts w:hint="eastAsia"/>
          <w:sz w:val="24"/>
          <w:szCs w:val="24"/>
        </w:rPr>
        <w:t>(</w:t>
      </w:r>
      <w:r>
        <w:rPr>
          <w:rFonts w:hint="eastAsia"/>
          <w:sz w:val="24"/>
          <w:szCs w:val="24"/>
        </w:rPr>
        <w:t>试行</w:t>
      </w:r>
      <w:r>
        <w:rPr>
          <w:rFonts w:hint="eastAsia"/>
          <w:sz w:val="24"/>
          <w:szCs w:val="24"/>
        </w:rPr>
        <w:t>),</w:t>
      </w:r>
      <w:r>
        <w:rPr>
          <w:rFonts w:hint="eastAsia"/>
          <w:sz w:val="24"/>
          <w:szCs w:val="24"/>
        </w:rPr>
        <w:t>辅以地籍图、土地利用现状图及地形图上的地类界线</w:t>
      </w:r>
      <w:r>
        <w:rPr>
          <w:rFonts w:hint="eastAsia"/>
          <w:sz w:val="24"/>
          <w:szCs w:val="24"/>
        </w:rPr>
        <w:t>,</w:t>
      </w:r>
      <w:r>
        <w:rPr>
          <w:rFonts w:hint="eastAsia"/>
          <w:sz w:val="24"/>
          <w:szCs w:val="24"/>
        </w:rPr>
        <w:t>将用地范围内及其附近的各地类界线测绘或转绘在工作底图上</w:t>
      </w:r>
      <w:r>
        <w:rPr>
          <w:rFonts w:hint="eastAsia"/>
          <w:sz w:val="24"/>
          <w:szCs w:val="24"/>
        </w:rPr>
        <w:t>,</w:t>
      </w:r>
      <w:r>
        <w:rPr>
          <w:rFonts w:hint="eastAsia"/>
          <w:sz w:val="24"/>
          <w:szCs w:val="24"/>
        </w:rPr>
        <w:t>并标注三级地类编号。同时对土地利用现状调查的地类进行了核实</w:t>
      </w:r>
      <w:r w:rsidR="005669E3" w:rsidRPr="005669E3">
        <w:rPr>
          <w:sz w:val="24"/>
          <w:szCs w:val="24"/>
        </w:rPr>
        <w:t>xprojectNamex</w:t>
      </w:r>
      <w:r>
        <w:rPr>
          <w:rFonts w:hint="eastAsia"/>
          <w:sz w:val="24"/>
          <w:szCs w:val="24"/>
        </w:rPr>
        <w:t>的土地。核实其所有权主体为</w:t>
      </w:r>
      <w:r w:rsidR="002B1439" w:rsidRPr="008A3ED1">
        <w:rPr>
          <w:spacing w:val="20"/>
        </w:rPr>
        <w:t>xlandformRegionx</w:t>
      </w:r>
      <w:r>
        <w:rPr>
          <w:rFonts w:hint="eastAsia"/>
          <w:spacing w:val="20"/>
        </w:rPr>
        <w:t>。</w:t>
      </w:r>
    </w:p>
    <w:p w14:paraId="2499A647" w14:textId="77777777" w:rsidR="0075269F" w:rsidRDefault="00BC4524">
      <w:pPr>
        <w:spacing w:line="360" w:lineRule="auto"/>
        <w:ind w:firstLineChars="200" w:firstLine="482"/>
        <w:rPr>
          <w:b/>
          <w:sz w:val="24"/>
          <w:szCs w:val="24"/>
        </w:rPr>
      </w:pPr>
      <w:r>
        <w:rPr>
          <w:rFonts w:hint="eastAsia"/>
          <w:b/>
          <w:sz w:val="24"/>
          <w:szCs w:val="24"/>
        </w:rPr>
        <w:t>3</w:t>
      </w:r>
      <w:r>
        <w:rPr>
          <w:rFonts w:hint="eastAsia"/>
          <w:b/>
          <w:sz w:val="24"/>
          <w:szCs w:val="24"/>
        </w:rPr>
        <w:t>、测绘基本情况</w:t>
      </w:r>
    </w:p>
    <w:p w14:paraId="358CC6B0" w14:textId="11047113" w:rsidR="0075269F" w:rsidRDefault="00BC4524">
      <w:pPr>
        <w:spacing w:line="360" w:lineRule="auto"/>
        <w:ind w:firstLineChars="200" w:firstLine="480"/>
        <w:rPr>
          <w:sz w:val="24"/>
          <w:szCs w:val="24"/>
        </w:rPr>
      </w:pPr>
      <w:r>
        <w:rPr>
          <w:rFonts w:hint="eastAsia"/>
          <w:sz w:val="24"/>
          <w:szCs w:val="24"/>
        </w:rPr>
        <w:t>本次勘测定界工作采用国家</w:t>
      </w:r>
      <w:r>
        <w:rPr>
          <w:rFonts w:hint="eastAsia"/>
          <w:sz w:val="24"/>
          <w:szCs w:val="24"/>
        </w:rPr>
        <w:t>2000</w:t>
      </w:r>
      <w:r>
        <w:rPr>
          <w:rFonts w:hint="eastAsia"/>
          <w:sz w:val="24"/>
          <w:szCs w:val="24"/>
        </w:rPr>
        <w:t>坐标系</w:t>
      </w:r>
      <w:r>
        <w:rPr>
          <w:rFonts w:hint="eastAsia"/>
          <w:sz w:val="24"/>
          <w:szCs w:val="24"/>
        </w:rPr>
        <w:t>,</w:t>
      </w:r>
      <w:r>
        <w:rPr>
          <w:rFonts w:hint="eastAsia"/>
          <w:sz w:val="24"/>
          <w:szCs w:val="24"/>
        </w:rPr>
        <w:t>中央子午线</w:t>
      </w:r>
      <w:r>
        <w:rPr>
          <w:rFonts w:hint="eastAsia"/>
          <w:sz w:val="24"/>
          <w:szCs w:val="24"/>
        </w:rPr>
        <w:t>117</w:t>
      </w:r>
      <w:r>
        <w:rPr>
          <w:rFonts w:hint="eastAsia"/>
          <w:sz w:val="24"/>
          <w:szCs w:val="24"/>
        </w:rPr>
        <w:t>度、</w:t>
      </w:r>
      <w:r>
        <w:rPr>
          <w:rFonts w:hint="eastAsia"/>
          <w:sz w:val="24"/>
          <w:szCs w:val="24"/>
        </w:rPr>
        <w:t>3</w:t>
      </w:r>
      <w:r>
        <w:rPr>
          <w:rFonts w:hint="eastAsia"/>
          <w:sz w:val="24"/>
          <w:szCs w:val="24"/>
        </w:rPr>
        <w:t>度带</w:t>
      </w:r>
      <w:r>
        <w:rPr>
          <w:rFonts w:hint="eastAsia"/>
          <w:sz w:val="24"/>
          <w:szCs w:val="24"/>
        </w:rPr>
        <w:t>,</w:t>
      </w:r>
      <w:r>
        <w:rPr>
          <w:rFonts w:hint="eastAsia"/>
          <w:sz w:val="24"/>
          <w:szCs w:val="24"/>
        </w:rPr>
        <w:t>测量红线以永修县自然资源管理局提供的为准。本次勘测定界工作用的测量仪器为中海达</w:t>
      </w:r>
      <w:r>
        <w:rPr>
          <w:rFonts w:hint="eastAsia"/>
          <w:sz w:val="24"/>
          <w:szCs w:val="24"/>
        </w:rPr>
        <w:t>GM-46V90,</w:t>
      </w:r>
      <w:r>
        <w:rPr>
          <w:rFonts w:hint="eastAsia"/>
          <w:sz w:val="24"/>
          <w:szCs w:val="24"/>
        </w:rPr>
        <w:t>内业采用</w:t>
      </w:r>
      <w:r>
        <w:rPr>
          <w:rFonts w:hint="eastAsia"/>
          <w:sz w:val="24"/>
          <w:szCs w:val="24"/>
        </w:rPr>
        <w:t>CAS9.1</w:t>
      </w:r>
      <w:r>
        <w:rPr>
          <w:rFonts w:hint="eastAsia"/>
          <w:sz w:val="24"/>
          <w:szCs w:val="24"/>
        </w:rPr>
        <w:t>软件机助法成图各类面积的量算均采用解析法</w:t>
      </w:r>
      <w:r>
        <w:rPr>
          <w:rFonts w:hint="eastAsia"/>
          <w:sz w:val="24"/>
          <w:szCs w:val="24"/>
        </w:rPr>
        <w:t>,</w:t>
      </w:r>
      <w:r>
        <w:rPr>
          <w:rFonts w:hint="eastAsia"/>
          <w:sz w:val="24"/>
          <w:szCs w:val="24"/>
        </w:rPr>
        <w:t>实测用地总面积</w:t>
      </w:r>
      <w:bookmarkStart w:id="3" w:name="_Hlk74929067"/>
      <w:r w:rsidR="005669E3" w:rsidRPr="005669E3">
        <w:rPr>
          <w:sz w:val="24"/>
          <w:szCs w:val="24"/>
        </w:rPr>
        <w:lastRenderedPageBreak/>
        <w:t>xtotalAreax</w:t>
      </w:r>
      <w:bookmarkEnd w:id="3"/>
      <w:r>
        <w:rPr>
          <w:rFonts w:hint="eastAsia"/>
          <w:sz w:val="24"/>
          <w:szCs w:val="24"/>
        </w:rPr>
        <w:t>。</w:t>
      </w:r>
    </w:p>
    <w:p w14:paraId="74AF200E" w14:textId="77777777" w:rsidR="0075269F" w:rsidRDefault="00BC4524">
      <w:pPr>
        <w:spacing w:line="360" w:lineRule="auto"/>
        <w:ind w:firstLineChars="200" w:firstLine="562"/>
        <w:rPr>
          <w:b/>
          <w:sz w:val="28"/>
          <w:szCs w:val="28"/>
        </w:rPr>
      </w:pPr>
      <w:r>
        <w:rPr>
          <w:rFonts w:hint="eastAsia"/>
          <w:b/>
          <w:sz w:val="28"/>
          <w:szCs w:val="28"/>
        </w:rPr>
        <w:t>四、相关说明</w:t>
      </w:r>
    </w:p>
    <w:p w14:paraId="7D6DBC48" w14:textId="0BE5410A" w:rsidR="0075269F" w:rsidRDefault="00BC4524">
      <w:pPr>
        <w:spacing w:line="360" w:lineRule="auto"/>
        <w:ind w:firstLineChars="200" w:firstLine="480"/>
        <w:rPr>
          <w:sz w:val="24"/>
          <w:szCs w:val="24"/>
        </w:rPr>
      </w:pPr>
      <w:r>
        <w:rPr>
          <w:rFonts w:hint="eastAsia"/>
          <w:sz w:val="24"/>
          <w:szCs w:val="24"/>
        </w:rPr>
        <w:t xml:space="preserve"> (1)</w:t>
      </w:r>
      <w:r>
        <w:rPr>
          <w:rFonts w:hint="eastAsia"/>
          <w:sz w:val="24"/>
          <w:szCs w:val="24"/>
        </w:rPr>
        <w:t>、此次勘测定界</w:t>
      </w:r>
      <w:bookmarkStart w:id="4" w:name="_Hlk74929074"/>
      <w:r w:rsidR="005669E3" w:rsidRPr="005669E3">
        <w:rPr>
          <w:sz w:val="24"/>
          <w:szCs w:val="24"/>
        </w:rPr>
        <w:t>xprojectNamex</w:t>
      </w:r>
      <w:bookmarkEnd w:id="4"/>
      <w:r>
        <w:rPr>
          <w:rFonts w:hint="eastAsia"/>
          <w:sz w:val="24"/>
          <w:szCs w:val="24"/>
        </w:rPr>
        <w:t>为现场实地测量。</w:t>
      </w:r>
    </w:p>
    <w:p w14:paraId="75DD1874" w14:textId="29814E7E" w:rsidR="0075269F" w:rsidRDefault="00BC4524">
      <w:pPr>
        <w:spacing w:line="360" w:lineRule="auto"/>
        <w:ind w:firstLineChars="200" w:firstLine="480"/>
        <w:rPr>
          <w:sz w:val="24"/>
          <w:szCs w:val="24"/>
        </w:rPr>
      </w:pPr>
      <w:r>
        <w:rPr>
          <w:rFonts w:hint="eastAsia"/>
          <w:sz w:val="24"/>
          <w:szCs w:val="24"/>
        </w:rPr>
        <w:t xml:space="preserve"> (2)</w:t>
      </w:r>
      <w:r>
        <w:rPr>
          <w:rFonts w:hint="eastAsia"/>
          <w:sz w:val="24"/>
          <w:szCs w:val="24"/>
        </w:rPr>
        <w:t>、勘测定界图是利用放样后</w:t>
      </w:r>
      <w:r>
        <w:rPr>
          <w:rFonts w:hint="eastAsia"/>
          <w:sz w:val="24"/>
          <w:szCs w:val="24"/>
        </w:rPr>
        <w:t>,</w:t>
      </w:r>
      <w:r>
        <w:rPr>
          <w:rFonts w:hint="eastAsia"/>
          <w:sz w:val="24"/>
          <w:szCs w:val="24"/>
        </w:rPr>
        <w:t>实测的界址点坐标及实地调绘资料</w:t>
      </w:r>
      <w:r>
        <w:rPr>
          <w:rFonts w:hint="eastAsia"/>
          <w:sz w:val="24"/>
          <w:szCs w:val="24"/>
        </w:rPr>
        <w:t>,</w:t>
      </w:r>
      <w:r>
        <w:rPr>
          <w:rFonts w:hint="eastAsia"/>
          <w:sz w:val="24"/>
          <w:szCs w:val="24"/>
        </w:rPr>
        <w:t>参考土地利用现状调查图</w:t>
      </w:r>
      <w:r>
        <w:rPr>
          <w:rFonts w:hint="eastAsia"/>
          <w:sz w:val="24"/>
          <w:szCs w:val="24"/>
        </w:rPr>
        <w:t>,</w:t>
      </w:r>
      <w:r>
        <w:rPr>
          <w:rFonts w:hint="eastAsia"/>
          <w:sz w:val="24"/>
          <w:szCs w:val="24"/>
        </w:rPr>
        <w:t>在</w:t>
      </w:r>
      <w:r w:rsidR="00567B87" w:rsidRPr="00567B87">
        <w:rPr>
          <w:sz w:val="24"/>
          <w:szCs w:val="24"/>
        </w:rPr>
        <w:t>xscalex</w:t>
      </w:r>
      <w:r>
        <w:rPr>
          <w:rFonts w:hint="eastAsia"/>
          <w:sz w:val="24"/>
          <w:szCs w:val="24"/>
        </w:rPr>
        <w:t>地形图上进行编绘。在</w:t>
      </w:r>
      <w:r>
        <w:rPr>
          <w:rFonts w:hint="eastAsia"/>
          <w:sz w:val="24"/>
          <w:szCs w:val="24"/>
        </w:rPr>
        <w:t>1:10000</w:t>
      </w:r>
      <w:r>
        <w:rPr>
          <w:rFonts w:hint="eastAsia"/>
          <w:sz w:val="24"/>
          <w:szCs w:val="24"/>
        </w:rPr>
        <w:t>土地利用现状图上</w:t>
      </w:r>
      <w:r>
        <w:rPr>
          <w:rFonts w:hint="eastAsia"/>
          <w:sz w:val="24"/>
          <w:szCs w:val="24"/>
        </w:rPr>
        <w:t>,</w:t>
      </w:r>
      <w:r>
        <w:rPr>
          <w:rFonts w:hint="eastAsia"/>
          <w:sz w:val="24"/>
          <w:szCs w:val="24"/>
        </w:rPr>
        <w:t>制作此项目的用地位置图。</w:t>
      </w:r>
    </w:p>
    <w:p w14:paraId="3E00158C" w14:textId="6EFDEEA2" w:rsidR="0075269F" w:rsidRDefault="00BC4524">
      <w:pPr>
        <w:spacing w:line="360" w:lineRule="auto"/>
        <w:ind w:firstLineChars="200" w:firstLine="480"/>
        <w:rPr>
          <w:sz w:val="24"/>
          <w:szCs w:val="24"/>
        </w:rPr>
      </w:pPr>
      <w:r>
        <w:rPr>
          <w:rFonts w:hint="eastAsia"/>
          <w:sz w:val="24"/>
          <w:szCs w:val="24"/>
        </w:rPr>
        <w:t>提交的成果</w:t>
      </w:r>
      <w:r>
        <w:rPr>
          <w:rFonts w:hint="eastAsia"/>
          <w:sz w:val="24"/>
          <w:szCs w:val="24"/>
        </w:rPr>
        <w:t xml:space="preserve"> 1</w:t>
      </w:r>
      <w:r>
        <w:rPr>
          <w:rFonts w:hint="eastAsia"/>
          <w:sz w:val="24"/>
          <w:szCs w:val="24"/>
        </w:rPr>
        <w:t>、土地勘测定界图</w:t>
      </w:r>
      <w:r>
        <w:rPr>
          <w:rFonts w:hint="eastAsia"/>
          <w:sz w:val="24"/>
          <w:szCs w:val="24"/>
        </w:rPr>
        <w:t>(</w:t>
      </w:r>
      <w:r w:rsidR="00567B87" w:rsidRPr="00567B87">
        <w:rPr>
          <w:sz w:val="24"/>
          <w:szCs w:val="24"/>
        </w:rPr>
        <w:t>xscalex</w:t>
      </w:r>
      <w:r>
        <w:rPr>
          <w:rFonts w:hint="eastAsia"/>
          <w:sz w:val="24"/>
          <w:szCs w:val="24"/>
        </w:rPr>
        <w:t>）</w:t>
      </w:r>
    </w:p>
    <w:p w14:paraId="24477BFF" w14:textId="77777777" w:rsidR="0075269F" w:rsidRDefault="00BC4524">
      <w:pPr>
        <w:spacing w:line="360" w:lineRule="auto"/>
        <w:ind w:firstLineChars="750" w:firstLine="1800"/>
        <w:rPr>
          <w:sz w:val="24"/>
          <w:szCs w:val="24"/>
        </w:rPr>
      </w:pPr>
      <w:r>
        <w:rPr>
          <w:rFonts w:hint="eastAsia"/>
          <w:sz w:val="24"/>
          <w:szCs w:val="24"/>
        </w:rPr>
        <w:t>2</w:t>
      </w:r>
      <w:r>
        <w:rPr>
          <w:rFonts w:hint="eastAsia"/>
          <w:sz w:val="24"/>
          <w:szCs w:val="24"/>
        </w:rPr>
        <w:t>、土地勘测定界技术报告书</w:t>
      </w:r>
    </w:p>
    <w:p w14:paraId="656C9AD5" w14:textId="1BCFC89E" w:rsidR="0075269F" w:rsidRDefault="009B6766">
      <w:pPr>
        <w:spacing w:line="360" w:lineRule="auto"/>
        <w:ind w:firstLineChars="200" w:firstLine="480"/>
        <w:rPr>
          <w:sz w:val="24"/>
          <w:szCs w:val="24"/>
        </w:rPr>
      </w:pPr>
      <w:r>
        <w:rPr>
          <w:rFonts w:hint="eastAsia"/>
          <w:sz w:val="24"/>
          <w:szCs w:val="24"/>
        </w:rPr>
        <w:t>永修县李氏蜜桔种植有限公司</w:t>
      </w:r>
      <w:r w:rsidR="00983CE1" w:rsidRPr="00540C10">
        <w:rPr>
          <w:rFonts w:hint="eastAsia"/>
          <w:sz w:val="24"/>
          <w:szCs w:val="24"/>
        </w:rPr>
        <w:t>设施农用地</w:t>
      </w:r>
      <w:r w:rsidR="00BC4524">
        <w:rPr>
          <w:rFonts w:hint="eastAsia"/>
          <w:sz w:val="24"/>
          <w:szCs w:val="24"/>
        </w:rPr>
        <w:t>勘测定界工作进展顺利</w:t>
      </w:r>
      <w:r w:rsidR="00BC4524">
        <w:rPr>
          <w:rFonts w:hint="eastAsia"/>
          <w:sz w:val="24"/>
          <w:szCs w:val="24"/>
        </w:rPr>
        <w:t>,</w:t>
      </w:r>
      <w:r w:rsidR="00BC4524">
        <w:rPr>
          <w:rFonts w:hint="eastAsia"/>
          <w:sz w:val="24"/>
          <w:szCs w:val="24"/>
        </w:rPr>
        <w:t>圆满完成委托方的勘界任务。内外业成果均进行了有效检核，符合《土地勘测定界规程》的要求</w:t>
      </w:r>
      <w:r w:rsidR="003C5FAF">
        <w:rPr>
          <w:rFonts w:hint="eastAsia"/>
          <w:sz w:val="24"/>
          <w:szCs w:val="24"/>
        </w:rPr>
        <w:t>。</w:t>
      </w:r>
    </w:p>
    <w:p w14:paraId="0D50135E" w14:textId="5403B8F1" w:rsidR="00704D36" w:rsidRDefault="00704D36">
      <w:pPr>
        <w:spacing w:line="360" w:lineRule="auto"/>
        <w:ind w:firstLineChars="200" w:firstLine="480"/>
        <w:rPr>
          <w:sz w:val="24"/>
          <w:szCs w:val="24"/>
        </w:rPr>
      </w:pPr>
    </w:p>
    <w:p w14:paraId="2DDACD71" w14:textId="3E08445D" w:rsidR="00704D36" w:rsidRDefault="00704D36">
      <w:pPr>
        <w:spacing w:line="360" w:lineRule="auto"/>
        <w:ind w:firstLineChars="200" w:firstLine="480"/>
        <w:rPr>
          <w:sz w:val="24"/>
          <w:szCs w:val="24"/>
        </w:rPr>
      </w:pPr>
    </w:p>
    <w:p w14:paraId="5E33753B" w14:textId="77254347" w:rsidR="00704D36" w:rsidRDefault="00704D36">
      <w:pPr>
        <w:spacing w:line="360" w:lineRule="auto"/>
        <w:ind w:firstLineChars="200" w:firstLine="480"/>
        <w:rPr>
          <w:sz w:val="24"/>
          <w:szCs w:val="24"/>
        </w:rPr>
      </w:pPr>
    </w:p>
    <w:p w14:paraId="6B92FBBE" w14:textId="00D09918" w:rsidR="00704D36" w:rsidRDefault="00704D36">
      <w:pPr>
        <w:spacing w:line="360" w:lineRule="auto"/>
        <w:ind w:firstLineChars="200" w:firstLine="480"/>
        <w:rPr>
          <w:sz w:val="24"/>
          <w:szCs w:val="24"/>
        </w:rPr>
      </w:pPr>
    </w:p>
    <w:p w14:paraId="5D8DE4F0" w14:textId="2794C65F" w:rsidR="00704D36" w:rsidRDefault="00704D36">
      <w:pPr>
        <w:spacing w:line="360" w:lineRule="auto"/>
        <w:ind w:firstLineChars="200" w:firstLine="480"/>
        <w:rPr>
          <w:sz w:val="24"/>
          <w:szCs w:val="24"/>
        </w:rPr>
      </w:pPr>
    </w:p>
    <w:p w14:paraId="118B0122" w14:textId="1CB727EE" w:rsidR="00704D36" w:rsidRDefault="00704D36">
      <w:pPr>
        <w:spacing w:line="360" w:lineRule="auto"/>
        <w:ind w:firstLineChars="200" w:firstLine="480"/>
        <w:rPr>
          <w:sz w:val="24"/>
          <w:szCs w:val="24"/>
        </w:rPr>
      </w:pPr>
    </w:p>
    <w:p w14:paraId="3983A03D" w14:textId="09A728A5" w:rsidR="00704D36" w:rsidRDefault="00704D36">
      <w:pPr>
        <w:spacing w:line="360" w:lineRule="auto"/>
        <w:ind w:firstLineChars="200" w:firstLine="480"/>
        <w:rPr>
          <w:sz w:val="24"/>
          <w:szCs w:val="24"/>
        </w:rPr>
      </w:pPr>
    </w:p>
    <w:p w14:paraId="6CCEE54E" w14:textId="583FD759" w:rsidR="00704D36" w:rsidRDefault="00704D36">
      <w:pPr>
        <w:spacing w:line="360" w:lineRule="auto"/>
        <w:ind w:firstLineChars="200" w:firstLine="480"/>
        <w:rPr>
          <w:sz w:val="24"/>
          <w:szCs w:val="24"/>
        </w:rPr>
      </w:pPr>
    </w:p>
    <w:p w14:paraId="24354E78" w14:textId="2C1022F8" w:rsidR="00704D36" w:rsidRDefault="00704D36">
      <w:pPr>
        <w:spacing w:line="360" w:lineRule="auto"/>
        <w:ind w:firstLineChars="200" w:firstLine="480"/>
        <w:rPr>
          <w:sz w:val="24"/>
          <w:szCs w:val="24"/>
        </w:rPr>
      </w:pPr>
    </w:p>
    <w:p w14:paraId="021A419D" w14:textId="4453DC62" w:rsidR="00704D36" w:rsidRDefault="00704D36">
      <w:pPr>
        <w:spacing w:line="360" w:lineRule="auto"/>
        <w:ind w:firstLineChars="200" w:firstLine="480"/>
        <w:rPr>
          <w:sz w:val="24"/>
          <w:szCs w:val="24"/>
        </w:rPr>
      </w:pPr>
    </w:p>
    <w:p w14:paraId="603A65DB" w14:textId="3B6273A0" w:rsidR="00704D36" w:rsidRDefault="00704D36">
      <w:pPr>
        <w:spacing w:line="360" w:lineRule="auto"/>
        <w:ind w:firstLineChars="200" w:firstLine="480"/>
        <w:rPr>
          <w:sz w:val="24"/>
          <w:szCs w:val="24"/>
        </w:rPr>
      </w:pPr>
    </w:p>
    <w:p w14:paraId="4AFA9EA3" w14:textId="0BA4A112" w:rsidR="00704D36" w:rsidRDefault="00704D36">
      <w:pPr>
        <w:spacing w:line="360" w:lineRule="auto"/>
        <w:ind w:firstLineChars="200" w:firstLine="480"/>
        <w:rPr>
          <w:sz w:val="24"/>
          <w:szCs w:val="24"/>
        </w:rPr>
      </w:pPr>
    </w:p>
    <w:p w14:paraId="45C3D873" w14:textId="0553945D" w:rsidR="00704D36" w:rsidRDefault="00704D36">
      <w:pPr>
        <w:spacing w:line="360" w:lineRule="auto"/>
        <w:ind w:firstLineChars="200" w:firstLine="480"/>
        <w:rPr>
          <w:sz w:val="24"/>
          <w:szCs w:val="24"/>
        </w:rPr>
      </w:pPr>
    </w:p>
    <w:p w14:paraId="726F6C6E" w14:textId="379F9E17" w:rsidR="00704D36" w:rsidRDefault="00704D36">
      <w:pPr>
        <w:spacing w:line="360" w:lineRule="auto"/>
        <w:ind w:firstLineChars="200" w:firstLine="480"/>
        <w:rPr>
          <w:sz w:val="24"/>
          <w:szCs w:val="24"/>
        </w:rPr>
      </w:pPr>
    </w:p>
    <w:p w14:paraId="0180A204" w14:textId="3ED415C5" w:rsidR="00704D36" w:rsidRDefault="00704D36">
      <w:pPr>
        <w:spacing w:line="360" w:lineRule="auto"/>
        <w:ind w:firstLineChars="200" w:firstLine="480"/>
        <w:rPr>
          <w:sz w:val="24"/>
          <w:szCs w:val="24"/>
        </w:rPr>
      </w:pPr>
    </w:p>
    <w:p w14:paraId="695407BF" w14:textId="57BA263E" w:rsidR="00704D36" w:rsidRDefault="00704D36">
      <w:pPr>
        <w:spacing w:line="360" w:lineRule="auto"/>
        <w:ind w:firstLineChars="200" w:firstLine="480"/>
        <w:rPr>
          <w:sz w:val="24"/>
          <w:szCs w:val="24"/>
        </w:rPr>
      </w:pPr>
    </w:p>
    <w:p w14:paraId="1B59FC08" w14:textId="66267AC6" w:rsidR="00704D36" w:rsidRDefault="00704D36">
      <w:pPr>
        <w:spacing w:line="360" w:lineRule="auto"/>
        <w:ind w:firstLineChars="200" w:firstLine="480"/>
        <w:rPr>
          <w:sz w:val="24"/>
          <w:szCs w:val="24"/>
        </w:rPr>
      </w:pPr>
    </w:p>
    <w:p w14:paraId="799BD4E6" w14:textId="77777777" w:rsidR="00704D36" w:rsidRPr="00704D36" w:rsidRDefault="00704D36">
      <w:pPr>
        <w:spacing w:line="360" w:lineRule="auto"/>
        <w:ind w:firstLineChars="200" w:firstLine="480"/>
        <w:rPr>
          <w:sz w:val="24"/>
          <w:szCs w:val="24"/>
        </w:rPr>
      </w:pPr>
    </w:p>
    <w:p w14:paraId="48B0DD1D" w14:textId="77777777" w:rsidR="003C5FAF" w:rsidRDefault="003C5FAF">
      <w:pPr>
        <w:widowControl/>
        <w:jc w:val="left"/>
        <w:rPr>
          <w:sz w:val="24"/>
          <w:szCs w:val="24"/>
        </w:rPr>
      </w:pPr>
      <w:r>
        <w:rPr>
          <w:sz w:val="24"/>
          <w:szCs w:val="24"/>
        </w:rPr>
        <w:br w:type="page"/>
      </w:r>
    </w:p>
    <w:p w14:paraId="127CDC3C" w14:textId="79082643" w:rsidR="0075269F" w:rsidRDefault="00BC4524" w:rsidP="003C5FAF">
      <w:pPr>
        <w:widowControl/>
        <w:jc w:val="center"/>
        <w:rPr>
          <w:sz w:val="24"/>
          <w:szCs w:val="24"/>
        </w:rPr>
      </w:pPr>
      <w:r>
        <w:rPr>
          <w:rFonts w:hint="eastAsia"/>
          <w:b/>
          <w:sz w:val="32"/>
          <w:szCs w:val="32"/>
        </w:rPr>
        <w:lastRenderedPageBreak/>
        <w:t>勘测定界表</w:t>
      </w:r>
    </w:p>
    <w:tbl>
      <w:tblPr>
        <w:tblStyle w:val="ad"/>
        <w:tblW w:w="7879" w:type="dxa"/>
        <w:jc w:val="center"/>
        <w:tblLayout w:type="fixed"/>
        <w:tblLook w:val="04A0" w:firstRow="1" w:lastRow="0" w:firstColumn="1" w:lastColumn="0" w:noHBand="0" w:noVBand="1"/>
      </w:tblPr>
      <w:tblGrid>
        <w:gridCol w:w="1205"/>
        <w:gridCol w:w="3372"/>
        <w:gridCol w:w="1624"/>
        <w:gridCol w:w="1678"/>
      </w:tblGrid>
      <w:tr w:rsidR="0075269F" w14:paraId="06C3CFA2" w14:textId="77777777">
        <w:trPr>
          <w:trHeight w:val="663"/>
          <w:jc w:val="center"/>
        </w:trPr>
        <w:tc>
          <w:tcPr>
            <w:tcW w:w="1205" w:type="dxa"/>
            <w:vAlign w:val="center"/>
          </w:tcPr>
          <w:p w14:paraId="5B19B121" w14:textId="77777777" w:rsidR="0075269F" w:rsidRDefault="00BC4524">
            <w:pPr>
              <w:spacing w:line="360" w:lineRule="auto"/>
              <w:jc w:val="center"/>
              <w:rPr>
                <w:sz w:val="24"/>
                <w:szCs w:val="24"/>
              </w:rPr>
            </w:pPr>
            <w:r>
              <w:rPr>
                <w:rFonts w:hint="eastAsia"/>
                <w:sz w:val="24"/>
                <w:szCs w:val="24"/>
              </w:rPr>
              <w:t>单位名称</w:t>
            </w:r>
          </w:p>
        </w:tc>
        <w:tc>
          <w:tcPr>
            <w:tcW w:w="3372" w:type="dxa"/>
            <w:vAlign w:val="center"/>
          </w:tcPr>
          <w:p w14:paraId="03AD15D6" w14:textId="77777777" w:rsidR="0075269F" w:rsidRDefault="00BC4524">
            <w:pPr>
              <w:spacing w:line="360" w:lineRule="auto"/>
              <w:jc w:val="center"/>
              <w:rPr>
                <w:szCs w:val="21"/>
              </w:rPr>
            </w:pPr>
            <w:r>
              <w:rPr>
                <w:rFonts w:hint="eastAsia"/>
                <w:szCs w:val="21"/>
              </w:rPr>
              <w:t>江西省地矿测绘院第五工程处</w:t>
            </w:r>
          </w:p>
        </w:tc>
        <w:tc>
          <w:tcPr>
            <w:tcW w:w="1624" w:type="dxa"/>
            <w:vAlign w:val="center"/>
          </w:tcPr>
          <w:p w14:paraId="222B53DD" w14:textId="77777777" w:rsidR="0075269F" w:rsidRDefault="00BC4524">
            <w:pPr>
              <w:spacing w:line="360" w:lineRule="auto"/>
              <w:jc w:val="center"/>
              <w:rPr>
                <w:sz w:val="24"/>
                <w:szCs w:val="24"/>
              </w:rPr>
            </w:pPr>
            <w:r>
              <w:rPr>
                <w:rFonts w:hint="eastAsia"/>
                <w:sz w:val="24"/>
                <w:szCs w:val="24"/>
              </w:rPr>
              <w:t>经办人</w:t>
            </w:r>
          </w:p>
        </w:tc>
        <w:tc>
          <w:tcPr>
            <w:tcW w:w="1678" w:type="dxa"/>
            <w:vAlign w:val="center"/>
          </w:tcPr>
          <w:p w14:paraId="733D03B3" w14:textId="77777777" w:rsidR="0075269F" w:rsidRDefault="00BC4524">
            <w:pPr>
              <w:spacing w:line="360" w:lineRule="auto"/>
              <w:jc w:val="center"/>
              <w:rPr>
                <w:sz w:val="24"/>
                <w:szCs w:val="24"/>
              </w:rPr>
            </w:pPr>
            <w:r>
              <w:rPr>
                <w:rFonts w:hint="eastAsia"/>
                <w:sz w:val="24"/>
                <w:szCs w:val="24"/>
              </w:rPr>
              <w:t>吴浩然</w:t>
            </w:r>
          </w:p>
        </w:tc>
      </w:tr>
      <w:tr w:rsidR="0075269F" w14:paraId="4A0A59D7" w14:textId="77777777">
        <w:trPr>
          <w:trHeight w:val="663"/>
          <w:jc w:val="center"/>
        </w:trPr>
        <w:tc>
          <w:tcPr>
            <w:tcW w:w="1205" w:type="dxa"/>
            <w:vAlign w:val="center"/>
          </w:tcPr>
          <w:p w14:paraId="21013905" w14:textId="77777777" w:rsidR="0075269F" w:rsidRDefault="00BC4524">
            <w:pPr>
              <w:spacing w:line="360" w:lineRule="auto"/>
              <w:jc w:val="center"/>
              <w:rPr>
                <w:sz w:val="24"/>
                <w:szCs w:val="24"/>
              </w:rPr>
            </w:pPr>
            <w:r>
              <w:rPr>
                <w:rFonts w:hint="eastAsia"/>
                <w:sz w:val="24"/>
                <w:szCs w:val="24"/>
              </w:rPr>
              <w:t>单位地址</w:t>
            </w:r>
          </w:p>
        </w:tc>
        <w:tc>
          <w:tcPr>
            <w:tcW w:w="3372" w:type="dxa"/>
            <w:vAlign w:val="center"/>
          </w:tcPr>
          <w:p w14:paraId="46F52D03" w14:textId="77777777" w:rsidR="0075269F" w:rsidRDefault="00BC4524">
            <w:pPr>
              <w:spacing w:line="360" w:lineRule="auto"/>
              <w:jc w:val="center"/>
              <w:rPr>
                <w:sz w:val="24"/>
                <w:szCs w:val="24"/>
              </w:rPr>
            </w:pPr>
            <w:r>
              <w:rPr>
                <w:rFonts w:hint="eastAsia"/>
                <w:sz w:val="24"/>
                <w:szCs w:val="24"/>
              </w:rPr>
              <w:t>南昌市京山南路</w:t>
            </w:r>
            <w:r>
              <w:rPr>
                <w:rFonts w:hint="eastAsia"/>
                <w:sz w:val="24"/>
                <w:szCs w:val="24"/>
              </w:rPr>
              <w:t>23</w:t>
            </w:r>
            <w:r>
              <w:rPr>
                <w:rFonts w:hint="eastAsia"/>
                <w:sz w:val="24"/>
                <w:szCs w:val="24"/>
              </w:rPr>
              <w:t>号</w:t>
            </w:r>
          </w:p>
        </w:tc>
        <w:tc>
          <w:tcPr>
            <w:tcW w:w="1624" w:type="dxa"/>
            <w:vAlign w:val="center"/>
          </w:tcPr>
          <w:p w14:paraId="46CCAEC5" w14:textId="77777777" w:rsidR="0075269F" w:rsidRDefault="00BC4524">
            <w:pPr>
              <w:spacing w:line="360" w:lineRule="auto"/>
              <w:jc w:val="center"/>
              <w:rPr>
                <w:sz w:val="24"/>
                <w:szCs w:val="24"/>
              </w:rPr>
            </w:pPr>
            <w:r>
              <w:rPr>
                <w:rFonts w:hint="eastAsia"/>
                <w:sz w:val="24"/>
                <w:szCs w:val="24"/>
              </w:rPr>
              <w:t>电话</w:t>
            </w:r>
          </w:p>
        </w:tc>
        <w:tc>
          <w:tcPr>
            <w:tcW w:w="1678" w:type="dxa"/>
            <w:vAlign w:val="center"/>
          </w:tcPr>
          <w:p w14:paraId="35599DE0" w14:textId="77777777" w:rsidR="0075269F" w:rsidRDefault="00BC4524">
            <w:pPr>
              <w:spacing w:line="360" w:lineRule="auto"/>
              <w:jc w:val="center"/>
              <w:rPr>
                <w:sz w:val="24"/>
                <w:szCs w:val="24"/>
              </w:rPr>
            </w:pPr>
            <w:r>
              <w:rPr>
                <w:rFonts w:hint="eastAsia"/>
                <w:sz w:val="24"/>
                <w:szCs w:val="24"/>
              </w:rPr>
              <w:t>079185203806</w:t>
            </w:r>
          </w:p>
        </w:tc>
      </w:tr>
      <w:tr w:rsidR="0075269F" w14:paraId="7E27F0DA" w14:textId="77777777">
        <w:trPr>
          <w:trHeight w:val="663"/>
          <w:jc w:val="center"/>
        </w:trPr>
        <w:tc>
          <w:tcPr>
            <w:tcW w:w="1205" w:type="dxa"/>
            <w:vAlign w:val="center"/>
          </w:tcPr>
          <w:p w14:paraId="0A25612E" w14:textId="77777777" w:rsidR="0075269F" w:rsidRDefault="00BC4524">
            <w:pPr>
              <w:spacing w:line="360" w:lineRule="auto"/>
              <w:jc w:val="center"/>
              <w:rPr>
                <w:sz w:val="24"/>
                <w:szCs w:val="24"/>
              </w:rPr>
            </w:pPr>
            <w:r>
              <w:rPr>
                <w:rFonts w:hint="eastAsia"/>
                <w:sz w:val="24"/>
                <w:szCs w:val="24"/>
              </w:rPr>
              <w:t>主管部门</w:t>
            </w:r>
          </w:p>
        </w:tc>
        <w:tc>
          <w:tcPr>
            <w:tcW w:w="3372" w:type="dxa"/>
            <w:vAlign w:val="center"/>
          </w:tcPr>
          <w:p w14:paraId="570DCD8B" w14:textId="77777777" w:rsidR="0075269F" w:rsidRDefault="00BC4524">
            <w:pPr>
              <w:spacing w:line="360" w:lineRule="auto"/>
              <w:jc w:val="center"/>
              <w:rPr>
                <w:sz w:val="24"/>
                <w:szCs w:val="24"/>
              </w:rPr>
            </w:pPr>
            <w:r>
              <w:rPr>
                <w:rFonts w:hint="eastAsia"/>
                <w:sz w:val="24"/>
                <w:szCs w:val="24"/>
              </w:rPr>
              <w:t>江西省地矿局</w:t>
            </w:r>
          </w:p>
        </w:tc>
        <w:tc>
          <w:tcPr>
            <w:tcW w:w="1624" w:type="dxa"/>
            <w:vAlign w:val="center"/>
          </w:tcPr>
          <w:p w14:paraId="4793314D" w14:textId="77777777" w:rsidR="0075269F" w:rsidRDefault="00BC4524">
            <w:pPr>
              <w:spacing w:line="360" w:lineRule="auto"/>
              <w:jc w:val="center"/>
              <w:rPr>
                <w:sz w:val="24"/>
                <w:szCs w:val="24"/>
              </w:rPr>
            </w:pPr>
            <w:r>
              <w:rPr>
                <w:rFonts w:hint="eastAsia"/>
                <w:sz w:val="24"/>
                <w:szCs w:val="24"/>
              </w:rPr>
              <w:t>所有制性质</w:t>
            </w:r>
          </w:p>
        </w:tc>
        <w:tc>
          <w:tcPr>
            <w:tcW w:w="1678" w:type="dxa"/>
            <w:vAlign w:val="center"/>
          </w:tcPr>
          <w:p w14:paraId="74D72EB6" w14:textId="77777777" w:rsidR="0075269F" w:rsidRDefault="00BC4524">
            <w:pPr>
              <w:spacing w:line="360" w:lineRule="auto"/>
              <w:jc w:val="center"/>
              <w:rPr>
                <w:sz w:val="24"/>
                <w:szCs w:val="24"/>
              </w:rPr>
            </w:pPr>
            <w:r>
              <w:rPr>
                <w:rFonts w:hint="eastAsia"/>
                <w:sz w:val="24"/>
                <w:szCs w:val="24"/>
              </w:rPr>
              <w:t>国有</w:t>
            </w:r>
          </w:p>
        </w:tc>
      </w:tr>
      <w:tr w:rsidR="0075269F" w14:paraId="3D9EFDD5" w14:textId="77777777">
        <w:trPr>
          <w:trHeight w:val="663"/>
          <w:jc w:val="center"/>
        </w:trPr>
        <w:tc>
          <w:tcPr>
            <w:tcW w:w="1205" w:type="dxa"/>
            <w:vAlign w:val="center"/>
          </w:tcPr>
          <w:p w14:paraId="5D4FDB65" w14:textId="77777777" w:rsidR="0075269F" w:rsidRDefault="00BC4524">
            <w:pPr>
              <w:spacing w:line="360" w:lineRule="auto"/>
              <w:jc w:val="center"/>
              <w:rPr>
                <w:sz w:val="24"/>
                <w:szCs w:val="24"/>
              </w:rPr>
            </w:pPr>
            <w:r>
              <w:rPr>
                <w:rFonts w:hint="eastAsia"/>
                <w:sz w:val="24"/>
                <w:szCs w:val="24"/>
              </w:rPr>
              <w:t>土地坐落</w:t>
            </w:r>
          </w:p>
        </w:tc>
        <w:tc>
          <w:tcPr>
            <w:tcW w:w="6674" w:type="dxa"/>
            <w:gridSpan w:val="3"/>
            <w:vAlign w:val="center"/>
          </w:tcPr>
          <w:p w14:paraId="5BA0A9CD" w14:textId="4B1B77FF" w:rsidR="00570829" w:rsidRPr="00C63C63" w:rsidRDefault="005D6B35" w:rsidP="00C63C63">
            <w:pPr>
              <w:spacing w:line="360" w:lineRule="auto"/>
              <w:jc w:val="center"/>
              <w:rPr>
                <w:sz w:val="24"/>
                <w:szCs w:val="24"/>
              </w:rPr>
            </w:pPr>
            <w:r w:rsidRPr="005D6B35">
              <w:rPr>
                <w:sz w:val="24"/>
                <w:szCs w:val="24"/>
              </w:rPr>
              <w:t>xlandformRegionx</w:t>
            </w:r>
          </w:p>
        </w:tc>
      </w:tr>
      <w:tr w:rsidR="0075269F" w14:paraId="715DD1CD" w14:textId="77777777">
        <w:trPr>
          <w:trHeight w:val="663"/>
          <w:jc w:val="center"/>
        </w:trPr>
        <w:tc>
          <w:tcPr>
            <w:tcW w:w="1205" w:type="dxa"/>
            <w:vAlign w:val="center"/>
          </w:tcPr>
          <w:p w14:paraId="177C9E7C" w14:textId="77777777" w:rsidR="0075269F" w:rsidRDefault="00BC4524">
            <w:pPr>
              <w:spacing w:line="360" w:lineRule="auto"/>
              <w:jc w:val="center"/>
              <w:rPr>
                <w:sz w:val="24"/>
                <w:szCs w:val="24"/>
              </w:rPr>
            </w:pPr>
            <w:r>
              <w:rPr>
                <w:rFonts w:hint="eastAsia"/>
                <w:sz w:val="24"/>
                <w:szCs w:val="24"/>
              </w:rPr>
              <w:t>用途</w:t>
            </w:r>
          </w:p>
        </w:tc>
        <w:tc>
          <w:tcPr>
            <w:tcW w:w="6674" w:type="dxa"/>
            <w:gridSpan w:val="3"/>
            <w:vAlign w:val="center"/>
          </w:tcPr>
          <w:p w14:paraId="22D8C72D" w14:textId="77777777" w:rsidR="0075269F" w:rsidRDefault="0075269F">
            <w:pPr>
              <w:spacing w:line="360" w:lineRule="auto"/>
              <w:jc w:val="center"/>
              <w:rPr>
                <w:sz w:val="24"/>
                <w:szCs w:val="24"/>
              </w:rPr>
            </w:pPr>
          </w:p>
        </w:tc>
      </w:tr>
      <w:tr w:rsidR="0075269F" w14:paraId="69ED3C3C" w14:textId="77777777">
        <w:trPr>
          <w:trHeight w:val="663"/>
          <w:jc w:val="center"/>
        </w:trPr>
        <w:tc>
          <w:tcPr>
            <w:tcW w:w="1205" w:type="dxa"/>
            <w:vAlign w:val="center"/>
          </w:tcPr>
          <w:p w14:paraId="3746981D" w14:textId="77777777" w:rsidR="0075269F" w:rsidRDefault="00BC4524">
            <w:pPr>
              <w:spacing w:line="360" w:lineRule="auto"/>
              <w:jc w:val="center"/>
              <w:rPr>
                <w:sz w:val="24"/>
                <w:szCs w:val="24"/>
              </w:rPr>
            </w:pPr>
            <w:r>
              <w:rPr>
                <w:rFonts w:hint="eastAsia"/>
                <w:sz w:val="24"/>
                <w:szCs w:val="24"/>
              </w:rPr>
              <w:t>图幅号</w:t>
            </w:r>
          </w:p>
        </w:tc>
        <w:tc>
          <w:tcPr>
            <w:tcW w:w="6674" w:type="dxa"/>
            <w:gridSpan w:val="3"/>
            <w:vAlign w:val="center"/>
          </w:tcPr>
          <w:p w14:paraId="2A466714" w14:textId="77777777" w:rsidR="0075269F" w:rsidRDefault="00BC4524">
            <w:pPr>
              <w:spacing w:line="360" w:lineRule="auto"/>
              <w:jc w:val="center"/>
              <w:rPr>
                <w:sz w:val="24"/>
                <w:szCs w:val="24"/>
              </w:rPr>
            </w:pPr>
            <w:r>
              <w:rPr>
                <w:rFonts w:hint="eastAsia"/>
                <w:sz w:val="24"/>
                <w:szCs w:val="24"/>
              </w:rPr>
              <w:t>相关图幅</w:t>
            </w:r>
          </w:p>
        </w:tc>
      </w:tr>
      <w:tr w:rsidR="0075269F" w14:paraId="20488A87" w14:textId="77777777">
        <w:trPr>
          <w:trHeight w:val="6945"/>
          <w:jc w:val="center"/>
        </w:trPr>
        <w:tc>
          <w:tcPr>
            <w:tcW w:w="7879" w:type="dxa"/>
            <w:gridSpan w:val="4"/>
          </w:tcPr>
          <w:p w14:paraId="4D2CBF0F" w14:textId="77777777" w:rsidR="0075269F" w:rsidRDefault="00BC4524" w:rsidP="004252E3">
            <w:pPr>
              <w:spacing w:line="360" w:lineRule="auto"/>
              <w:ind w:firstLineChars="1200" w:firstLine="2880"/>
              <w:jc w:val="left"/>
              <w:rPr>
                <w:sz w:val="24"/>
                <w:szCs w:val="24"/>
              </w:rPr>
            </w:pPr>
            <w:r>
              <w:rPr>
                <w:rFonts w:hint="eastAsia"/>
                <w:sz w:val="24"/>
                <w:szCs w:val="24"/>
              </w:rPr>
              <w:t>勘测定界单位签注</w:t>
            </w:r>
          </w:p>
          <w:p w14:paraId="48AA868E" w14:textId="2FC9A718" w:rsidR="0075269F" w:rsidRDefault="00891646" w:rsidP="004252E3">
            <w:pPr>
              <w:spacing w:line="360" w:lineRule="auto"/>
              <w:ind w:firstLineChars="200" w:firstLine="480"/>
              <w:rPr>
                <w:sz w:val="24"/>
                <w:szCs w:val="24"/>
              </w:rPr>
            </w:pPr>
            <w:r w:rsidRPr="005669E3">
              <w:rPr>
                <w:sz w:val="24"/>
                <w:szCs w:val="24"/>
              </w:rPr>
              <w:t>xprojectNamex</w:t>
            </w:r>
            <w:r w:rsidR="00983CE1" w:rsidRPr="00540C10">
              <w:rPr>
                <w:rFonts w:hint="eastAsia"/>
                <w:sz w:val="24"/>
                <w:szCs w:val="24"/>
              </w:rPr>
              <w:t>设施农用地</w:t>
            </w:r>
            <w:r w:rsidR="00BC4524">
              <w:rPr>
                <w:rFonts w:hint="eastAsia"/>
                <w:sz w:val="24"/>
                <w:szCs w:val="24"/>
              </w:rPr>
              <w:t>勘测面积准确</w:t>
            </w:r>
            <w:r w:rsidR="00BC4524">
              <w:rPr>
                <w:rFonts w:hint="eastAsia"/>
                <w:sz w:val="24"/>
                <w:szCs w:val="24"/>
              </w:rPr>
              <w:t>,</w:t>
            </w:r>
            <w:r w:rsidR="00BC4524">
              <w:rPr>
                <w:rFonts w:hint="eastAsia"/>
                <w:sz w:val="24"/>
                <w:szCs w:val="24"/>
              </w:rPr>
              <w:t>土地权属由永修县自然资源管理局提供的</w:t>
            </w:r>
            <w:r w:rsidR="00BC4524">
              <w:rPr>
                <w:rFonts w:hint="eastAsia"/>
                <w:sz w:val="24"/>
                <w:szCs w:val="24"/>
              </w:rPr>
              <w:t>1:10000</w:t>
            </w:r>
            <w:r w:rsidR="00BC4524">
              <w:rPr>
                <w:rFonts w:hint="eastAsia"/>
                <w:sz w:val="24"/>
                <w:szCs w:val="24"/>
              </w:rPr>
              <w:t>土地利用现状图确定。地类调查根据实地调绘经勘测定界的用地项目界址点、线、面积</w:t>
            </w:r>
            <w:r w:rsidR="00BC4524">
              <w:rPr>
                <w:rFonts w:hint="eastAsia"/>
                <w:sz w:val="24"/>
                <w:szCs w:val="24"/>
              </w:rPr>
              <w:t>,</w:t>
            </w:r>
            <w:r w:rsidR="00BC4524">
              <w:rPr>
                <w:rFonts w:hint="eastAsia"/>
                <w:sz w:val="24"/>
                <w:szCs w:val="24"/>
              </w:rPr>
              <w:t>地类界线、权属界线调查清楚</w:t>
            </w:r>
            <w:r w:rsidR="00BC4524">
              <w:rPr>
                <w:rFonts w:hint="eastAsia"/>
                <w:sz w:val="24"/>
                <w:szCs w:val="24"/>
              </w:rPr>
              <w:t>,</w:t>
            </w:r>
            <w:r w:rsidR="00BC4524">
              <w:rPr>
                <w:rFonts w:hint="eastAsia"/>
                <w:sz w:val="24"/>
                <w:szCs w:val="24"/>
              </w:rPr>
              <w:t>测量准确</w:t>
            </w:r>
            <w:r w:rsidR="00BC4524">
              <w:rPr>
                <w:rFonts w:hint="eastAsia"/>
                <w:sz w:val="24"/>
                <w:szCs w:val="24"/>
              </w:rPr>
              <w:t>,</w:t>
            </w:r>
            <w:r w:rsidR="00BC4524">
              <w:rPr>
                <w:rFonts w:hint="eastAsia"/>
                <w:sz w:val="24"/>
                <w:szCs w:val="24"/>
              </w:rPr>
              <w:t>满足《土地勘测定界规程》。</w:t>
            </w:r>
          </w:p>
          <w:p w14:paraId="50F8C2D6" w14:textId="77777777" w:rsidR="0075269F" w:rsidRDefault="00BC4524">
            <w:pPr>
              <w:spacing w:line="360" w:lineRule="auto"/>
              <w:rPr>
                <w:sz w:val="24"/>
                <w:szCs w:val="24"/>
              </w:rPr>
            </w:pPr>
            <w:r>
              <w:rPr>
                <w:rFonts w:hint="eastAsia"/>
                <w:sz w:val="24"/>
                <w:szCs w:val="24"/>
              </w:rPr>
              <w:t>单位主管：吴浩然</w:t>
            </w:r>
          </w:p>
          <w:p w14:paraId="5B708DAA" w14:textId="77777777" w:rsidR="004252E3" w:rsidRDefault="00BC4524" w:rsidP="004252E3">
            <w:pPr>
              <w:spacing w:line="360" w:lineRule="auto"/>
              <w:ind w:firstLineChars="100" w:firstLine="240"/>
              <w:rPr>
                <w:sz w:val="24"/>
                <w:szCs w:val="24"/>
              </w:rPr>
            </w:pPr>
            <w:r>
              <w:rPr>
                <w:rFonts w:hint="eastAsia"/>
                <w:sz w:val="24"/>
                <w:szCs w:val="24"/>
              </w:rPr>
              <w:t>审核人：张明华</w:t>
            </w:r>
          </w:p>
          <w:p w14:paraId="1F7064D4" w14:textId="598B98C4" w:rsidR="0075269F" w:rsidRDefault="00BC4524" w:rsidP="004252E3">
            <w:pPr>
              <w:spacing w:line="360" w:lineRule="auto"/>
              <w:ind w:firstLineChars="200" w:firstLine="480"/>
              <w:rPr>
                <w:sz w:val="24"/>
                <w:szCs w:val="24"/>
              </w:rPr>
            </w:pPr>
            <w:r>
              <w:rPr>
                <w:rFonts w:hint="eastAsia"/>
                <w:sz w:val="24"/>
                <w:szCs w:val="24"/>
              </w:rPr>
              <w:t>项目负责人：</w:t>
            </w:r>
            <w:r w:rsidR="00567B87" w:rsidRPr="00567B87">
              <w:rPr>
                <w:sz w:val="24"/>
                <w:szCs w:val="24"/>
              </w:rPr>
              <w:t>xprojectLeaderx</w:t>
            </w:r>
          </w:p>
          <w:p w14:paraId="35D8CEBD" w14:textId="77777777" w:rsidR="0075269F" w:rsidRDefault="0075269F">
            <w:pPr>
              <w:spacing w:line="360" w:lineRule="auto"/>
              <w:rPr>
                <w:sz w:val="24"/>
                <w:szCs w:val="24"/>
              </w:rPr>
            </w:pPr>
          </w:p>
          <w:p w14:paraId="59800B90" w14:textId="30452466" w:rsidR="0075269F" w:rsidRDefault="00274A86" w:rsidP="00D169F1">
            <w:pPr>
              <w:spacing w:line="360" w:lineRule="auto"/>
              <w:ind w:firstLineChars="150" w:firstLine="360"/>
              <w:jc w:val="right"/>
              <w:rPr>
                <w:sz w:val="24"/>
                <w:szCs w:val="24"/>
              </w:rPr>
            </w:pPr>
            <w:r w:rsidRPr="005669E3">
              <w:rPr>
                <w:sz w:val="24"/>
                <w:szCs w:val="24"/>
              </w:rPr>
              <w:t>xmeasuringTimex</w:t>
            </w:r>
          </w:p>
        </w:tc>
      </w:tr>
    </w:tbl>
    <w:p w14:paraId="19F71026" w14:textId="77777777" w:rsidR="0075269F" w:rsidRDefault="0075269F">
      <w:pPr>
        <w:spacing w:line="360" w:lineRule="auto"/>
        <w:rPr>
          <w:sz w:val="24"/>
          <w:szCs w:val="24"/>
        </w:rPr>
      </w:pPr>
    </w:p>
    <w:p w14:paraId="363330A3" w14:textId="77777777" w:rsidR="0075269F" w:rsidRDefault="0075269F">
      <w:pPr>
        <w:widowControl/>
        <w:jc w:val="left"/>
        <w:rPr>
          <w:sz w:val="24"/>
          <w:szCs w:val="24"/>
        </w:rPr>
      </w:pPr>
    </w:p>
    <w:p w14:paraId="64DDA4D8" w14:textId="77777777" w:rsidR="0075269F" w:rsidRDefault="0075269F">
      <w:pPr>
        <w:widowControl/>
        <w:jc w:val="left"/>
        <w:rPr>
          <w:sz w:val="24"/>
          <w:szCs w:val="24"/>
        </w:rPr>
      </w:pPr>
    </w:p>
    <w:p w14:paraId="2609E530" w14:textId="77777777" w:rsidR="0075269F" w:rsidRDefault="0075269F">
      <w:pPr>
        <w:widowControl/>
        <w:jc w:val="left"/>
        <w:rPr>
          <w:sz w:val="24"/>
          <w:szCs w:val="24"/>
        </w:rPr>
      </w:pPr>
    </w:p>
    <w:p w14:paraId="64AA196F" w14:textId="77777777" w:rsidR="0075269F" w:rsidRDefault="0075269F">
      <w:pPr>
        <w:widowControl/>
        <w:jc w:val="left"/>
        <w:rPr>
          <w:sz w:val="24"/>
          <w:szCs w:val="24"/>
        </w:rPr>
      </w:pPr>
    </w:p>
    <w:p w14:paraId="1460089F" w14:textId="25D2463F" w:rsidR="00482B0F" w:rsidRDefault="00482B0F" w:rsidP="009F6275">
      <w:pPr>
        <w:spacing w:line="360" w:lineRule="auto"/>
        <w:rPr>
          <w:sz w:val="24"/>
          <w:szCs w:val="24"/>
        </w:rPr>
      </w:pPr>
    </w:p>
    <w:sectPr w:rsidR="00482B0F" w:rsidSect="009F6275">
      <w:pgSz w:w="11907" w:h="16840"/>
      <w:pgMar w:top="1418" w:right="1418" w:bottom="1418" w:left="1418" w:header="851" w:footer="992" w:gutter="0"/>
      <w:paperSrc w:first="15" w:other="1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8EF3" w14:textId="77777777" w:rsidR="00420E23" w:rsidRDefault="00420E23" w:rsidP="00480597">
      <w:r>
        <w:separator/>
      </w:r>
    </w:p>
  </w:endnote>
  <w:endnote w:type="continuationSeparator" w:id="0">
    <w:p w14:paraId="5FB3F068" w14:textId="77777777" w:rsidR="00420E23" w:rsidRDefault="00420E23" w:rsidP="0048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F0D9D" w14:textId="77777777" w:rsidR="00420E23" w:rsidRDefault="00420E23" w:rsidP="00480597">
      <w:r>
        <w:separator/>
      </w:r>
    </w:p>
  </w:footnote>
  <w:footnote w:type="continuationSeparator" w:id="0">
    <w:p w14:paraId="16720527" w14:textId="77777777" w:rsidR="00420E23" w:rsidRDefault="00420E23" w:rsidP="00480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5D78"/>
    <w:multiLevelType w:val="multilevel"/>
    <w:tmpl w:val="14035D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13"/>
    <w:rsid w:val="000234CE"/>
    <w:rsid w:val="000300A0"/>
    <w:rsid w:val="0003655E"/>
    <w:rsid w:val="00036ADA"/>
    <w:rsid w:val="00043B89"/>
    <w:rsid w:val="00065F7D"/>
    <w:rsid w:val="00070BF3"/>
    <w:rsid w:val="00073548"/>
    <w:rsid w:val="000904CF"/>
    <w:rsid w:val="000C3F5F"/>
    <w:rsid w:val="000C6263"/>
    <w:rsid w:val="000E5A93"/>
    <w:rsid w:val="000F667C"/>
    <w:rsid w:val="000F6C1C"/>
    <w:rsid w:val="00103AAD"/>
    <w:rsid w:val="00107E0D"/>
    <w:rsid w:val="00125BC4"/>
    <w:rsid w:val="00137DC1"/>
    <w:rsid w:val="00142224"/>
    <w:rsid w:val="001511B1"/>
    <w:rsid w:val="0017697F"/>
    <w:rsid w:val="001837C2"/>
    <w:rsid w:val="00185652"/>
    <w:rsid w:val="00193E78"/>
    <w:rsid w:val="001C0472"/>
    <w:rsid w:val="001C0678"/>
    <w:rsid w:val="001C6267"/>
    <w:rsid w:val="001D18E0"/>
    <w:rsid w:val="001D3363"/>
    <w:rsid w:val="001D7464"/>
    <w:rsid w:val="001F32FA"/>
    <w:rsid w:val="001F3D27"/>
    <w:rsid w:val="0020051E"/>
    <w:rsid w:val="00200D52"/>
    <w:rsid w:val="00204B0C"/>
    <w:rsid w:val="00207AF8"/>
    <w:rsid w:val="00210170"/>
    <w:rsid w:val="00215C9F"/>
    <w:rsid w:val="00223F9D"/>
    <w:rsid w:val="00253850"/>
    <w:rsid w:val="002544C9"/>
    <w:rsid w:val="002619AF"/>
    <w:rsid w:val="0026574C"/>
    <w:rsid w:val="00274A86"/>
    <w:rsid w:val="00277CC3"/>
    <w:rsid w:val="00281D7B"/>
    <w:rsid w:val="00281D82"/>
    <w:rsid w:val="002A0113"/>
    <w:rsid w:val="002A285C"/>
    <w:rsid w:val="002B1439"/>
    <w:rsid w:val="002C0994"/>
    <w:rsid w:val="002C2988"/>
    <w:rsid w:val="002C56F9"/>
    <w:rsid w:val="002D7DBD"/>
    <w:rsid w:val="002E0570"/>
    <w:rsid w:val="002E52BB"/>
    <w:rsid w:val="002F17A6"/>
    <w:rsid w:val="00307EE3"/>
    <w:rsid w:val="00317C74"/>
    <w:rsid w:val="00324F4A"/>
    <w:rsid w:val="0032539C"/>
    <w:rsid w:val="00335CF5"/>
    <w:rsid w:val="00346816"/>
    <w:rsid w:val="00352D4F"/>
    <w:rsid w:val="00356553"/>
    <w:rsid w:val="00363EC0"/>
    <w:rsid w:val="003810C0"/>
    <w:rsid w:val="00386D5D"/>
    <w:rsid w:val="00387D06"/>
    <w:rsid w:val="0039423C"/>
    <w:rsid w:val="003A0058"/>
    <w:rsid w:val="003A20B4"/>
    <w:rsid w:val="003B001C"/>
    <w:rsid w:val="003C5FAF"/>
    <w:rsid w:val="003D23A3"/>
    <w:rsid w:val="003E126E"/>
    <w:rsid w:val="003E5B5A"/>
    <w:rsid w:val="003E7153"/>
    <w:rsid w:val="003F7FBE"/>
    <w:rsid w:val="00415CE6"/>
    <w:rsid w:val="00420E23"/>
    <w:rsid w:val="004229F3"/>
    <w:rsid w:val="004252E3"/>
    <w:rsid w:val="0042732E"/>
    <w:rsid w:val="00431846"/>
    <w:rsid w:val="00434ACC"/>
    <w:rsid w:val="00435046"/>
    <w:rsid w:val="00440184"/>
    <w:rsid w:val="00444338"/>
    <w:rsid w:val="00451E3B"/>
    <w:rsid w:val="00455663"/>
    <w:rsid w:val="004717EE"/>
    <w:rsid w:val="004729AB"/>
    <w:rsid w:val="00480597"/>
    <w:rsid w:val="00482B0F"/>
    <w:rsid w:val="004C5751"/>
    <w:rsid w:val="004E6284"/>
    <w:rsid w:val="004E6B66"/>
    <w:rsid w:val="00510930"/>
    <w:rsid w:val="0051795A"/>
    <w:rsid w:val="005265A4"/>
    <w:rsid w:val="00532C0C"/>
    <w:rsid w:val="00540C10"/>
    <w:rsid w:val="005439AB"/>
    <w:rsid w:val="00546FF0"/>
    <w:rsid w:val="00553286"/>
    <w:rsid w:val="00557A13"/>
    <w:rsid w:val="005669E3"/>
    <w:rsid w:val="00567B87"/>
    <w:rsid w:val="00570829"/>
    <w:rsid w:val="00574800"/>
    <w:rsid w:val="005A3C00"/>
    <w:rsid w:val="005B1435"/>
    <w:rsid w:val="005B2C8A"/>
    <w:rsid w:val="005C5ABD"/>
    <w:rsid w:val="005D2E8D"/>
    <w:rsid w:val="005D6164"/>
    <w:rsid w:val="005D6702"/>
    <w:rsid w:val="005D6B35"/>
    <w:rsid w:val="005E0713"/>
    <w:rsid w:val="005E2225"/>
    <w:rsid w:val="0061705E"/>
    <w:rsid w:val="00620A71"/>
    <w:rsid w:val="00626BAE"/>
    <w:rsid w:val="00650284"/>
    <w:rsid w:val="00655B98"/>
    <w:rsid w:val="00663AB7"/>
    <w:rsid w:val="006646C1"/>
    <w:rsid w:val="00681BF0"/>
    <w:rsid w:val="0068730B"/>
    <w:rsid w:val="00693498"/>
    <w:rsid w:val="00694730"/>
    <w:rsid w:val="006A5B45"/>
    <w:rsid w:val="006C7CB5"/>
    <w:rsid w:val="006D436F"/>
    <w:rsid w:val="006F1885"/>
    <w:rsid w:val="00702CF4"/>
    <w:rsid w:val="00704D36"/>
    <w:rsid w:val="00711B8A"/>
    <w:rsid w:val="00734FD1"/>
    <w:rsid w:val="007377DC"/>
    <w:rsid w:val="0075269F"/>
    <w:rsid w:val="00765699"/>
    <w:rsid w:val="007712FC"/>
    <w:rsid w:val="00771CF1"/>
    <w:rsid w:val="007731F3"/>
    <w:rsid w:val="00785B9B"/>
    <w:rsid w:val="007865A6"/>
    <w:rsid w:val="00792310"/>
    <w:rsid w:val="007A0730"/>
    <w:rsid w:val="007A2847"/>
    <w:rsid w:val="007A58C0"/>
    <w:rsid w:val="007B7E7D"/>
    <w:rsid w:val="007C741A"/>
    <w:rsid w:val="007E733E"/>
    <w:rsid w:val="007E77D9"/>
    <w:rsid w:val="00810ABA"/>
    <w:rsid w:val="008128AE"/>
    <w:rsid w:val="00822859"/>
    <w:rsid w:val="00844604"/>
    <w:rsid w:val="008636FA"/>
    <w:rsid w:val="008637A1"/>
    <w:rsid w:val="008815F3"/>
    <w:rsid w:val="00885B93"/>
    <w:rsid w:val="008874CF"/>
    <w:rsid w:val="00891646"/>
    <w:rsid w:val="008A1D54"/>
    <w:rsid w:val="008A3ED1"/>
    <w:rsid w:val="008A5884"/>
    <w:rsid w:val="008E0AC1"/>
    <w:rsid w:val="008F720F"/>
    <w:rsid w:val="008F7F42"/>
    <w:rsid w:val="00904BAA"/>
    <w:rsid w:val="009050EF"/>
    <w:rsid w:val="00915362"/>
    <w:rsid w:val="009213A2"/>
    <w:rsid w:val="0092231E"/>
    <w:rsid w:val="00933FC1"/>
    <w:rsid w:val="009423A7"/>
    <w:rsid w:val="00942565"/>
    <w:rsid w:val="00951BD5"/>
    <w:rsid w:val="00961D78"/>
    <w:rsid w:val="00983CE1"/>
    <w:rsid w:val="00997690"/>
    <w:rsid w:val="009A12CE"/>
    <w:rsid w:val="009B6766"/>
    <w:rsid w:val="009C3ADF"/>
    <w:rsid w:val="009C5FC2"/>
    <w:rsid w:val="009D66FF"/>
    <w:rsid w:val="009E1B4E"/>
    <w:rsid w:val="009E6006"/>
    <w:rsid w:val="009F08B3"/>
    <w:rsid w:val="009F0BE7"/>
    <w:rsid w:val="009F6275"/>
    <w:rsid w:val="00A10DDB"/>
    <w:rsid w:val="00A45D48"/>
    <w:rsid w:val="00A5766E"/>
    <w:rsid w:val="00A6108A"/>
    <w:rsid w:val="00A70511"/>
    <w:rsid w:val="00A7227F"/>
    <w:rsid w:val="00A72AA6"/>
    <w:rsid w:val="00A7435C"/>
    <w:rsid w:val="00A77512"/>
    <w:rsid w:val="00A80599"/>
    <w:rsid w:val="00A825B9"/>
    <w:rsid w:val="00AB41AB"/>
    <w:rsid w:val="00AB535C"/>
    <w:rsid w:val="00AD1C2D"/>
    <w:rsid w:val="00AE6A52"/>
    <w:rsid w:val="00AF78C2"/>
    <w:rsid w:val="00B25887"/>
    <w:rsid w:val="00B30C78"/>
    <w:rsid w:val="00B450D5"/>
    <w:rsid w:val="00B51576"/>
    <w:rsid w:val="00B72002"/>
    <w:rsid w:val="00B835A6"/>
    <w:rsid w:val="00B878FE"/>
    <w:rsid w:val="00B90CEA"/>
    <w:rsid w:val="00BA2072"/>
    <w:rsid w:val="00BC4524"/>
    <w:rsid w:val="00BE1AC3"/>
    <w:rsid w:val="00BE6AFF"/>
    <w:rsid w:val="00BE76C4"/>
    <w:rsid w:val="00C02561"/>
    <w:rsid w:val="00C44A1F"/>
    <w:rsid w:val="00C57C01"/>
    <w:rsid w:val="00C60751"/>
    <w:rsid w:val="00C63C63"/>
    <w:rsid w:val="00C85FD6"/>
    <w:rsid w:val="00C865E2"/>
    <w:rsid w:val="00C96098"/>
    <w:rsid w:val="00CA6821"/>
    <w:rsid w:val="00CC54F4"/>
    <w:rsid w:val="00CD6044"/>
    <w:rsid w:val="00CD689B"/>
    <w:rsid w:val="00CF0054"/>
    <w:rsid w:val="00D038D8"/>
    <w:rsid w:val="00D1101E"/>
    <w:rsid w:val="00D160F5"/>
    <w:rsid w:val="00D169F1"/>
    <w:rsid w:val="00D27EFC"/>
    <w:rsid w:val="00D66450"/>
    <w:rsid w:val="00D763F9"/>
    <w:rsid w:val="00D800CF"/>
    <w:rsid w:val="00D855B6"/>
    <w:rsid w:val="00DA105B"/>
    <w:rsid w:val="00DA459D"/>
    <w:rsid w:val="00DB06FD"/>
    <w:rsid w:val="00DC1B29"/>
    <w:rsid w:val="00DC3D19"/>
    <w:rsid w:val="00DC4DD1"/>
    <w:rsid w:val="00DD3C15"/>
    <w:rsid w:val="00DE5D26"/>
    <w:rsid w:val="00DF32E0"/>
    <w:rsid w:val="00E11917"/>
    <w:rsid w:val="00E26783"/>
    <w:rsid w:val="00E55937"/>
    <w:rsid w:val="00E855F5"/>
    <w:rsid w:val="00EA5553"/>
    <w:rsid w:val="00EB2D0F"/>
    <w:rsid w:val="00EC2F16"/>
    <w:rsid w:val="00ED29F2"/>
    <w:rsid w:val="00ED32BD"/>
    <w:rsid w:val="00ED51B4"/>
    <w:rsid w:val="00EE4102"/>
    <w:rsid w:val="00EF4FA2"/>
    <w:rsid w:val="00F10D31"/>
    <w:rsid w:val="00F17BC4"/>
    <w:rsid w:val="00F242AD"/>
    <w:rsid w:val="00F270C4"/>
    <w:rsid w:val="00F349C5"/>
    <w:rsid w:val="00F34ABF"/>
    <w:rsid w:val="00F71CBA"/>
    <w:rsid w:val="00F74CE4"/>
    <w:rsid w:val="00F86BDA"/>
    <w:rsid w:val="00F87809"/>
    <w:rsid w:val="00F94519"/>
    <w:rsid w:val="00F96FF4"/>
    <w:rsid w:val="00FA05CC"/>
    <w:rsid w:val="00FB1BA0"/>
    <w:rsid w:val="00FC448E"/>
    <w:rsid w:val="00FD0171"/>
    <w:rsid w:val="00FE4D38"/>
    <w:rsid w:val="00FF5754"/>
    <w:rsid w:val="02236F25"/>
    <w:rsid w:val="099E3459"/>
    <w:rsid w:val="0DA7173B"/>
    <w:rsid w:val="1E05008D"/>
    <w:rsid w:val="1E2F2BFD"/>
    <w:rsid w:val="3CAE03AA"/>
    <w:rsid w:val="4442233A"/>
    <w:rsid w:val="44CB30F5"/>
    <w:rsid w:val="45EE5169"/>
    <w:rsid w:val="477A3129"/>
    <w:rsid w:val="485B2D6B"/>
    <w:rsid w:val="49C356FE"/>
    <w:rsid w:val="56B00BA4"/>
    <w:rsid w:val="64A471F6"/>
    <w:rsid w:val="67901C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2F111"/>
  <w15:docId w15:val="{708D9C7E-73D1-4337-BC66-F44787E1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Pr>
      <w:rFonts w:ascii="宋体" w:eastAsia="宋体" w:hAnsi="Times New Roman" w:cs="Times New Roman"/>
      <w:color w:val="000000"/>
      <w:sz w:val="24"/>
      <w:szCs w:val="20"/>
    </w:r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pPr>
      <w:ind w:firstLineChars="200" w:firstLine="420"/>
    </w:p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4">
    <w:name w:val="正文文本 字符"/>
    <w:basedOn w:val="a0"/>
    <w:link w:val="a3"/>
    <w:qFormat/>
    <w:rPr>
      <w:rFonts w:ascii="宋体" w:eastAsia="宋体" w:hAnsi="Times New Roman" w:cs="Times New Roman"/>
      <w:color w:val="000000"/>
      <w:sz w:val="24"/>
      <w:szCs w:val="20"/>
    </w:rPr>
  </w:style>
  <w:style w:type="character" w:customStyle="1" w:styleId="a8">
    <w:name w:val="批注框文本 字符"/>
    <w:basedOn w:val="a0"/>
    <w:link w:val="a7"/>
    <w:uiPriority w:val="99"/>
    <w:semiHidden/>
    <w:qFormat/>
    <w:rPr>
      <w:kern w:val="2"/>
      <w:sz w:val="18"/>
      <w:szCs w:val="18"/>
    </w:rPr>
  </w:style>
  <w:style w:type="character" w:customStyle="1" w:styleId="a6">
    <w:name w:val="日期 字符"/>
    <w:basedOn w:val="a0"/>
    <w:link w:val="a5"/>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2117">
      <w:bodyDiv w:val="1"/>
      <w:marLeft w:val="0"/>
      <w:marRight w:val="0"/>
      <w:marTop w:val="0"/>
      <w:marBottom w:val="0"/>
      <w:divBdr>
        <w:top w:val="none" w:sz="0" w:space="0" w:color="auto"/>
        <w:left w:val="none" w:sz="0" w:space="0" w:color="auto"/>
        <w:bottom w:val="none" w:sz="0" w:space="0" w:color="auto"/>
        <w:right w:val="none" w:sz="0" w:space="0" w:color="auto"/>
      </w:divBdr>
    </w:div>
    <w:div w:id="637538594">
      <w:bodyDiv w:val="1"/>
      <w:marLeft w:val="0"/>
      <w:marRight w:val="0"/>
      <w:marTop w:val="0"/>
      <w:marBottom w:val="0"/>
      <w:divBdr>
        <w:top w:val="none" w:sz="0" w:space="0" w:color="auto"/>
        <w:left w:val="none" w:sz="0" w:space="0" w:color="auto"/>
        <w:bottom w:val="none" w:sz="0" w:space="0" w:color="auto"/>
        <w:right w:val="none" w:sz="0" w:space="0" w:color="auto"/>
      </w:divBdr>
    </w:div>
    <w:div w:id="670063705">
      <w:bodyDiv w:val="1"/>
      <w:marLeft w:val="0"/>
      <w:marRight w:val="0"/>
      <w:marTop w:val="0"/>
      <w:marBottom w:val="0"/>
      <w:divBdr>
        <w:top w:val="none" w:sz="0" w:space="0" w:color="auto"/>
        <w:left w:val="none" w:sz="0" w:space="0" w:color="auto"/>
        <w:bottom w:val="none" w:sz="0" w:space="0" w:color="auto"/>
        <w:right w:val="none" w:sz="0" w:space="0" w:color="auto"/>
      </w:divBdr>
    </w:div>
    <w:div w:id="1022517661">
      <w:bodyDiv w:val="1"/>
      <w:marLeft w:val="0"/>
      <w:marRight w:val="0"/>
      <w:marTop w:val="0"/>
      <w:marBottom w:val="0"/>
      <w:divBdr>
        <w:top w:val="none" w:sz="0" w:space="0" w:color="auto"/>
        <w:left w:val="none" w:sz="0" w:space="0" w:color="auto"/>
        <w:bottom w:val="none" w:sz="0" w:space="0" w:color="auto"/>
        <w:right w:val="none" w:sz="0" w:space="0" w:color="auto"/>
      </w:divBdr>
    </w:div>
    <w:div w:id="1770463490">
      <w:bodyDiv w:val="1"/>
      <w:marLeft w:val="0"/>
      <w:marRight w:val="0"/>
      <w:marTop w:val="0"/>
      <w:marBottom w:val="0"/>
      <w:divBdr>
        <w:top w:val="none" w:sz="0" w:space="0" w:color="auto"/>
        <w:left w:val="none" w:sz="0" w:space="0" w:color="auto"/>
        <w:bottom w:val="none" w:sz="0" w:space="0" w:color="auto"/>
        <w:right w:val="none" w:sz="0" w:space="0" w:color="auto"/>
      </w:divBdr>
    </w:div>
    <w:div w:id="1873421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685A3A-DC85-4CCC-BFB3-24F9CE7F4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229</Words>
  <Characters>1309</Characters>
  <Application>Microsoft Office Word</Application>
  <DocSecurity>0</DocSecurity>
  <Lines>10</Lines>
  <Paragraphs>3</Paragraphs>
  <ScaleCrop>false</ScaleCrop>
  <Company>Microsoft</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 兴隆</cp:lastModifiedBy>
  <cp:revision>21</cp:revision>
  <cp:lastPrinted>2021-03-04T08:11:00Z</cp:lastPrinted>
  <dcterms:created xsi:type="dcterms:W3CDTF">2021-06-18T09:18:00Z</dcterms:created>
  <dcterms:modified xsi:type="dcterms:W3CDTF">2021-06-24T09:30:00Z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