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5A3" w:rsidRDefault="00025C9A">
      <w:r>
        <w:t>Paragraph 1</w:t>
      </w:r>
    </w:p>
    <w:p w:rsidR="00025C9A" w:rsidRDefault="00025C9A">
      <w:r>
        <w:t>Paragraph 2</w:t>
      </w:r>
    </w:p>
    <w:p w:rsidR="00025C9A" w:rsidRDefault="00025C9A">
      <w:r>
        <w:t>Paragraph 3</w:t>
      </w:r>
    </w:p>
    <w:sectPr w:rsidR="00025C9A" w:rsidSect="00191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5C9A"/>
    <w:rsid w:val="00025C9A"/>
    <w:rsid w:val="001915A3"/>
    <w:rsid w:val="006C5BEB"/>
    <w:rsid w:val="00A906D8"/>
    <w:rsid w:val="00AB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5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Cathal</dc:creator>
  <cp:lastModifiedBy>Cathal</cp:lastModifiedBy>
  <cp:revision>1</cp:revision>
  <dcterms:created xsi:type="dcterms:W3CDTF">2010-09-02T17:56:00Z</dcterms:created>
  <dcterms:modified xsi:type="dcterms:W3CDTF">2010-09-02T17:56:00Z</dcterms:modified>
</cp:coreProperties>
</file>