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89259" w14:textId="4A9C0D12" w:rsidR="00CD2EF6" w:rsidRDefault="00CD2EF6">
      <w:pPr>
        <w:rPr>
          <w:b/>
          <w:bCs/>
          <w:sz w:val="40"/>
          <w:szCs w:val="40"/>
        </w:rPr>
      </w:pPr>
      <w:r w:rsidRPr="00CD2EF6">
        <w:rPr>
          <w:b/>
          <w:bCs/>
          <w:sz w:val="40"/>
          <w:szCs w:val="40"/>
        </w:rPr>
        <w:t>Test</w:t>
      </w:r>
      <w:r w:rsidR="00F84DA0">
        <w:rPr>
          <w:b/>
          <w:bCs/>
          <w:sz w:val="40"/>
          <w:szCs w:val="40"/>
        </w:rPr>
        <w:t>p</w:t>
      </w:r>
      <w:r w:rsidRPr="00CD2EF6">
        <w:rPr>
          <w:b/>
          <w:bCs/>
          <w:sz w:val="40"/>
          <w:szCs w:val="40"/>
        </w:rPr>
        <w:t>lan</w:t>
      </w:r>
    </w:p>
    <w:p w14:paraId="5F0A6F79" w14:textId="77777777" w:rsidR="00F84DA0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proofErr w:type="spellStart"/>
      <w:r w:rsidRPr="00B54FBC">
        <w:rPr>
          <w:color w:val="000000" w:themeColor="text1"/>
          <w:sz w:val="20"/>
          <w:szCs w:val="20"/>
          <w:lang w:val="en-US"/>
        </w:rPr>
        <w:t>Prosjektnavn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Pr="00B54FBC">
        <w:rPr>
          <w:color w:val="000000" w:themeColor="text1"/>
          <w:sz w:val="20"/>
          <w:szCs w:val="20"/>
          <w:lang w:val="en-US"/>
        </w:rPr>
        <w:t>AIGuidebook</w:t>
      </w:r>
      <w:proofErr w:type="spellEnd"/>
    </w:p>
    <w:p w14:paraId="2E6352C5" w14:textId="75F3C625" w:rsidR="00F84DA0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proofErr w:type="spellStart"/>
      <w:r w:rsidRPr="00B54FBC">
        <w:rPr>
          <w:color w:val="000000" w:themeColor="text1"/>
          <w:sz w:val="20"/>
          <w:szCs w:val="20"/>
          <w:lang w:val="en-US"/>
        </w:rPr>
        <w:t>Testplan-tittel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 xml:space="preserve">: </w:t>
      </w:r>
      <w:proofErr w:type="spellStart"/>
      <w:r w:rsidR="005268FE" w:rsidRPr="00B54FBC">
        <w:rPr>
          <w:color w:val="000000" w:themeColor="text1"/>
          <w:sz w:val="20"/>
          <w:szCs w:val="20"/>
          <w:lang w:val="en-US"/>
        </w:rPr>
        <w:t>Overordnet</w:t>
      </w:r>
      <w:proofErr w:type="spellEnd"/>
      <w:r w:rsidR="005268FE" w:rsidRPr="00B54FBC">
        <w:rPr>
          <w:color w:val="000000" w:themeColor="text1"/>
          <w:sz w:val="20"/>
          <w:szCs w:val="20"/>
          <w:lang w:val="en-US"/>
        </w:rPr>
        <w:t xml:space="preserve"> </w:t>
      </w:r>
      <w:proofErr w:type="spellStart"/>
      <w:r w:rsidR="005268FE" w:rsidRPr="00B54FBC">
        <w:rPr>
          <w:color w:val="000000" w:themeColor="text1"/>
          <w:sz w:val="20"/>
          <w:szCs w:val="20"/>
          <w:lang w:val="en-US"/>
        </w:rPr>
        <w:t>testplan</w:t>
      </w:r>
      <w:proofErr w:type="spellEnd"/>
      <w:r w:rsidR="005268FE" w:rsidRPr="00B54FBC">
        <w:rPr>
          <w:color w:val="000000" w:themeColor="text1"/>
          <w:sz w:val="20"/>
          <w:szCs w:val="20"/>
          <w:lang w:val="en-US"/>
        </w:rPr>
        <w:t xml:space="preserve"> for </w:t>
      </w:r>
      <w:proofErr w:type="spellStart"/>
      <w:r w:rsidR="005268FE" w:rsidRPr="00B54FBC">
        <w:rPr>
          <w:color w:val="000000" w:themeColor="text1"/>
          <w:sz w:val="20"/>
          <w:szCs w:val="20"/>
          <w:lang w:val="en-US"/>
        </w:rPr>
        <w:t>AIGuidebook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 xml:space="preserve">   </w:t>
      </w:r>
    </w:p>
    <w:p w14:paraId="336B12EE" w14:textId="669FC4C9" w:rsidR="00F84DA0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proofErr w:type="spellStart"/>
      <w:r w:rsidRPr="00B54FBC">
        <w:rPr>
          <w:color w:val="000000" w:themeColor="text1"/>
          <w:sz w:val="20"/>
          <w:szCs w:val="20"/>
          <w:lang w:val="en-US"/>
        </w:rPr>
        <w:t>Dokumentversjon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 xml:space="preserve">: </w:t>
      </w:r>
      <w:r w:rsidR="005268FE" w:rsidRPr="00B54FBC">
        <w:rPr>
          <w:color w:val="000000" w:themeColor="text1"/>
          <w:sz w:val="20"/>
          <w:szCs w:val="20"/>
          <w:lang w:val="en-US"/>
        </w:rPr>
        <w:t>V1.0</w:t>
      </w:r>
    </w:p>
    <w:p w14:paraId="2DC1F341" w14:textId="086F5B61" w:rsidR="00F84DA0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proofErr w:type="spellStart"/>
      <w:r w:rsidRPr="00B54FBC">
        <w:rPr>
          <w:color w:val="000000" w:themeColor="text1"/>
          <w:sz w:val="20"/>
          <w:szCs w:val="20"/>
          <w:lang w:val="en-US"/>
        </w:rPr>
        <w:t>Opprettelsesdato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>: 1</w:t>
      </w:r>
      <w:r w:rsidR="005268FE" w:rsidRPr="00B54FBC">
        <w:rPr>
          <w:color w:val="000000" w:themeColor="text1"/>
          <w:sz w:val="20"/>
          <w:szCs w:val="20"/>
          <w:lang w:val="en-US"/>
        </w:rPr>
        <w:t>7</w:t>
      </w:r>
      <w:r w:rsidRPr="00B54FBC">
        <w:rPr>
          <w:color w:val="000000" w:themeColor="text1"/>
          <w:sz w:val="20"/>
          <w:szCs w:val="20"/>
          <w:lang w:val="en-US"/>
        </w:rPr>
        <w:t>.04.2026</w:t>
      </w:r>
    </w:p>
    <w:p w14:paraId="049DC056" w14:textId="6F6D8BFA" w:rsidR="00F84DA0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r w:rsidRPr="00B54FBC">
        <w:rPr>
          <w:color w:val="000000" w:themeColor="text1"/>
          <w:sz w:val="20"/>
          <w:szCs w:val="20"/>
          <w:lang w:val="en-US"/>
        </w:rPr>
        <w:t xml:space="preserve">Sist </w:t>
      </w:r>
      <w:proofErr w:type="spellStart"/>
      <w:r w:rsidRPr="00B54FBC">
        <w:rPr>
          <w:color w:val="000000" w:themeColor="text1"/>
          <w:sz w:val="20"/>
          <w:szCs w:val="20"/>
          <w:lang w:val="en-US"/>
        </w:rPr>
        <w:t>oppdatert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>: 1</w:t>
      </w:r>
      <w:r w:rsidR="005268FE" w:rsidRPr="00B54FBC">
        <w:rPr>
          <w:color w:val="000000" w:themeColor="text1"/>
          <w:sz w:val="20"/>
          <w:szCs w:val="20"/>
          <w:lang w:val="en-US"/>
        </w:rPr>
        <w:t>7</w:t>
      </w:r>
      <w:r w:rsidRPr="00B54FBC">
        <w:rPr>
          <w:color w:val="000000" w:themeColor="text1"/>
          <w:sz w:val="20"/>
          <w:szCs w:val="20"/>
          <w:lang w:val="en-US"/>
        </w:rPr>
        <w:t>.04.2026</w:t>
      </w:r>
    </w:p>
    <w:p w14:paraId="32E84DCD" w14:textId="77777777" w:rsidR="00F84DA0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proofErr w:type="spellStart"/>
      <w:r w:rsidRPr="00B54FBC">
        <w:rPr>
          <w:color w:val="000000" w:themeColor="text1"/>
          <w:sz w:val="20"/>
          <w:szCs w:val="20"/>
          <w:lang w:val="en-US"/>
        </w:rPr>
        <w:t>Dokumenteier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 xml:space="preserve">: Stine K. Medgard  </w:t>
      </w:r>
    </w:p>
    <w:p w14:paraId="2A2C4C27" w14:textId="0D494E29" w:rsidR="008D356F" w:rsidRPr="00B54FBC" w:rsidRDefault="00F84DA0" w:rsidP="00F84DA0">
      <w:pPr>
        <w:spacing w:after="0" w:line="240" w:lineRule="auto"/>
        <w:rPr>
          <w:color w:val="000000" w:themeColor="text1"/>
          <w:sz w:val="20"/>
          <w:szCs w:val="20"/>
          <w:lang w:val="en-US"/>
        </w:rPr>
      </w:pPr>
      <w:proofErr w:type="spellStart"/>
      <w:r w:rsidRPr="00B54FBC">
        <w:rPr>
          <w:color w:val="000000" w:themeColor="text1"/>
          <w:sz w:val="20"/>
          <w:szCs w:val="20"/>
          <w:lang w:val="en-US"/>
        </w:rPr>
        <w:t>Kontaktinformasjon</w:t>
      </w:r>
      <w:proofErr w:type="spellEnd"/>
      <w:r w:rsidRPr="00B54FBC">
        <w:rPr>
          <w:color w:val="000000" w:themeColor="text1"/>
          <w:sz w:val="20"/>
          <w:szCs w:val="20"/>
          <w:lang w:val="en-US"/>
        </w:rPr>
        <w:t xml:space="preserve">: </w:t>
      </w:r>
      <w:r w:rsidR="008D356F" w:rsidRPr="00B54FBC">
        <w:rPr>
          <w:color w:val="000000" w:themeColor="text1"/>
          <w:sz w:val="20"/>
          <w:szCs w:val="20"/>
          <w:lang w:val="en-US"/>
        </w:rPr>
        <w:t>146445@usn.com</w:t>
      </w:r>
    </w:p>
    <w:p w14:paraId="146737BB" w14:textId="77777777" w:rsidR="00CD2EF6" w:rsidRDefault="00CD2EF6" w:rsidP="00CD2EF6">
      <w:pPr>
        <w:spacing w:after="0" w:line="240" w:lineRule="auto"/>
        <w:rPr>
          <w:b/>
          <w:bCs/>
          <w:sz w:val="24"/>
          <w:szCs w:val="24"/>
          <w:lang w:val="en-US"/>
        </w:rPr>
      </w:pPr>
    </w:p>
    <w:p w14:paraId="56D1BA7A" w14:textId="77777777" w:rsidR="00CD2EF6" w:rsidRPr="00CD2EF6" w:rsidRDefault="00CD2EF6" w:rsidP="00CD2EF6">
      <w:pPr>
        <w:spacing w:after="0" w:line="240" w:lineRule="auto"/>
        <w:rPr>
          <w:b/>
          <w:bCs/>
          <w:sz w:val="24"/>
          <w:szCs w:val="24"/>
          <w:lang w:val="en-US"/>
        </w:rPr>
      </w:pPr>
    </w:p>
    <w:tbl>
      <w:tblPr>
        <w:tblW w:w="8921" w:type="dxa"/>
        <w:tblBorders>
          <w:top w:val="single" w:sz="8" w:space="0" w:color="D0CECE" w:themeColor="background2" w:themeShade="E6"/>
          <w:left w:val="single" w:sz="8" w:space="0" w:color="D0CECE" w:themeColor="background2" w:themeShade="E6"/>
          <w:bottom w:val="single" w:sz="8" w:space="0" w:color="D0CECE" w:themeColor="background2" w:themeShade="E6"/>
          <w:right w:val="single" w:sz="8" w:space="0" w:color="D0CECE" w:themeColor="background2" w:themeShade="E6"/>
          <w:insideH w:val="single" w:sz="8" w:space="0" w:color="D0CECE" w:themeColor="background2" w:themeShade="E6"/>
          <w:insideV w:val="single" w:sz="8" w:space="0" w:color="D0CECE" w:themeColor="background2" w:themeShade="E6"/>
        </w:tblBorders>
        <w:shd w:val="clear" w:color="auto" w:fill="FFFFFF" w:themeFill="background1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975"/>
        <w:gridCol w:w="6946"/>
      </w:tblGrid>
      <w:tr w:rsidR="00CD2EF6" w:rsidRPr="00DB2390" w14:paraId="06E82A14" w14:textId="77777777" w:rsidTr="005E1F2E">
        <w:trPr>
          <w:trHeight w:val="93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bottom"/>
            <w:hideMark/>
          </w:tcPr>
          <w:p w14:paraId="46EBC757" w14:textId="0E2C935B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b/>
                <w:bCs/>
                <w:sz w:val="16"/>
                <w:szCs w:val="16"/>
              </w:rPr>
              <w:t>Aspekt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bottom"/>
            <w:hideMark/>
          </w:tcPr>
          <w:p w14:paraId="5E4B3975" w14:textId="1732355F" w:rsidR="00CD2EF6" w:rsidRPr="00B54FBC" w:rsidRDefault="00C77CCB" w:rsidP="00CD2EF6">
            <w:p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Beskrivelse</w:t>
            </w:r>
          </w:p>
        </w:tc>
      </w:tr>
      <w:tr w:rsidR="00CD2EF6" w:rsidRPr="00DB2390" w14:paraId="6100C302" w14:textId="77777777" w:rsidTr="005E1F2E">
        <w:trPr>
          <w:trHeight w:val="93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13A2FC50" w14:textId="1D0F86BE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Applikasjonsnavn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6EB641A1" w14:textId="6BDC0AA6" w:rsidR="00CD2EF6" w:rsidRPr="00B54FBC" w:rsidRDefault="00F84DA0" w:rsidP="00CD2EF6">
            <w:p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AIGuidebook</w:t>
            </w:r>
            <w:proofErr w:type="spellEnd"/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–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nettplattform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som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gir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studenter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veiledning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i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>akademisk</w:t>
            </w:r>
            <w:proofErr w:type="spellEnd"/>
            <w:r w:rsidR="006103F0"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 bruk av KI </w:t>
            </w:r>
          </w:p>
        </w:tc>
      </w:tr>
      <w:tr w:rsidR="00CD2EF6" w:rsidRPr="00DB2390" w14:paraId="3AFD4A63" w14:textId="77777777" w:rsidTr="005E1F2E">
        <w:trPr>
          <w:trHeight w:val="175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754617F0" w14:textId="6B243CD0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Teststrategi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1D1147D4" w14:textId="4F124075" w:rsidR="00CD2EF6" w:rsidRPr="00B54FBC" w:rsidRDefault="008D356F" w:rsidP="00CD2EF6">
            <w:p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Bakgrunnen for strategien er basert på brukerhistoriene US01</w:t>
            </w:r>
            <w:r w:rsidRPr="00B54FBC">
              <w:rPr>
                <w:color w:val="000000" w:themeColor="text1"/>
                <w:sz w:val="16"/>
                <w:szCs w:val="16"/>
                <w:lang w:val="en-US"/>
              </w:rPr>
              <w:t xml:space="preserve">–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US14</w:t>
            </w:r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fra produktbackloggen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, der brukerhistoriene med høy</w:t>
            </w:r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rangering er prioritert.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Testene er </w:t>
            </w:r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en kombinasjon av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manuell testing</w:t>
            </w:r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av brukeropplevelser og innhold,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og automatisert testing</w:t>
            </w:r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av regresjon og tekniske krav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="006103F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Hver brukerhistorie vil få mist én test.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 </w:t>
            </w:r>
          </w:p>
        </w:tc>
      </w:tr>
      <w:tr w:rsidR="00CD2EF6" w:rsidRPr="00DB2390" w14:paraId="0FCD8084" w14:textId="77777777" w:rsidTr="005E1F2E">
        <w:trPr>
          <w:trHeight w:val="345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221B7E8D" w14:textId="7D5CF198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Testteknikker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1220CFB8" w14:textId="5F3D8CA6" w:rsidR="00CD2EF6" w:rsidRPr="00B54FBC" w:rsidRDefault="004B1EE6" w:rsidP="00574D99">
            <w:p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Testingen vil i hovedsak utføres som svart boks-testing, ettersom tyngdepunktet i brukerhistoriene ligger på studentenes opplevelse av innhold og funksjonalitet. Det vil i tillegg bli utført hvit boks-testing for å verifisere at systemets underliggende struktur, kodekvalitet og logikk er feilfri og pålitelig</w:t>
            </w:r>
          </w:p>
        </w:tc>
      </w:tr>
      <w:tr w:rsidR="00CD2EF6" w:rsidRPr="00DB2390" w14:paraId="51C294F0" w14:textId="77777777" w:rsidTr="005E1F2E">
        <w:trPr>
          <w:trHeight w:val="431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59C8040B" w14:textId="6DA211F2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Testnivåer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437B10A7" w14:textId="04D6F13D" w:rsidR="009652D5" w:rsidRPr="00B54FBC" w:rsidRDefault="009652D5" w:rsidP="002933B4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Enhetstest</w:t>
            </w:r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testing av </w:t>
            </w:r>
            <w:r w:rsidR="00AC2F19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applikasjonens logikk og at </w:t>
            </w:r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komponenter som sjekklistefunksjon</w:t>
            </w:r>
            <w:r w:rsidR="00AC2F19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og </w:t>
            </w:r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lenkehåndtering </w:t>
            </w:r>
            <w:r w:rsidR="00AC2F19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fungerer </w:t>
            </w:r>
          </w:p>
          <w:p w14:paraId="706DFC97" w14:textId="37023D33" w:rsidR="000B1663" w:rsidRPr="00B54FBC" w:rsidRDefault="000B1663" w:rsidP="002933B4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Integrasjonstest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: Testing av hvordan navigasjon mellom de ulike sidene samhandler</w:t>
            </w:r>
          </w:p>
          <w:p w14:paraId="59AA896C" w14:textId="334BB0E0" w:rsidR="000B1663" w:rsidRPr="00B54FBC" w:rsidRDefault="000B1663" w:rsidP="000B1663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Systemtest: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Testing av ende-til-ende brukerflyt for å verifisere alle brukerhistoriene slik at applikasjonen fungerer som en helhet uten feil</w:t>
            </w:r>
          </w:p>
          <w:p w14:paraId="32751C11" w14:textId="3CADFF92" w:rsidR="00CD2EF6" w:rsidRPr="00B54FBC" w:rsidRDefault="00AC2F19" w:rsidP="000B1663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Akseptansetest</w:t>
            </w:r>
            <w:r w:rsidR="00F84DA0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:</w:t>
            </w:r>
            <w:r w:rsidR="00F84DA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Scenariobasert brukertesting </w:t>
            </w:r>
            <w:r w:rsidR="00B72C6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for å sikre at siden er brukervennlig og tilgjengelig </w:t>
            </w:r>
          </w:p>
        </w:tc>
      </w:tr>
      <w:tr w:rsidR="00CD2EF6" w:rsidRPr="00DB2390" w14:paraId="78FD1A6B" w14:textId="77777777" w:rsidTr="005E1F2E">
        <w:trPr>
          <w:trHeight w:val="773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398C73D4" w14:textId="77777777" w:rsidR="00A2612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 xml:space="preserve">Testtilnærming for </w:t>
            </w:r>
          </w:p>
          <w:p w14:paraId="30D89015" w14:textId="4484E686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ikke-funksjonelle krav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3E4138C9" w14:textId="34E15A92" w:rsidR="007E2AB0" w:rsidRPr="00B54FBC" w:rsidRDefault="007E2AB0" w:rsidP="000B1663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Ytelse</w:t>
            </w:r>
            <w:r w:rsidR="000B1663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(US12)</w:t>
            </w: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: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Testing av responstid og systemstabilitet ved normal bruk </w:t>
            </w:r>
          </w:p>
          <w:p w14:paraId="46D1460F" w14:textId="11E44C09" w:rsidR="00F84DA0" w:rsidRPr="00B54FBC" w:rsidRDefault="007E2AB0" w:rsidP="009652D5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Universell utforming</w:t>
            </w:r>
            <w:r w:rsidR="000B1663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(US09)</w:t>
            </w:r>
            <w:r w:rsidR="00C40B94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:</w:t>
            </w:r>
            <w:r w:rsidR="00C40B9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T</w:t>
            </w:r>
            <w:r w:rsidR="00A26126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est</w:t>
            </w:r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es</w:t>
            </w:r>
            <w:r w:rsidR="00A26126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mot kravene i </w:t>
            </w:r>
            <w:r w:rsidR="00C40B9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WCAG 2.1</w:t>
            </w:r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iht. kontrast, navigasjon og skjermleser-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kompabilitet</w:t>
            </w:r>
            <w:proofErr w:type="spellEnd"/>
            <w:r w:rsidR="00F84DA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  <w:p w14:paraId="1D6CD649" w14:textId="4944C415" w:rsidR="00CD2EF6" w:rsidRPr="00B54FBC" w:rsidRDefault="000B1663" w:rsidP="009652D5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Responsivt</w:t>
            </w:r>
            <w:proofErr w:type="spellEnd"/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design (US11)</w:t>
            </w:r>
            <w:r w:rsidR="00F84DA0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:</w:t>
            </w:r>
            <w:r w:rsidR="00F84DA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Testing av</w:t>
            </w:r>
            <w:r w:rsidR="00C40B9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applikasjonen på tvers av ulike enheter, operativsystemer og nettlesere</w:t>
            </w:r>
            <w:r w:rsidR="00A26126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for å sikre </w:t>
            </w:r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et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responsivt</w:t>
            </w:r>
            <w:proofErr w:type="spellEnd"/>
            <w:r w:rsidR="00A26126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grensesnitt</w:t>
            </w:r>
          </w:p>
          <w:p w14:paraId="3923488E" w14:textId="7364A0AF" w:rsidR="00A26126" w:rsidRPr="00B54FBC" w:rsidRDefault="000B1663" w:rsidP="00747CAE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Sikkerhet (US14):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Verifisere</w:t>
            </w:r>
            <w:proofErr w:type="spellEnd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at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applikasjonen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ivaretar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personvern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ved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å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krytere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datatrafikk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og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sikre</w:t>
            </w:r>
            <w:proofErr w:type="spellEnd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at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sensitiv</w:t>
            </w:r>
            <w:proofErr w:type="spellEnd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informajson</w:t>
            </w:r>
            <w:proofErr w:type="spellEnd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ikke</w:t>
            </w:r>
            <w:proofErr w:type="spellEnd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loggføres</w:t>
            </w:r>
            <w:proofErr w:type="spellEnd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eller</w:t>
            </w:r>
            <w:proofErr w:type="spellEnd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lagres</w:t>
            </w:r>
            <w:proofErr w:type="spellEnd"/>
          </w:p>
          <w:p w14:paraId="3C072401" w14:textId="6785446F" w:rsidR="009652D5" w:rsidRPr="00B54FBC" w:rsidRDefault="009652D5" w:rsidP="000B1663">
            <w:pPr>
              <w:pStyle w:val="Listeavsnitt"/>
              <w:numPr>
                <w:ilvl w:val="0"/>
                <w:numId w:val="4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  <w:proofErr w:type="spellStart"/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>S</w:t>
            </w:r>
            <w:r w:rsidR="000B1663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>tabilitet</w:t>
            </w:r>
            <w:proofErr w:type="spellEnd"/>
            <w:r w:rsidR="000B1663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 xml:space="preserve"> (US13)</w:t>
            </w: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  <w:lang w:val="en-US"/>
              </w:rPr>
              <w:t>:</w:t>
            </w:r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Testing av alle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lenker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og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interactive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elementer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slik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at de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fungerer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som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de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skal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uten</w:t>
            </w:r>
            <w:proofErr w:type="spellEnd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proofErr w:type="spellStart"/>
            <w:r w:rsidR="000B1663" w:rsidRPr="00B54FBC"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  <w:t>feil</w:t>
            </w:r>
            <w:proofErr w:type="spellEnd"/>
          </w:p>
        </w:tc>
      </w:tr>
      <w:tr w:rsidR="00CD2EF6" w:rsidRPr="00DB2390" w14:paraId="6C6A3531" w14:textId="77777777" w:rsidTr="005E1F2E">
        <w:trPr>
          <w:trHeight w:val="516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20EB75D5" w14:textId="7F3BC86C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Kriterier for vellykket test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11A4982B" w14:textId="5B530EAB" w:rsidR="007E2AB0" w:rsidRPr="00B54FBC" w:rsidRDefault="00931481" w:rsidP="00EE4F4E">
            <w:p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Testingen anses som vellykket når planlagte testtilfeller </w:t>
            </w:r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US01-US14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er </w:t>
            </w:r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implementert og dekket,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og kritiske feil er</w:t>
            </w:r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avdekket og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rettet.</w:t>
            </w:r>
          </w:p>
          <w:p w14:paraId="241839C8" w14:textId="77777777" w:rsidR="007E2AB0" w:rsidRPr="00B54FBC" w:rsidRDefault="007E2AB0" w:rsidP="007E2AB0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Lastetiden skal være like eller mindre enn 3 sekunder</w:t>
            </w:r>
            <w:r w:rsidR="00931481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  <w:p w14:paraId="1A257EF7" w14:textId="7B2DE582" w:rsidR="007E2AB0" w:rsidRPr="00B54FBC" w:rsidRDefault="007E2AB0" w:rsidP="007E2AB0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Alle lenker </w:t>
            </w:r>
            <w:r w:rsidR="00B72C6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og knapper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fungerer som de skal</w:t>
            </w:r>
          </w:p>
          <w:p w14:paraId="7A536582" w14:textId="6111F69B" w:rsidR="00FD43F6" w:rsidRPr="00B54FBC" w:rsidRDefault="007E2AB0" w:rsidP="007E2AB0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WCAG-kravene er oppfylt</w:t>
            </w:r>
            <w:r w:rsidR="0009313C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</w:p>
        </w:tc>
      </w:tr>
      <w:tr w:rsidR="00CD2EF6" w:rsidRPr="00DB2390" w14:paraId="0A8D686F" w14:textId="77777777" w:rsidTr="005E1F2E">
        <w:trPr>
          <w:trHeight w:val="773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41879A80" w14:textId="75CAADEB" w:rsidR="00CD2EF6" w:rsidRPr="00DB2390" w:rsidRDefault="00C77CCB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Testmiljø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  <w:hideMark/>
          </w:tcPr>
          <w:p w14:paraId="2091DF8C" w14:textId="4918F5C4" w:rsidR="00F84DA0" w:rsidRPr="00B54FBC" w:rsidRDefault="00F84DA0" w:rsidP="00625ACE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Enheter</w:t>
            </w:r>
            <w:r w:rsidR="00625ACE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: PC</w:t>
            </w:r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, mobil og nettbrett</w:t>
            </w:r>
          </w:p>
          <w:p w14:paraId="1739B024" w14:textId="02AAA115" w:rsidR="00F84DA0" w:rsidRPr="00B54FBC" w:rsidRDefault="00F84DA0" w:rsidP="00625ACE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O</w:t>
            </w:r>
            <w:r w:rsidR="00625ACE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perativsystemer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:</w:t>
            </w:r>
            <w:r w:rsidR="00625ACE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="00E3671F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Windows, </w:t>
            </w:r>
            <w:proofErr w:type="spellStart"/>
            <w:r w:rsidR="00625ACE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macOS</w:t>
            </w:r>
            <w:proofErr w:type="spellEnd"/>
            <w:r w:rsidR="00625ACE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, Linux,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iOS</w:t>
            </w:r>
            <w:r w:rsidR="00625ACE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Android </w:t>
            </w:r>
          </w:p>
          <w:p w14:paraId="1B2703FC" w14:textId="70E1DA5A" w:rsidR="00F84DA0" w:rsidRPr="00B54FBC" w:rsidRDefault="00F84DA0" w:rsidP="00625ACE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Nettlesere</w:t>
            </w:r>
            <w:r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:</w:t>
            </w:r>
            <w:r w:rsidR="007E2AB0" w:rsidRPr="00B54FBC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Chrome, </w:t>
            </w:r>
            <w:r w:rsidR="00E3671F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Edge,</w:t>
            </w:r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Firefox</w:t>
            </w:r>
            <w:proofErr w:type="spellEnd"/>
            <w:r w:rsidR="007E2AB0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,</w:t>
            </w:r>
            <w:r w:rsidR="00E3671F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Safari</w:t>
            </w:r>
          </w:p>
          <w:p w14:paraId="6F14C318" w14:textId="0E737AC1" w:rsidR="00CD2EF6" w:rsidRPr="00B54FBC" w:rsidRDefault="00CD2EF6" w:rsidP="00F84DA0">
            <w:p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  <w:lang w:val="en-US"/>
              </w:rPr>
            </w:pPr>
          </w:p>
        </w:tc>
      </w:tr>
      <w:tr w:rsidR="00401A03" w:rsidRPr="00DB2390" w14:paraId="48665A5F" w14:textId="77777777" w:rsidTr="008168C9">
        <w:trPr>
          <w:trHeight w:val="641"/>
        </w:trPr>
        <w:tc>
          <w:tcPr>
            <w:tcW w:w="1975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674EA46B" w14:textId="55D47263" w:rsidR="00401A03" w:rsidRPr="00DB2390" w:rsidRDefault="00401A03" w:rsidP="00CD2EF6">
            <w:pPr>
              <w:spacing w:after="0" w:line="264" w:lineRule="auto"/>
              <w:rPr>
                <w:rFonts w:ascii="Arial" w:hAnsi="Arial" w:cs="Arial"/>
                <w:sz w:val="16"/>
                <w:szCs w:val="16"/>
              </w:rPr>
            </w:pPr>
            <w:r w:rsidRPr="00DB2390">
              <w:rPr>
                <w:rFonts w:ascii="Arial" w:hAnsi="Arial" w:cs="Arial"/>
                <w:sz w:val="16"/>
                <w:szCs w:val="16"/>
              </w:rPr>
              <w:t>Testautomatiseringsverktøy</w:t>
            </w:r>
          </w:p>
        </w:tc>
        <w:tc>
          <w:tcPr>
            <w:tcW w:w="6946" w:type="dxa"/>
            <w:shd w:val="clear" w:color="auto" w:fill="FFFFFF" w:themeFill="background1"/>
            <w:tcMar>
              <w:top w:w="4" w:type="dxa"/>
              <w:left w:w="4" w:type="dxa"/>
              <w:bottom w:w="0" w:type="dxa"/>
              <w:right w:w="4" w:type="dxa"/>
            </w:tcMar>
            <w:vAlign w:val="center"/>
          </w:tcPr>
          <w:p w14:paraId="388913BD" w14:textId="3DDD8FF1" w:rsidR="00401A03" w:rsidRPr="00B54FBC" w:rsidRDefault="00806BE2" w:rsidP="00625ACE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DevTools</w:t>
            </w:r>
            <w:proofErr w:type="spellEnd"/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: Testing av nettverkstrafikk og konsollfeil</w:t>
            </w:r>
          </w:p>
          <w:p w14:paraId="30D674A5" w14:textId="5E16A485" w:rsidR="00806BE2" w:rsidRPr="00B54FBC" w:rsidRDefault="00806BE2" w:rsidP="00625ACE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Jes</w:t>
            </w:r>
            <w:r w:rsidR="00B72C6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t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: Enhetstesting av </w:t>
            </w:r>
            <w:r w:rsidR="00B72C64"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 xml:space="preserve">JavaScript </w:t>
            </w:r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koden</w:t>
            </w:r>
          </w:p>
          <w:p w14:paraId="4F068698" w14:textId="1C5365E4" w:rsidR="00806BE2" w:rsidRPr="00B54FBC" w:rsidRDefault="00806BE2" w:rsidP="00625ACE">
            <w:pPr>
              <w:pStyle w:val="Listeavsnitt"/>
              <w:numPr>
                <w:ilvl w:val="0"/>
                <w:numId w:val="2"/>
              </w:numPr>
              <w:spacing w:after="0" w:line="264" w:lineRule="auto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proofErr w:type="spellStart"/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EqualWeb</w:t>
            </w:r>
            <w:proofErr w:type="spellEnd"/>
            <w:r w:rsidRPr="00B54FBC">
              <w:rPr>
                <w:rFonts w:ascii="Arial" w:hAnsi="Arial" w:cs="Arial"/>
                <w:color w:val="000000" w:themeColor="text1"/>
                <w:sz w:val="16"/>
                <w:szCs w:val="16"/>
              </w:rPr>
              <w:t>: Tilgjengelighetstesting</w:t>
            </w:r>
          </w:p>
        </w:tc>
      </w:tr>
    </w:tbl>
    <w:p w14:paraId="2D847146" w14:textId="4A8F66EE" w:rsidR="004B1EE6" w:rsidRDefault="00966056">
      <w:pPr>
        <w:rPr>
          <w:i/>
          <w:iCs/>
          <w:sz w:val="16"/>
          <w:szCs w:val="16"/>
          <w:lang w:val="en-US"/>
        </w:rPr>
      </w:pPr>
      <w:r w:rsidRPr="00DB2390">
        <w:rPr>
          <w:i/>
          <w:iCs/>
          <w:sz w:val="16"/>
          <w:szCs w:val="16"/>
          <w:lang w:val="en-US"/>
        </w:rPr>
        <w:t xml:space="preserve">Tabell 1: </w:t>
      </w:r>
      <w:proofErr w:type="spellStart"/>
      <w:r w:rsidRPr="00DB2390">
        <w:rPr>
          <w:i/>
          <w:iCs/>
          <w:sz w:val="16"/>
          <w:szCs w:val="16"/>
          <w:lang w:val="en-US"/>
        </w:rPr>
        <w:t>Overordnet</w:t>
      </w:r>
      <w:proofErr w:type="spellEnd"/>
      <w:r w:rsidRPr="00DB2390">
        <w:rPr>
          <w:i/>
          <w:iCs/>
          <w:sz w:val="16"/>
          <w:szCs w:val="16"/>
          <w:lang w:val="en-US"/>
        </w:rPr>
        <w:t xml:space="preserve"> </w:t>
      </w:r>
      <w:proofErr w:type="spellStart"/>
      <w:r w:rsidRPr="00DB2390">
        <w:rPr>
          <w:i/>
          <w:iCs/>
          <w:sz w:val="16"/>
          <w:szCs w:val="16"/>
          <w:lang w:val="en-US"/>
        </w:rPr>
        <w:t>testplan</w:t>
      </w:r>
      <w:proofErr w:type="spellEnd"/>
      <w:r w:rsidRPr="00DB2390">
        <w:rPr>
          <w:i/>
          <w:iCs/>
          <w:sz w:val="16"/>
          <w:szCs w:val="16"/>
          <w:lang w:val="en-US"/>
        </w:rPr>
        <w:t xml:space="preserve"> for </w:t>
      </w:r>
      <w:proofErr w:type="spellStart"/>
      <w:r w:rsidRPr="00DB2390">
        <w:rPr>
          <w:i/>
          <w:iCs/>
          <w:sz w:val="16"/>
          <w:szCs w:val="16"/>
          <w:lang w:val="en-US"/>
        </w:rPr>
        <w:t>AIGuidebook</w:t>
      </w:r>
      <w:proofErr w:type="spellEnd"/>
      <w:r w:rsidRPr="00DB2390">
        <w:rPr>
          <w:i/>
          <w:iCs/>
          <w:sz w:val="16"/>
          <w:szCs w:val="16"/>
          <w:lang w:val="en-US"/>
        </w:rPr>
        <w:t xml:space="preserve">   </w:t>
      </w:r>
    </w:p>
    <w:p w14:paraId="7C1964D4" w14:textId="77777777" w:rsidR="00DB2390" w:rsidRDefault="00DB2390">
      <w:pPr>
        <w:rPr>
          <w:i/>
          <w:iCs/>
          <w:sz w:val="16"/>
          <w:szCs w:val="16"/>
          <w:lang w:val="en-US"/>
        </w:rPr>
      </w:pPr>
    </w:p>
    <w:p w14:paraId="679FCA71" w14:textId="77777777" w:rsidR="00DB2390" w:rsidRDefault="00DB2390">
      <w:pPr>
        <w:rPr>
          <w:i/>
          <w:iCs/>
          <w:sz w:val="16"/>
          <w:szCs w:val="16"/>
          <w:lang w:val="en-US"/>
        </w:rPr>
      </w:pPr>
    </w:p>
    <w:p w14:paraId="6BD2384A" w14:textId="77777777" w:rsidR="00DB2390" w:rsidRDefault="00DB2390">
      <w:pPr>
        <w:rPr>
          <w:i/>
          <w:iCs/>
          <w:sz w:val="16"/>
          <w:szCs w:val="16"/>
          <w:lang w:val="en-US"/>
        </w:rPr>
      </w:pPr>
    </w:p>
    <w:p w14:paraId="28AEFB9B" w14:textId="77777777" w:rsidR="00DB2390" w:rsidRDefault="00DB2390">
      <w:pPr>
        <w:rPr>
          <w:i/>
          <w:iCs/>
          <w:sz w:val="16"/>
          <w:szCs w:val="16"/>
          <w:lang w:val="en-US"/>
        </w:rPr>
      </w:pPr>
    </w:p>
    <w:p w14:paraId="33378FC3" w14:textId="77777777" w:rsidR="00DB2390" w:rsidRPr="00DB2390" w:rsidRDefault="00DB2390">
      <w:pPr>
        <w:rPr>
          <w:i/>
          <w:iCs/>
          <w:sz w:val="16"/>
          <w:szCs w:val="16"/>
          <w:lang w:val="en-US"/>
        </w:rPr>
      </w:pPr>
    </w:p>
    <w:tbl>
      <w:tblPr>
        <w:tblStyle w:val="Tabellrutenett"/>
        <w:tblpPr w:leftFromText="141" w:rightFromText="141" w:vertAnchor="text" w:horzAnchor="margin" w:tblpY="384"/>
        <w:tblW w:w="8926" w:type="dxa"/>
        <w:tblLayout w:type="fixed"/>
        <w:tblLook w:val="04A0" w:firstRow="1" w:lastRow="0" w:firstColumn="1" w:lastColumn="0" w:noHBand="0" w:noVBand="1"/>
      </w:tblPr>
      <w:tblGrid>
        <w:gridCol w:w="846"/>
        <w:gridCol w:w="1417"/>
        <w:gridCol w:w="993"/>
        <w:gridCol w:w="2835"/>
        <w:gridCol w:w="850"/>
        <w:gridCol w:w="1985"/>
      </w:tblGrid>
      <w:tr w:rsidR="00DB2390" w:rsidRPr="00DB2390" w14:paraId="1AE23111" w14:textId="77777777" w:rsidTr="00DB2390">
        <w:trPr>
          <w:trHeight w:val="646"/>
        </w:trPr>
        <w:tc>
          <w:tcPr>
            <w:tcW w:w="846" w:type="dxa"/>
          </w:tcPr>
          <w:p w14:paraId="753CCFA0" w14:textId="77777777" w:rsidR="00DB2390" w:rsidRPr="00DB2390" w:rsidRDefault="00DB2390" w:rsidP="00DB2390">
            <w:pPr>
              <w:rPr>
                <w:b/>
                <w:bCs/>
                <w:sz w:val="16"/>
                <w:szCs w:val="16"/>
              </w:rPr>
            </w:pPr>
            <w:r w:rsidRPr="00DB2390">
              <w:rPr>
                <w:b/>
                <w:bCs/>
                <w:sz w:val="16"/>
                <w:szCs w:val="16"/>
              </w:rPr>
              <w:lastRenderedPageBreak/>
              <w:t>Bruker-historie ID</w:t>
            </w:r>
          </w:p>
        </w:tc>
        <w:tc>
          <w:tcPr>
            <w:tcW w:w="1417" w:type="dxa"/>
          </w:tcPr>
          <w:p w14:paraId="38F6120E" w14:textId="77777777" w:rsidR="00DB2390" w:rsidRPr="00DB2390" w:rsidRDefault="00DB2390" w:rsidP="00DB2390">
            <w:pPr>
              <w:rPr>
                <w:b/>
                <w:bCs/>
                <w:sz w:val="16"/>
                <w:szCs w:val="16"/>
              </w:rPr>
            </w:pPr>
            <w:r w:rsidRPr="00DB2390">
              <w:rPr>
                <w:b/>
                <w:bCs/>
                <w:sz w:val="16"/>
                <w:szCs w:val="16"/>
              </w:rPr>
              <w:t xml:space="preserve">Testnivå </w:t>
            </w:r>
          </w:p>
        </w:tc>
        <w:tc>
          <w:tcPr>
            <w:tcW w:w="993" w:type="dxa"/>
          </w:tcPr>
          <w:p w14:paraId="531F7056" w14:textId="77777777" w:rsidR="00DB2390" w:rsidRPr="00DB2390" w:rsidRDefault="00DB2390" w:rsidP="00DB2390">
            <w:pPr>
              <w:rPr>
                <w:b/>
                <w:bCs/>
                <w:sz w:val="16"/>
                <w:szCs w:val="16"/>
              </w:rPr>
            </w:pPr>
            <w:r w:rsidRPr="00DB2390">
              <w:rPr>
                <w:b/>
                <w:bCs/>
                <w:sz w:val="16"/>
                <w:szCs w:val="16"/>
              </w:rPr>
              <w:t>Test-teknikker</w:t>
            </w:r>
          </w:p>
        </w:tc>
        <w:tc>
          <w:tcPr>
            <w:tcW w:w="2835" w:type="dxa"/>
          </w:tcPr>
          <w:p w14:paraId="7825777E" w14:textId="77777777" w:rsidR="00DB2390" w:rsidRPr="00DB2390" w:rsidRDefault="00DB2390" w:rsidP="00DB2390">
            <w:pPr>
              <w:rPr>
                <w:b/>
                <w:bCs/>
                <w:sz w:val="16"/>
                <w:szCs w:val="16"/>
              </w:rPr>
            </w:pPr>
            <w:r w:rsidRPr="00DB2390">
              <w:rPr>
                <w:b/>
                <w:bCs/>
                <w:sz w:val="16"/>
                <w:szCs w:val="16"/>
              </w:rPr>
              <w:t>Testtilfelle</w:t>
            </w:r>
          </w:p>
        </w:tc>
        <w:tc>
          <w:tcPr>
            <w:tcW w:w="850" w:type="dxa"/>
          </w:tcPr>
          <w:p w14:paraId="50661E53" w14:textId="77777777" w:rsidR="00DB2390" w:rsidRPr="00DB2390" w:rsidRDefault="00DB2390" w:rsidP="00DB2390">
            <w:pPr>
              <w:rPr>
                <w:b/>
                <w:bCs/>
                <w:sz w:val="16"/>
                <w:szCs w:val="16"/>
              </w:rPr>
            </w:pPr>
            <w:r w:rsidRPr="00DB2390">
              <w:rPr>
                <w:b/>
                <w:bCs/>
                <w:sz w:val="16"/>
                <w:szCs w:val="16"/>
              </w:rPr>
              <w:t>Test-miljø</w:t>
            </w:r>
          </w:p>
        </w:tc>
        <w:tc>
          <w:tcPr>
            <w:tcW w:w="1985" w:type="dxa"/>
          </w:tcPr>
          <w:p w14:paraId="78A6323C" w14:textId="77777777" w:rsidR="00DB2390" w:rsidRPr="00DB2390" w:rsidRDefault="00DB2390" w:rsidP="00DB2390">
            <w:pPr>
              <w:rPr>
                <w:b/>
                <w:bCs/>
                <w:sz w:val="16"/>
                <w:szCs w:val="16"/>
              </w:rPr>
            </w:pPr>
            <w:r w:rsidRPr="00DB2390">
              <w:rPr>
                <w:b/>
                <w:bCs/>
                <w:sz w:val="16"/>
                <w:szCs w:val="16"/>
              </w:rPr>
              <w:t>Suksesskriterier</w:t>
            </w:r>
          </w:p>
        </w:tc>
      </w:tr>
      <w:tr w:rsidR="00DB2390" w:rsidRPr="00DB2390" w14:paraId="607FDFD6" w14:textId="77777777" w:rsidTr="00DB2390">
        <w:trPr>
          <w:trHeight w:val="434"/>
        </w:trPr>
        <w:tc>
          <w:tcPr>
            <w:tcW w:w="846" w:type="dxa"/>
          </w:tcPr>
          <w:p w14:paraId="72812A05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US01</w:t>
            </w:r>
          </w:p>
        </w:tc>
        <w:tc>
          <w:tcPr>
            <w:tcW w:w="1417" w:type="dxa"/>
          </w:tcPr>
          <w:p w14:paraId="603601A4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12E9EC4A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331A8217" w14:textId="29F45B76" w:rsidR="00DB2390" w:rsidRPr="00DB2390" w:rsidRDefault="00B54FBC" w:rsidP="00DB2390">
            <w:pPr>
              <w:rPr>
                <w:sz w:val="16"/>
                <w:szCs w:val="16"/>
              </w:rPr>
            </w:pPr>
            <w:r w:rsidRPr="00B54FBC">
              <w:rPr>
                <w:sz w:val="16"/>
                <w:szCs w:val="16"/>
              </w:rPr>
              <w:t xml:space="preserve">Bruker finner veiledning til hvordan henvise til KI-bruk i akademia → systemet viser en oversikt med konkrete eksempler på hvordan ulike KI-verktøy skal </w:t>
            </w:r>
            <w:proofErr w:type="spellStart"/>
            <w:r w:rsidRPr="00B54FBC">
              <w:rPr>
                <w:sz w:val="16"/>
                <w:szCs w:val="16"/>
              </w:rPr>
              <w:t>kildehenvises</w:t>
            </w:r>
            <w:proofErr w:type="spellEnd"/>
            <w:r w:rsidRPr="00B54FBC">
              <w:rPr>
                <w:sz w:val="16"/>
                <w:szCs w:val="16"/>
              </w:rPr>
              <w:t xml:space="preserve"> i studentbesvarelser</w:t>
            </w:r>
          </w:p>
        </w:tc>
        <w:tc>
          <w:tcPr>
            <w:tcW w:w="850" w:type="dxa"/>
          </w:tcPr>
          <w:p w14:paraId="1AFD7078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07D06358" w14:textId="1F7B1FB8" w:rsidR="00DB2390" w:rsidRPr="00DB2390" w:rsidRDefault="001F1FC5" w:rsidP="00DB2390">
            <w:pPr>
              <w:rPr>
                <w:sz w:val="16"/>
                <w:szCs w:val="16"/>
              </w:rPr>
            </w:pPr>
            <w:r w:rsidRPr="001F1FC5">
              <w:rPr>
                <w:sz w:val="16"/>
                <w:szCs w:val="16"/>
              </w:rPr>
              <w:t xml:space="preserve">Bruker finner enkel og </w:t>
            </w:r>
            <w:r>
              <w:rPr>
                <w:sz w:val="16"/>
                <w:szCs w:val="16"/>
              </w:rPr>
              <w:t>oppdatert</w:t>
            </w:r>
            <w:r w:rsidRPr="001F1FC5">
              <w:rPr>
                <w:sz w:val="16"/>
                <w:szCs w:val="16"/>
              </w:rPr>
              <w:t xml:space="preserve"> veiledning for KI-referering i akademiske besvarelser</w:t>
            </w:r>
          </w:p>
        </w:tc>
      </w:tr>
      <w:tr w:rsidR="00DB2390" w:rsidRPr="00DB2390" w14:paraId="3E8832FC" w14:textId="77777777" w:rsidTr="00DB2390">
        <w:trPr>
          <w:trHeight w:val="434"/>
        </w:trPr>
        <w:tc>
          <w:tcPr>
            <w:tcW w:w="846" w:type="dxa"/>
          </w:tcPr>
          <w:p w14:paraId="24BB0FC7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US02</w:t>
            </w:r>
          </w:p>
        </w:tc>
        <w:tc>
          <w:tcPr>
            <w:tcW w:w="1417" w:type="dxa"/>
          </w:tcPr>
          <w:p w14:paraId="37590283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6CC21E6C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6E161655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navigerer seg til seksjonen for etiske retningslinjer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viser en tydelig forklaring og gir konkrete eksempler om etiske retningslinjer som akademisk integritet</w:t>
            </w:r>
          </w:p>
        </w:tc>
        <w:tc>
          <w:tcPr>
            <w:tcW w:w="850" w:type="dxa"/>
          </w:tcPr>
          <w:p w14:paraId="6063B9E1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6CDEE871" w14:textId="1BF7FEF8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="00DB2390" w:rsidRPr="00DB2390">
              <w:rPr>
                <w:sz w:val="16"/>
                <w:szCs w:val="16"/>
              </w:rPr>
              <w:t>nnholdet samsvarer med kravet og er forståelig for brukeren</w:t>
            </w:r>
          </w:p>
        </w:tc>
      </w:tr>
      <w:tr w:rsidR="00DB2390" w:rsidRPr="00DB2390" w14:paraId="50A214A2" w14:textId="77777777" w:rsidTr="00DB2390">
        <w:trPr>
          <w:trHeight w:val="434"/>
        </w:trPr>
        <w:tc>
          <w:tcPr>
            <w:tcW w:w="846" w:type="dxa"/>
          </w:tcPr>
          <w:p w14:paraId="0A18B1CF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US03</w:t>
            </w:r>
          </w:p>
        </w:tc>
        <w:tc>
          <w:tcPr>
            <w:tcW w:w="1417" w:type="dxa"/>
          </w:tcPr>
          <w:p w14:paraId="706A17E1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31231018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Hvitboks + </w:t>
            </w: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  <w:r w:rsidRPr="00DB2390">
              <w:rPr>
                <w:sz w:val="16"/>
                <w:szCs w:val="16"/>
              </w:rPr>
              <w:t xml:space="preserve"> </w:t>
            </w:r>
          </w:p>
        </w:tc>
        <w:tc>
          <w:tcPr>
            <w:tcW w:w="2835" w:type="dxa"/>
          </w:tcPr>
          <w:p w14:paraId="292D3E37" w14:textId="3FBEBF9F" w:rsidR="00DB2390" w:rsidRPr="00DB2390" w:rsidRDefault="00DB2390" w:rsidP="00DB2390">
            <w:pPr>
              <w:rPr>
                <w:sz w:val="16"/>
                <w:szCs w:val="16"/>
              </w:rPr>
            </w:pPr>
            <w:r w:rsidRPr="003848A4">
              <w:rPr>
                <w:color w:val="000000" w:themeColor="text1"/>
                <w:sz w:val="16"/>
                <w:szCs w:val="16"/>
              </w:rPr>
              <w:t xml:space="preserve">Bruker fullfører sjekklisten </w:t>
            </w:r>
            <w:r w:rsidR="00CA12BD" w:rsidRPr="003848A4">
              <w:rPr>
                <w:color w:val="000000" w:themeColor="text1"/>
                <w:sz w:val="16"/>
                <w:szCs w:val="16"/>
              </w:rPr>
              <w:t xml:space="preserve">i forbindelse med en innlevering for egenkontroll før innlevering </w:t>
            </w:r>
            <w:r w:rsidRPr="003848A4">
              <w:rPr>
                <w:color w:val="000000" w:themeColor="text1"/>
                <w:sz w:val="16"/>
                <w:szCs w:val="16"/>
              </w:rPr>
              <w:sym w:font="Wingdings" w:char="F0E0"/>
            </w:r>
            <w:r w:rsidR="00CA12BD" w:rsidRPr="003848A4">
              <w:rPr>
                <w:color w:val="000000" w:themeColor="text1"/>
                <w:sz w:val="16"/>
                <w:szCs w:val="16"/>
              </w:rPr>
              <w:t xml:space="preserve"> </w:t>
            </w:r>
            <w:r w:rsidRPr="003848A4">
              <w:rPr>
                <w:color w:val="000000" w:themeColor="text1"/>
                <w:sz w:val="16"/>
                <w:szCs w:val="16"/>
              </w:rPr>
              <w:t xml:space="preserve">systemet </w:t>
            </w:r>
            <w:r w:rsidR="00CA12BD" w:rsidRPr="003848A4">
              <w:rPr>
                <w:color w:val="000000" w:themeColor="text1"/>
                <w:sz w:val="16"/>
                <w:szCs w:val="16"/>
              </w:rPr>
              <w:t xml:space="preserve">gjør det mulig å huke av underveis som punktene er kontrollert av brukeren </w:t>
            </w:r>
          </w:p>
        </w:tc>
        <w:tc>
          <w:tcPr>
            <w:tcW w:w="850" w:type="dxa"/>
          </w:tcPr>
          <w:p w14:paraId="47B8811F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0C3E647F" w14:textId="5C225E54" w:rsidR="00DB2390" w:rsidRPr="00DB2390" w:rsidRDefault="00CA12BD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Minst 10 sjekklistepunkter som bruker enkelt kan gjennomgå for å få en tydelig bekreftelse på om kravene for riktig </w:t>
            </w:r>
            <w:r w:rsidR="003848A4">
              <w:rPr>
                <w:sz w:val="16"/>
                <w:szCs w:val="16"/>
              </w:rPr>
              <w:t>KI-bruk er oppfylt</w:t>
            </w:r>
          </w:p>
        </w:tc>
      </w:tr>
      <w:tr w:rsidR="00DB2390" w:rsidRPr="00DB2390" w14:paraId="12A72A23" w14:textId="77777777" w:rsidTr="00DB2390">
        <w:trPr>
          <w:trHeight w:val="434"/>
        </w:trPr>
        <w:tc>
          <w:tcPr>
            <w:tcW w:w="846" w:type="dxa"/>
          </w:tcPr>
          <w:p w14:paraId="74FE630A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US04</w:t>
            </w:r>
          </w:p>
        </w:tc>
        <w:tc>
          <w:tcPr>
            <w:tcW w:w="1417" w:type="dxa"/>
          </w:tcPr>
          <w:p w14:paraId="5E2A6ED1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1CEA2F41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5F239698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navigerer seg til seksjonen for retningslinjer om pålitelighet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viser en tydelig forklaring og gir konkrete eksempler om </w:t>
            </w:r>
            <w:proofErr w:type="spellStart"/>
            <w:r w:rsidRPr="00DB2390">
              <w:rPr>
                <w:sz w:val="16"/>
                <w:szCs w:val="16"/>
              </w:rPr>
              <w:t>hallunisasjoner</w:t>
            </w:r>
            <w:proofErr w:type="spellEnd"/>
            <w:r w:rsidRPr="00DB2390">
              <w:rPr>
                <w:sz w:val="16"/>
                <w:szCs w:val="16"/>
              </w:rPr>
              <w:t xml:space="preserve"> og skjevheter</w:t>
            </w:r>
          </w:p>
        </w:tc>
        <w:tc>
          <w:tcPr>
            <w:tcW w:w="850" w:type="dxa"/>
          </w:tcPr>
          <w:p w14:paraId="73553815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275568EE" w14:textId="30B6BB22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="00DB2390" w:rsidRPr="00DB2390">
              <w:rPr>
                <w:sz w:val="16"/>
                <w:szCs w:val="16"/>
              </w:rPr>
              <w:t xml:space="preserve">nnholdet samsvarer med kravet og er forståelig for brukeren </w:t>
            </w:r>
          </w:p>
        </w:tc>
      </w:tr>
      <w:tr w:rsidR="00DB2390" w:rsidRPr="00DB2390" w14:paraId="49C92DDD" w14:textId="77777777" w:rsidTr="00DB2390">
        <w:trPr>
          <w:trHeight w:val="434"/>
        </w:trPr>
        <w:tc>
          <w:tcPr>
            <w:tcW w:w="846" w:type="dxa"/>
          </w:tcPr>
          <w:p w14:paraId="3208329E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US05</w:t>
            </w:r>
          </w:p>
        </w:tc>
        <w:tc>
          <w:tcPr>
            <w:tcW w:w="1417" w:type="dxa"/>
          </w:tcPr>
          <w:p w14:paraId="7F8AB02F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069604A5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443CF44D" w14:textId="187A4839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Bruker finne en nyhetsseksjon </w:t>
            </w:r>
            <w:r w:rsidR="00CA12BD">
              <w:rPr>
                <w:sz w:val="16"/>
                <w:szCs w:val="16"/>
              </w:rPr>
              <w:t xml:space="preserve">på siden </w:t>
            </w:r>
            <w:r w:rsidRPr="001F1FC5">
              <w:rPr>
                <w:sz w:val="16"/>
                <w:szCs w:val="16"/>
              </w:rPr>
              <w:sym w:font="Wingdings" w:char="F0E0"/>
            </w:r>
            <w:r>
              <w:rPr>
                <w:sz w:val="16"/>
                <w:szCs w:val="16"/>
              </w:rPr>
              <w:t xml:space="preserve"> systemet viser en oversikt over </w:t>
            </w:r>
            <w:r w:rsidR="00CA12BD">
              <w:rPr>
                <w:sz w:val="16"/>
                <w:szCs w:val="16"/>
              </w:rPr>
              <w:t>nyheter relatert til oppdateringer på KI i akademia</w:t>
            </w:r>
          </w:p>
        </w:tc>
        <w:tc>
          <w:tcPr>
            <w:tcW w:w="850" w:type="dxa"/>
          </w:tcPr>
          <w:p w14:paraId="7174F6F3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2F32C556" w14:textId="38795E34" w:rsidR="00DB2390" w:rsidRPr="00DB2390" w:rsidRDefault="00CA12BD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Tilgang til oppdaterte og relevante artikler relatert til KI-regelverk og retningslinjer i akademia</w:t>
            </w:r>
          </w:p>
        </w:tc>
      </w:tr>
      <w:tr w:rsidR="00DB2390" w:rsidRPr="00DB2390" w14:paraId="59B79B31" w14:textId="77777777" w:rsidTr="00DB2390">
        <w:trPr>
          <w:trHeight w:val="434"/>
        </w:trPr>
        <w:tc>
          <w:tcPr>
            <w:tcW w:w="846" w:type="dxa"/>
          </w:tcPr>
          <w:p w14:paraId="45F144E9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US06</w:t>
            </w:r>
          </w:p>
        </w:tc>
        <w:tc>
          <w:tcPr>
            <w:tcW w:w="1417" w:type="dxa"/>
          </w:tcPr>
          <w:p w14:paraId="53ED7F60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593C72D2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7F0DC02C" w14:textId="5079CCC9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Brukeren finner en oversikt over institusjonens anbefalte KI-verktøy </w:t>
            </w:r>
            <w:r w:rsidRPr="001F1FC5">
              <w:rPr>
                <w:sz w:val="16"/>
                <w:szCs w:val="16"/>
              </w:rPr>
              <w:sym w:font="Wingdings" w:char="F0E0"/>
            </w:r>
            <w:r>
              <w:rPr>
                <w:sz w:val="16"/>
                <w:szCs w:val="16"/>
              </w:rPr>
              <w:t xml:space="preserve"> systemet viser en oversikt over verktøyene og til hvilke bruk de egner seg</w:t>
            </w:r>
          </w:p>
        </w:tc>
        <w:tc>
          <w:tcPr>
            <w:tcW w:w="850" w:type="dxa"/>
          </w:tcPr>
          <w:p w14:paraId="4D9248AD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7FFAF5E0" w14:textId="5E777E7B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Enkel og oppdatert KI-verktøyguide for akademiske besvarelser</w:t>
            </w:r>
          </w:p>
        </w:tc>
      </w:tr>
      <w:tr w:rsidR="00DB2390" w:rsidRPr="00DB2390" w14:paraId="15B0BCC1" w14:textId="77777777" w:rsidTr="00DB2390">
        <w:trPr>
          <w:trHeight w:val="434"/>
        </w:trPr>
        <w:tc>
          <w:tcPr>
            <w:tcW w:w="846" w:type="dxa"/>
          </w:tcPr>
          <w:p w14:paraId="73C99AB6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US07</w:t>
            </w:r>
          </w:p>
        </w:tc>
        <w:tc>
          <w:tcPr>
            <w:tcW w:w="1417" w:type="dxa"/>
          </w:tcPr>
          <w:p w14:paraId="1841383F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191793BE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388BA51C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navigerer seg til seksjonen for retningslinjer om sikkerhet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viser en tydelig forklaring og gir konkrete eksempler på retningslinjer for sikkerhet som deling av sensitive opplysninger og data</w:t>
            </w:r>
          </w:p>
        </w:tc>
        <w:tc>
          <w:tcPr>
            <w:tcW w:w="850" w:type="dxa"/>
          </w:tcPr>
          <w:p w14:paraId="6049E8C7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0E7410AF" w14:textId="25ADA0A4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r w:rsidR="00DB2390" w:rsidRPr="00DB2390">
              <w:rPr>
                <w:sz w:val="16"/>
                <w:szCs w:val="16"/>
              </w:rPr>
              <w:t>nnholdet samsvarer med kravet og er forståelig for brukeren</w:t>
            </w:r>
          </w:p>
        </w:tc>
      </w:tr>
      <w:tr w:rsidR="00DB2390" w:rsidRPr="00DB2390" w14:paraId="1B07FEC8" w14:textId="77777777" w:rsidTr="00DB2390">
        <w:trPr>
          <w:trHeight w:val="434"/>
        </w:trPr>
        <w:tc>
          <w:tcPr>
            <w:tcW w:w="846" w:type="dxa"/>
          </w:tcPr>
          <w:p w14:paraId="3845EDEA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US08</w:t>
            </w:r>
          </w:p>
        </w:tc>
        <w:tc>
          <w:tcPr>
            <w:tcW w:w="1417" w:type="dxa"/>
          </w:tcPr>
          <w:p w14:paraId="6DC4ED84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36D8D40B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374B83D6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navigerer seg til FAQ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viser forklaring på spørsmålet </w:t>
            </w:r>
          </w:p>
        </w:tc>
        <w:tc>
          <w:tcPr>
            <w:tcW w:w="850" w:type="dxa"/>
          </w:tcPr>
          <w:p w14:paraId="670D7A69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0B1E0DE7" w14:textId="6C03E676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FAQ er lett å navigere og gir konkrete og riktige svar</w:t>
            </w:r>
          </w:p>
        </w:tc>
      </w:tr>
      <w:tr w:rsidR="00DB2390" w:rsidRPr="00DB2390" w14:paraId="6B6339B3" w14:textId="77777777" w:rsidTr="00DB2390">
        <w:trPr>
          <w:trHeight w:val="213"/>
        </w:trPr>
        <w:tc>
          <w:tcPr>
            <w:tcW w:w="846" w:type="dxa"/>
          </w:tcPr>
          <w:p w14:paraId="1CC60A69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US09</w:t>
            </w:r>
          </w:p>
        </w:tc>
        <w:tc>
          <w:tcPr>
            <w:tcW w:w="1417" w:type="dxa"/>
          </w:tcPr>
          <w:p w14:paraId="748A2A1E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Systemtest</w:t>
            </w:r>
          </w:p>
        </w:tc>
        <w:tc>
          <w:tcPr>
            <w:tcW w:w="993" w:type="dxa"/>
          </w:tcPr>
          <w:p w14:paraId="737EC824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61D10809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Tilgjengelighetstest via </w:t>
            </w:r>
            <w:proofErr w:type="spellStart"/>
            <w:r w:rsidRPr="00DB2390">
              <w:rPr>
                <w:sz w:val="16"/>
                <w:szCs w:val="16"/>
              </w:rPr>
              <w:t>EqualWeb</w:t>
            </w:r>
            <w:proofErr w:type="spellEnd"/>
            <w:r w:rsidRPr="00DB2390">
              <w:rPr>
                <w:sz w:val="16"/>
                <w:szCs w:val="16"/>
              </w:rPr>
              <w:t xml:space="preserve">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får en score basert på hvor godt de oppfyller WCAG-standardene</w:t>
            </w:r>
          </w:p>
        </w:tc>
        <w:tc>
          <w:tcPr>
            <w:tcW w:w="850" w:type="dxa"/>
          </w:tcPr>
          <w:p w14:paraId="2B2E1DF5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23400DEE" w14:textId="59C81614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Siden scorer h</w:t>
            </w:r>
            <w:r w:rsidR="00DB2390" w:rsidRPr="00DB2390">
              <w:rPr>
                <w:sz w:val="16"/>
                <w:szCs w:val="16"/>
              </w:rPr>
              <w:t>øy</w:t>
            </w:r>
            <w:r>
              <w:rPr>
                <w:sz w:val="16"/>
                <w:szCs w:val="16"/>
              </w:rPr>
              <w:t xml:space="preserve">t </w:t>
            </w:r>
            <w:r w:rsidR="00DB2390" w:rsidRPr="00DB2390">
              <w:rPr>
                <w:sz w:val="16"/>
                <w:szCs w:val="16"/>
              </w:rPr>
              <w:t>på tilgjengelighetstesten slik at brukere kan navigere på siden uavhengig av funksjonsevne</w:t>
            </w:r>
          </w:p>
        </w:tc>
      </w:tr>
      <w:tr w:rsidR="00DB2390" w:rsidRPr="00DB2390" w14:paraId="373A1B86" w14:textId="77777777" w:rsidTr="00DB2390">
        <w:trPr>
          <w:trHeight w:val="220"/>
        </w:trPr>
        <w:tc>
          <w:tcPr>
            <w:tcW w:w="846" w:type="dxa"/>
          </w:tcPr>
          <w:p w14:paraId="58A98ADA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US10</w:t>
            </w:r>
          </w:p>
        </w:tc>
        <w:tc>
          <w:tcPr>
            <w:tcW w:w="1417" w:type="dxa"/>
          </w:tcPr>
          <w:p w14:paraId="7B40ACBA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Akseptansetest</w:t>
            </w:r>
          </w:p>
        </w:tc>
        <w:tc>
          <w:tcPr>
            <w:tcW w:w="993" w:type="dxa"/>
          </w:tcPr>
          <w:p w14:paraId="7B2F4C1C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6087C7C7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åpner siden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stuller ingen krav til brukerautentisering</w:t>
            </w:r>
          </w:p>
        </w:tc>
        <w:tc>
          <w:tcPr>
            <w:tcW w:w="850" w:type="dxa"/>
          </w:tcPr>
          <w:p w14:paraId="54081600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5540EFBD" w14:textId="0027BEA8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  <w:r w:rsidR="00DB2390" w:rsidRPr="00DB2390">
              <w:rPr>
                <w:sz w:val="16"/>
                <w:szCs w:val="16"/>
              </w:rPr>
              <w:t>rukeren får full tilgang til alt innhold uten autentisering</w:t>
            </w:r>
          </w:p>
        </w:tc>
      </w:tr>
      <w:tr w:rsidR="00DB2390" w:rsidRPr="00DB2390" w14:paraId="30714426" w14:textId="77777777" w:rsidTr="00DB2390">
        <w:trPr>
          <w:trHeight w:val="220"/>
        </w:trPr>
        <w:tc>
          <w:tcPr>
            <w:tcW w:w="846" w:type="dxa"/>
          </w:tcPr>
          <w:p w14:paraId="4B3EB2CE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US11</w:t>
            </w:r>
          </w:p>
        </w:tc>
        <w:tc>
          <w:tcPr>
            <w:tcW w:w="1417" w:type="dxa"/>
          </w:tcPr>
          <w:p w14:paraId="3F5E5B7B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Systemtest</w:t>
            </w:r>
          </w:p>
        </w:tc>
        <w:tc>
          <w:tcPr>
            <w:tcW w:w="993" w:type="dxa"/>
          </w:tcPr>
          <w:p w14:paraId="21E864F0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6B750A33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tester siden på ulike enheter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tilpasser skjermstørrelse og layout </w:t>
            </w:r>
          </w:p>
        </w:tc>
        <w:tc>
          <w:tcPr>
            <w:tcW w:w="850" w:type="dxa"/>
          </w:tcPr>
          <w:p w14:paraId="04153D84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3DE5B583" w14:textId="51FE31EF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</w:t>
            </w:r>
            <w:r w:rsidR="00DB2390" w:rsidRPr="00DB2390">
              <w:rPr>
                <w:sz w:val="16"/>
                <w:szCs w:val="16"/>
              </w:rPr>
              <w:t>ayout tilpasser seg alle skjermer uten at innhold forsvinner eller overlapper</w:t>
            </w:r>
          </w:p>
        </w:tc>
      </w:tr>
      <w:tr w:rsidR="00DB2390" w:rsidRPr="00DB2390" w14:paraId="4D318761" w14:textId="77777777" w:rsidTr="00DB2390">
        <w:trPr>
          <w:trHeight w:val="646"/>
        </w:trPr>
        <w:tc>
          <w:tcPr>
            <w:tcW w:w="846" w:type="dxa"/>
          </w:tcPr>
          <w:p w14:paraId="04502C51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US12</w:t>
            </w:r>
          </w:p>
        </w:tc>
        <w:tc>
          <w:tcPr>
            <w:tcW w:w="1417" w:type="dxa"/>
          </w:tcPr>
          <w:p w14:paraId="12C0CFFB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Systemtest</w:t>
            </w:r>
          </w:p>
        </w:tc>
        <w:tc>
          <w:tcPr>
            <w:tcW w:w="993" w:type="dxa"/>
          </w:tcPr>
          <w:p w14:paraId="09F79EA3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7B8D8D81" w14:textId="6F4C0712" w:rsidR="00DB2390" w:rsidRPr="00DB2390" w:rsidRDefault="00DB2390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Brukeren måler lastetid ved åpning av siden </w:t>
            </w:r>
            <w:r w:rsidRPr="00DB2390">
              <w:rPr>
                <w:sz w:val="16"/>
                <w:szCs w:val="16"/>
              </w:rPr>
              <w:sym w:font="Wingdings" w:char="F0E0"/>
            </w:r>
            <w:r>
              <w:rPr>
                <w:sz w:val="16"/>
                <w:szCs w:val="16"/>
              </w:rPr>
              <w:t xml:space="preserve"> systemet skal laste relevant innhold innen 3 sekunder</w:t>
            </w:r>
          </w:p>
        </w:tc>
        <w:tc>
          <w:tcPr>
            <w:tcW w:w="850" w:type="dxa"/>
          </w:tcPr>
          <w:p w14:paraId="007A9A35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7A7A9EF8" w14:textId="5A32ED9C" w:rsidR="00DB2390" w:rsidRPr="00DB2390" w:rsidRDefault="001F1FC5" w:rsidP="00DB23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</w:t>
            </w:r>
            <w:r w:rsidR="00DB2390" w:rsidRPr="00DB2390">
              <w:rPr>
                <w:sz w:val="16"/>
                <w:szCs w:val="16"/>
              </w:rPr>
              <w:t>iden laster innen 3 sekunder under normale forhold</w:t>
            </w:r>
          </w:p>
        </w:tc>
      </w:tr>
      <w:tr w:rsidR="00DB2390" w:rsidRPr="00DB2390" w14:paraId="6F4324C9" w14:textId="77777777" w:rsidTr="00DB2390">
        <w:trPr>
          <w:trHeight w:val="646"/>
        </w:trPr>
        <w:tc>
          <w:tcPr>
            <w:tcW w:w="846" w:type="dxa"/>
          </w:tcPr>
          <w:p w14:paraId="00238037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US13</w:t>
            </w:r>
          </w:p>
        </w:tc>
        <w:tc>
          <w:tcPr>
            <w:tcW w:w="1417" w:type="dxa"/>
          </w:tcPr>
          <w:p w14:paraId="6CFA67A3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Integrasjonstest</w:t>
            </w:r>
          </w:p>
        </w:tc>
        <w:tc>
          <w:tcPr>
            <w:tcW w:w="993" w:type="dxa"/>
          </w:tcPr>
          <w:p w14:paraId="5D66D81E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4D7DE185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Bruker trykker på lenker og andre interaktive elementer på siden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systemet navigerer brukeren videre til riktig seksjon/side</w:t>
            </w:r>
          </w:p>
        </w:tc>
        <w:tc>
          <w:tcPr>
            <w:tcW w:w="850" w:type="dxa"/>
          </w:tcPr>
          <w:p w14:paraId="7141975C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Android, </w:t>
            </w: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7C58A1C6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Lenkene og knapper er interaktive og fungerer uten feil</w:t>
            </w:r>
          </w:p>
        </w:tc>
      </w:tr>
      <w:tr w:rsidR="00DB2390" w:rsidRPr="00DB2390" w14:paraId="7FB2B815" w14:textId="77777777" w:rsidTr="00DB2390">
        <w:trPr>
          <w:trHeight w:val="434"/>
        </w:trPr>
        <w:tc>
          <w:tcPr>
            <w:tcW w:w="846" w:type="dxa"/>
          </w:tcPr>
          <w:p w14:paraId="7DE71699" w14:textId="77777777" w:rsidR="00DB2390" w:rsidRPr="00DB2390" w:rsidRDefault="00DB2390" w:rsidP="00DB2390">
            <w:pPr>
              <w:rPr>
                <w:color w:val="000000" w:themeColor="text1"/>
                <w:sz w:val="16"/>
                <w:szCs w:val="16"/>
              </w:rPr>
            </w:pPr>
            <w:r w:rsidRPr="00DB2390">
              <w:rPr>
                <w:color w:val="000000" w:themeColor="text1"/>
                <w:sz w:val="16"/>
                <w:szCs w:val="16"/>
              </w:rPr>
              <w:t>US14</w:t>
            </w:r>
          </w:p>
        </w:tc>
        <w:tc>
          <w:tcPr>
            <w:tcW w:w="1417" w:type="dxa"/>
          </w:tcPr>
          <w:p w14:paraId="255AD4DC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Systemtest</w:t>
            </w:r>
          </w:p>
        </w:tc>
        <w:tc>
          <w:tcPr>
            <w:tcW w:w="993" w:type="dxa"/>
          </w:tcPr>
          <w:p w14:paraId="28A4B757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Hvitboks + </w:t>
            </w:r>
            <w:proofErr w:type="spellStart"/>
            <w:r w:rsidRPr="00DB2390">
              <w:rPr>
                <w:sz w:val="16"/>
                <w:szCs w:val="16"/>
              </w:rPr>
              <w:t>Svartboks</w:t>
            </w:r>
            <w:proofErr w:type="spellEnd"/>
          </w:p>
        </w:tc>
        <w:tc>
          <w:tcPr>
            <w:tcW w:w="2835" w:type="dxa"/>
          </w:tcPr>
          <w:p w14:paraId="521A6004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 xml:space="preserve">Systemtest via </w:t>
            </w:r>
            <w:proofErr w:type="spellStart"/>
            <w:r w:rsidRPr="00DB2390">
              <w:rPr>
                <w:sz w:val="16"/>
                <w:szCs w:val="16"/>
              </w:rPr>
              <w:t>DevTools</w:t>
            </w:r>
            <w:proofErr w:type="spellEnd"/>
            <w:r w:rsidRPr="00DB2390">
              <w:rPr>
                <w:sz w:val="16"/>
                <w:szCs w:val="16"/>
              </w:rPr>
              <w:t xml:space="preserve"> </w:t>
            </w:r>
            <w:r w:rsidRPr="00DB2390">
              <w:rPr>
                <w:sz w:val="16"/>
                <w:szCs w:val="16"/>
              </w:rPr>
              <w:sym w:font="Wingdings" w:char="F0E0"/>
            </w:r>
            <w:r w:rsidRPr="00DB2390">
              <w:rPr>
                <w:sz w:val="16"/>
                <w:szCs w:val="16"/>
              </w:rPr>
              <w:t xml:space="preserve"> for å verifisere kryptert tilkobling via HTTPS og at brukerdata ikke lagres</w:t>
            </w:r>
          </w:p>
        </w:tc>
        <w:tc>
          <w:tcPr>
            <w:tcW w:w="850" w:type="dxa"/>
          </w:tcPr>
          <w:p w14:paraId="58E26A5E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proofErr w:type="spellStart"/>
            <w:r w:rsidRPr="00DB2390">
              <w:rPr>
                <w:sz w:val="16"/>
                <w:szCs w:val="16"/>
              </w:rPr>
              <w:t>Firefox</w:t>
            </w:r>
            <w:proofErr w:type="spellEnd"/>
          </w:p>
        </w:tc>
        <w:tc>
          <w:tcPr>
            <w:tcW w:w="1985" w:type="dxa"/>
          </w:tcPr>
          <w:p w14:paraId="01178E17" w14:textId="77777777" w:rsidR="00DB2390" w:rsidRPr="00DB2390" w:rsidRDefault="00DB2390" w:rsidP="00DB2390">
            <w:pPr>
              <w:rPr>
                <w:sz w:val="16"/>
                <w:szCs w:val="16"/>
              </w:rPr>
            </w:pPr>
            <w:r w:rsidRPr="00DB2390">
              <w:rPr>
                <w:sz w:val="16"/>
                <w:szCs w:val="16"/>
              </w:rPr>
              <w:t>Kryptert tilkobling og ingen lagring av brukerdata</w:t>
            </w:r>
          </w:p>
        </w:tc>
      </w:tr>
    </w:tbl>
    <w:p w14:paraId="40578183" w14:textId="77777777" w:rsidR="00966056" w:rsidRPr="00DB2390" w:rsidRDefault="00966056">
      <w:pPr>
        <w:rPr>
          <w:sz w:val="16"/>
          <w:szCs w:val="16"/>
          <w:lang w:val="en-US"/>
        </w:rPr>
      </w:pPr>
    </w:p>
    <w:p w14:paraId="4E3810B2" w14:textId="75224837" w:rsidR="00DB2C86" w:rsidRPr="00DB2390" w:rsidRDefault="00966056" w:rsidP="00DB2C86">
      <w:pPr>
        <w:rPr>
          <w:i/>
          <w:iCs/>
          <w:sz w:val="16"/>
          <w:szCs w:val="16"/>
          <w:lang w:val="en-US"/>
        </w:rPr>
      </w:pPr>
      <w:r w:rsidRPr="00DB2390">
        <w:rPr>
          <w:i/>
          <w:iCs/>
          <w:sz w:val="16"/>
          <w:szCs w:val="16"/>
          <w:lang w:val="en-US"/>
        </w:rPr>
        <w:t xml:space="preserve">Tabell 2: </w:t>
      </w:r>
      <w:proofErr w:type="spellStart"/>
      <w:r w:rsidR="00657128" w:rsidRPr="00DB2390">
        <w:rPr>
          <w:i/>
          <w:iCs/>
          <w:sz w:val="16"/>
          <w:szCs w:val="16"/>
          <w:lang w:val="en-US"/>
        </w:rPr>
        <w:t>Testplan-leveranse</w:t>
      </w:r>
      <w:proofErr w:type="spellEnd"/>
      <w:r w:rsidR="00657128" w:rsidRPr="00DB2390">
        <w:rPr>
          <w:i/>
          <w:iCs/>
          <w:sz w:val="16"/>
          <w:szCs w:val="16"/>
          <w:lang w:val="en-US"/>
        </w:rPr>
        <w:t xml:space="preserve"> </w:t>
      </w:r>
      <w:proofErr w:type="spellStart"/>
      <w:r w:rsidR="00657128" w:rsidRPr="00DB2390">
        <w:rPr>
          <w:i/>
          <w:iCs/>
          <w:sz w:val="16"/>
          <w:szCs w:val="16"/>
          <w:lang w:val="en-US"/>
        </w:rPr>
        <w:t>AIGuidebook</w:t>
      </w:r>
      <w:proofErr w:type="spellEnd"/>
    </w:p>
    <w:p w14:paraId="26690224" w14:textId="53C33835" w:rsidR="00C94B74" w:rsidRPr="00657128" w:rsidRDefault="00C94B74" w:rsidP="00DB2C86">
      <w:pPr>
        <w:rPr>
          <w:i/>
          <w:iCs/>
          <w:sz w:val="18"/>
          <w:szCs w:val="18"/>
          <w:lang w:val="en-US"/>
        </w:rPr>
      </w:pPr>
    </w:p>
    <w:sectPr w:rsidR="00C94B74" w:rsidRPr="00657128" w:rsidSect="005E1F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1DF7"/>
    <w:multiLevelType w:val="hybridMultilevel"/>
    <w:tmpl w:val="63BE103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153BD4"/>
    <w:multiLevelType w:val="hybridMultilevel"/>
    <w:tmpl w:val="62E08896"/>
    <w:lvl w:ilvl="0" w:tplc="7254A0FE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/>
        <w:color w:val="808080" w:themeColor="background1" w:themeShade="80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B75DE"/>
    <w:multiLevelType w:val="hybridMultilevel"/>
    <w:tmpl w:val="D0C6BAB4"/>
    <w:lvl w:ilvl="0" w:tplc="0AA262C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bCs/>
        <w:color w:val="808080" w:themeColor="background1" w:themeShade="80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C2CB2"/>
    <w:multiLevelType w:val="hybridMultilevel"/>
    <w:tmpl w:val="48CC2F1E"/>
    <w:lvl w:ilvl="0" w:tplc="0A363576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color w:val="808080" w:themeColor="background1" w:themeShade="80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698293">
    <w:abstractNumId w:val="0"/>
  </w:num>
  <w:num w:numId="2" w16cid:durableId="1761870035">
    <w:abstractNumId w:val="3"/>
  </w:num>
  <w:num w:numId="3" w16cid:durableId="1448620898">
    <w:abstractNumId w:val="1"/>
  </w:num>
  <w:num w:numId="4" w16cid:durableId="19281471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EF6"/>
    <w:rsid w:val="00063487"/>
    <w:rsid w:val="0009313C"/>
    <w:rsid w:val="000B1663"/>
    <w:rsid w:val="000B7B88"/>
    <w:rsid w:val="001F1FC5"/>
    <w:rsid w:val="002933B4"/>
    <w:rsid w:val="002D09C1"/>
    <w:rsid w:val="002D71A1"/>
    <w:rsid w:val="003828DE"/>
    <w:rsid w:val="003848A4"/>
    <w:rsid w:val="00401A03"/>
    <w:rsid w:val="004709CD"/>
    <w:rsid w:val="004B1EE6"/>
    <w:rsid w:val="004F5465"/>
    <w:rsid w:val="005268FE"/>
    <w:rsid w:val="005570DF"/>
    <w:rsid w:val="005601E2"/>
    <w:rsid w:val="00563621"/>
    <w:rsid w:val="00574D99"/>
    <w:rsid w:val="00582AC5"/>
    <w:rsid w:val="0059694D"/>
    <w:rsid w:val="005C1D43"/>
    <w:rsid w:val="005E1F2E"/>
    <w:rsid w:val="006103F0"/>
    <w:rsid w:val="00625ACE"/>
    <w:rsid w:val="00657128"/>
    <w:rsid w:val="006F0290"/>
    <w:rsid w:val="00744C35"/>
    <w:rsid w:val="007628D8"/>
    <w:rsid w:val="007E2AB0"/>
    <w:rsid w:val="00806BE2"/>
    <w:rsid w:val="008168C9"/>
    <w:rsid w:val="00856B91"/>
    <w:rsid w:val="00872046"/>
    <w:rsid w:val="008D356F"/>
    <w:rsid w:val="00931481"/>
    <w:rsid w:val="00960E9A"/>
    <w:rsid w:val="009652D5"/>
    <w:rsid w:val="00966056"/>
    <w:rsid w:val="00A26126"/>
    <w:rsid w:val="00AC2F19"/>
    <w:rsid w:val="00AF5853"/>
    <w:rsid w:val="00B401F7"/>
    <w:rsid w:val="00B50BF9"/>
    <w:rsid w:val="00B54FBC"/>
    <w:rsid w:val="00B72C64"/>
    <w:rsid w:val="00BB427A"/>
    <w:rsid w:val="00C40B94"/>
    <w:rsid w:val="00C77CCB"/>
    <w:rsid w:val="00C94B74"/>
    <w:rsid w:val="00CA12BD"/>
    <w:rsid w:val="00CD2EF6"/>
    <w:rsid w:val="00D21475"/>
    <w:rsid w:val="00D75A18"/>
    <w:rsid w:val="00DB2390"/>
    <w:rsid w:val="00DB2C86"/>
    <w:rsid w:val="00E3671F"/>
    <w:rsid w:val="00E629ED"/>
    <w:rsid w:val="00EE4F4E"/>
    <w:rsid w:val="00F005A6"/>
    <w:rsid w:val="00F84DA0"/>
    <w:rsid w:val="00F90C1B"/>
    <w:rsid w:val="00FD43F6"/>
    <w:rsid w:val="00FE6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48A43"/>
  <w15:chartTrackingRefBased/>
  <w15:docId w15:val="{2776BB26-AC9E-4C3E-9CF2-662D24B3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EE6"/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CD2EF6"/>
    <w:pPr>
      <w:ind w:left="720"/>
      <w:contextualSpacing/>
    </w:pPr>
  </w:style>
  <w:style w:type="character" w:styleId="Sterk">
    <w:name w:val="Strong"/>
    <w:basedOn w:val="Standardskriftforavsnitt"/>
    <w:uiPriority w:val="22"/>
    <w:qFormat/>
    <w:rsid w:val="00F84DA0"/>
    <w:rPr>
      <w:b/>
      <w:bCs/>
    </w:rPr>
  </w:style>
  <w:style w:type="table" w:styleId="Tabellrutenett">
    <w:name w:val="Table Grid"/>
    <w:basedOn w:val="Vanligtabell"/>
    <w:uiPriority w:val="39"/>
    <w:rsid w:val="00DB2C8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unhideWhenUsed/>
    <w:rsid w:val="008D356F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8D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1022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USN</Company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Nguyen Duc</dc:creator>
  <cp:keywords/>
  <dc:description/>
  <cp:lastModifiedBy>Stine Medgard</cp:lastModifiedBy>
  <cp:revision>4</cp:revision>
  <cp:lastPrinted>2026-04-18T11:36:00Z</cp:lastPrinted>
  <dcterms:created xsi:type="dcterms:W3CDTF">2026-04-18T11:36:00Z</dcterms:created>
  <dcterms:modified xsi:type="dcterms:W3CDTF">2026-04-19T06:54:00Z</dcterms:modified>
</cp:coreProperties>
</file>