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Форма заявки для стартапа: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Voices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color w:val="202124"/>
        </w:rPr>
        <w:t>Прототип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Социальные инициативы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Социальные инициативы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Социальные инициативы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ЦОДД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Социальные инициативы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color w:val="202124"/>
        </w:rPr>
        <w:t>да, требуется сертификация и у нас она есть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Социальные инициативы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Социальные инициативы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89998887766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username@email.com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Voices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1234567890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Менее 20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stinger-hack.ru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shd w:fill="auto" w:val="clear"/>
          <w:vertAlign w:val="baseline"/>
        </w:rPr>
        <w:t>ЦП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bidi w:val="0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4"/>
          <w:sz w:val="24"/>
          <w:szCs w:val="24"/>
          <w:u w:val="none"/>
          <w:vertAlign w:val="baseline"/>
        </w:rPr>
        <w:t>stinger-hack.ru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1</Pages>
  <Words>53</Words>
  <Characters>321</Characters>
  <CharactersWithSpaces>346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2021-12-03T23:50:43Z</dcterms:created>
  <dc:creator/>
  <dc:description/>
  <dc:language>ru-RU</dc:language>
  <cp:lastModifiedBy/>
  <dcterms:modified xsi:type="dcterms:W3CDTF">2021-12-04T02:21:13Z</dcterms:modified>
  <cp:revision>3</cp:revision>
  <dc:subject/>
  <dc:title/>
</cp:coreProperties>
</file>