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98D2" w14:textId="54D3C716" w:rsidR="00BA14C1" w:rsidRPr="00CE3768" w:rsidRDefault="00156591" w:rsidP="00FF03F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E3768">
        <w:rPr>
          <w:rFonts w:ascii="Times New Roman" w:hAnsi="Times New Roman" w:cs="Times New Roman"/>
          <w:sz w:val="24"/>
          <w:szCs w:val="24"/>
        </w:rPr>
        <w:t>Shuting</w:t>
      </w:r>
      <w:proofErr w:type="spellEnd"/>
      <w:r w:rsidRPr="00CE3768">
        <w:rPr>
          <w:rFonts w:ascii="Times New Roman" w:hAnsi="Times New Roman" w:cs="Times New Roman"/>
          <w:sz w:val="24"/>
          <w:szCs w:val="24"/>
        </w:rPr>
        <w:t xml:space="preserve"> Wang</w:t>
      </w:r>
    </w:p>
    <w:p w14:paraId="440D9DCA" w14:textId="18130ABC" w:rsidR="00156591" w:rsidRPr="00CE3768" w:rsidRDefault="00156591" w:rsidP="00FF03F6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 w:hint="eastAsia"/>
          <w:sz w:val="24"/>
          <w:szCs w:val="24"/>
        </w:rPr>
        <w:t>E</w:t>
      </w:r>
      <w:r w:rsidRPr="00CE3768">
        <w:rPr>
          <w:rFonts w:ascii="Times New Roman" w:hAnsi="Times New Roman" w:cs="Times New Roman"/>
          <w:sz w:val="24"/>
          <w:szCs w:val="24"/>
        </w:rPr>
        <w:t xml:space="preserve">-mail: </w:t>
      </w:r>
      <w:hyperlink r:id="rId6" w:history="1">
        <w:r w:rsidRPr="00CE3768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stingwang2022@163.com</w:t>
        </w:r>
      </w:hyperlink>
    </w:p>
    <w:p w14:paraId="2B6300B5" w14:textId="6D61E03F" w:rsidR="00156591" w:rsidRPr="00CE3768" w:rsidRDefault="00156591" w:rsidP="00FF03F6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 w:hint="eastAsia"/>
          <w:sz w:val="24"/>
          <w:szCs w:val="24"/>
        </w:rPr>
        <w:t>A</w:t>
      </w:r>
      <w:r w:rsidRPr="00CE3768">
        <w:rPr>
          <w:rFonts w:ascii="Times New Roman" w:hAnsi="Times New Roman" w:cs="Times New Roman"/>
          <w:sz w:val="24"/>
          <w:szCs w:val="24"/>
        </w:rPr>
        <w:t xml:space="preserve">ddress: 800 </w:t>
      </w:r>
      <w:proofErr w:type="spellStart"/>
      <w:r w:rsidRPr="00CE3768">
        <w:rPr>
          <w:rFonts w:ascii="Times New Roman" w:hAnsi="Times New Roman" w:cs="Times New Roman"/>
          <w:sz w:val="24"/>
          <w:szCs w:val="24"/>
        </w:rPr>
        <w:t>Dongchuan</w:t>
      </w:r>
      <w:proofErr w:type="spellEnd"/>
      <w:r w:rsidRPr="00CE3768">
        <w:rPr>
          <w:rFonts w:ascii="Times New Roman" w:hAnsi="Times New Roman" w:cs="Times New Roman"/>
          <w:sz w:val="24"/>
          <w:szCs w:val="24"/>
        </w:rPr>
        <w:t xml:space="preserve"> Road Shanghai China</w:t>
      </w:r>
    </w:p>
    <w:p w14:paraId="0764DD14" w14:textId="758B38A4" w:rsidR="00156591" w:rsidRPr="00CE3768" w:rsidRDefault="00156591" w:rsidP="00FF03F6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/>
          <w:sz w:val="24"/>
          <w:szCs w:val="24"/>
        </w:rPr>
        <w:t>Tel: +86 15271036930</w:t>
      </w:r>
    </w:p>
    <w:p w14:paraId="48173621" w14:textId="77777777" w:rsidR="003518A9" w:rsidRPr="00CE3768" w:rsidRDefault="003518A9" w:rsidP="00FF03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19AC9" w14:textId="5B467903" w:rsidR="00156591" w:rsidRPr="00CE3768" w:rsidRDefault="00EB7A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768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7F64B" wp14:editId="712CE86C">
                <wp:simplePos x="0" y="0"/>
                <wp:positionH relativeFrom="column">
                  <wp:posOffset>12700</wp:posOffset>
                </wp:positionH>
                <wp:positionV relativeFrom="paragraph">
                  <wp:posOffset>185420</wp:posOffset>
                </wp:positionV>
                <wp:extent cx="525589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3703CB"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14.6pt" to="414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kLYKZN0AAAAH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156591" w:rsidRPr="00CE3768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="00156591" w:rsidRPr="00CE3768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395702BA" w14:textId="10193D46" w:rsidR="00EB7AFB" w:rsidRPr="00CE3768" w:rsidRDefault="00EB7AFB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 w:hint="eastAsia"/>
          <w:sz w:val="24"/>
          <w:szCs w:val="24"/>
        </w:rPr>
        <w:t>S</w:t>
      </w:r>
      <w:r w:rsidRPr="00CE3768">
        <w:rPr>
          <w:rFonts w:ascii="Times New Roman" w:hAnsi="Times New Roman" w:cs="Times New Roman"/>
          <w:sz w:val="24"/>
          <w:szCs w:val="24"/>
        </w:rPr>
        <w:t>hanghai Jiao Tong University, Shanghai</w:t>
      </w:r>
    </w:p>
    <w:p w14:paraId="160038D9" w14:textId="696689EE" w:rsidR="00EB7AFB" w:rsidRPr="00CE3768" w:rsidRDefault="00EB7AFB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 w:hint="eastAsia"/>
          <w:sz w:val="24"/>
          <w:szCs w:val="24"/>
        </w:rPr>
        <w:t>B</w:t>
      </w:r>
      <w:r w:rsidRPr="00CE3768">
        <w:rPr>
          <w:rFonts w:ascii="Times New Roman" w:hAnsi="Times New Roman" w:cs="Times New Roman"/>
          <w:sz w:val="24"/>
          <w:szCs w:val="24"/>
        </w:rPr>
        <w:t>achelor of Materials Science and Engineering</w:t>
      </w:r>
    </w:p>
    <w:p w14:paraId="1B49068D" w14:textId="686048A5" w:rsidR="00156591" w:rsidRPr="00CE3768" w:rsidRDefault="00EB7AFB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/>
          <w:sz w:val="24"/>
          <w:szCs w:val="24"/>
        </w:rPr>
        <w:t>Cumulative GPA : 3.62/4.30</w:t>
      </w:r>
    </w:p>
    <w:p w14:paraId="6D88E2C8" w14:textId="16B27008" w:rsidR="00FF03F6" w:rsidRPr="00CE3768" w:rsidRDefault="00FF03F6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 w:hint="eastAsia"/>
          <w:sz w:val="24"/>
          <w:szCs w:val="24"/>
        </w:rPr>
        <w:t>R</w:t>
      </w:r>
      <w:r w:rsidRPr="00CE3768">
        <w:rPr>
          <w:rFonts w:ascii="Times New Roman" w:hAnsi="Times New Roman" w:cs="Times New Roman"/>
          <w:sz w:val="24"/>
          <w:szCs w:val="24"/>
        </w:rPr>
        <w:t xml:space="preserve">elevant Courses: </w:t>
      </w:r>
      <w:r w:rsidR="007D218F" w:rsidRPr="00CE3768">
        <w:rPr>
          <w:rFonts w:ascii="Times New Roman" w:hAnsi="Times New Roman" w:cs="Times New Roman"/>
          <w:sz w:val="24"/>
          <w:szCs w:val="24"/>
        </w:rPr>
        <w:t>M</w:t>
      </w:r>
      <w:r w:rsidRPr="00CE3768">
        <w:rPr>
          <w:rFonts w:ascii="Times New Roman" w:hAnsi="Times New Roman" w:cs="Times New Roman"/>
          <w:sz w:val="24"/>
          <w:szCs w:val="24"/>
        </w:rPr>
        <w:t xml:space="preserve">aterial </w:t>
      </w:r>
      <w:r w:rsidR="007D218F" w:rsidRPr="00CE3768">
        <w:rPr>
          <w:rFonts w:ascii="Times New Roman" w:hAnsi="Times New Roman" w:cs="Times New Roman"/>
          <w:sz w:val="24"/>
          <w:szCs w:val="24"/>
        </w:rPr>
        <w:t>T</w:t>
      </w:r>
      <w:r w:rsidRPr="00CE3768">
        <w:rPr>
          <w:rFonts w:ascii="Times New Roman" w:hAnsi="Times New Roman" w:cs="Times New Roman"/>
          <w:sz w:val="24"/>
          <w:szCs w:val="24"/>
        </w:rPr>
        <w:t xml:space="preserve">hermodynamic </w:t>
      </w:r>
      <w:r w:rsidR="002815E1" w:rsidRPr="00CE3768">
        <w:rPr>
          <w:rFonts w:ascii="Times New Roman" w:hAnsi="Times New Roman" w:cs="Times New Roman"/>
          <w:sz w:val="24"/>
          <w:szCs w:val="24"/>
        </w:rPr>
        <w:t>(96%)</w:t>
      </w:r>
      <w:r w:rsidRPr="00CE3768">
        <w:rPr>
          <w:rFonts w:ascii="Times New Roman" w:hAnsi="Times New Roman" w:cs="Times New Roman"/>
          <w:sz w:val="24"/>
          <w:szCs w:val="24"/>
        </w:rPr>
        <w:t xml:space="preserve"> </w:t>
      </w:r>
      <w:r w:rsidR="007D218F" w:rsidRPr="00CE3768">
        <w:rPr>
          <w:rFonts w:ascii="Times New Roman" w:hAnsi="Times New Roman" w:cs="Times New Roman"/>
          <w:sz w:val="24"/>
          <w:szCs w:val="24"/>
        </w:rPr>
        <w:t>M</w:t>
      </w:r>
      <w:r w:rsidRPr="00CE3768">
        <w:rPr>
          <w:rFonts w:ascii="Times New Roman" w:hAnsi="Times New Roman" w:cs="Times New Roman"/>
          <w:sz w:val="24"/>
          <w:szCs w:val="24"/>
        </w:rPr>
        <w:t xml:space="preserve">echanics of </w:t>
      </w:r>
      <w:r w:rsidR="007D218F" w:rsidRPr="00CE3768">
        <w:rPr>
          <w:rFonts w:ascii="Times New Roman" w:hAnsi="Times New Roman" w:cs="Times New Roman"/>
          <w:sz w:val="24"/>
          <w:szCs w:val="24"/>
        </w:rPr>
        <w:t>M</w:t>
      </w:r>
      <w:r w:rsidRPr="00CE3768">
        <w:rPr>
          <w:rFonts w:ascii="Times New Roman" w:hAnsi="Times New Roman" w:cs="Times New Roman"/>
          <w:sz w:val="24"/>
          <w:szCs w:val="24"/>
        </w:rPr>
        <w:t>aterials</w:t>
      </w:r>
      <w:r w:rsidR="002815E1" w:rsidRPr="00CE3768">
        <w:rPr>
          <w:rFonts w:ascii="Times New Roman" w:hAnsi="Times New Roman" w:cs="Times New Roman"/>
          <w:sz w:val="24"/>
          <w:szCs w:val="24"/>
        </w:rPr>
        <w:t xml:space="preserve"> (96%)</w:t>
      </w:r>
      <w:r w:rsidRPr="00CE3768">
        <w:rPr>
          <w:rFonts w:ascii="Times New Roman" w:hAnsi="Times New Roman" w:cs="Times New Roman"/>
          <w:sz w:val="24"/>
          <w:szCs w:val="24"/>
        </w:rPr>
        <w:t xml:space="preserve"> </w:t>
      </w:r>
      <w:r w:rsidR="007D218F" w:rsidRPr="00CE3768">
        <w:rPr>
          <w:rFonts w:ascii="Times New Roman" w:hAnsi="Times New Roman" w:cs="Times New Roman"/>
          <w:sz w:val="24"/>
          <w:szCs w:val="24"/>
        </w:rPr>
        <w:t>M</w:t>
      </w:r>
      <w:r w:rsidRPr="00CE3768">
        <w:rPr>
          <w:rFonts w:ascii="Times New Roman" w:hAnsi="Times New Roman" w:cs="Times New Roman"/>
          <w:sz w:val="24"/>
          <w:szCs w:val="24"/>
        </w:rPr>
        <w:t xml:space="preserve">aterials </w:t>
      </w:r>
      <w:r w:rsidR="007D218F" w:rsidRPr="00CE3768">
        <w:rPr>
          <w:rFonts w:ascii="Times New Roman" w:hAnsi="Times New Roman" w:cs="Times New Roman"/>
          <w:sz w:val="24"/>
          <w:szCs w:val="24"/>
        </w:rPr>
        <w:t>C</w:t>
      </w:r>
      <w:r w:rsidRPr="00CE3768">
        <w:rPr>
          <w:rFonts w:ascii="Times New Roman" w:hAnsi="Times New Roman" w:cs="Times New Roman"/>
          <w:sz w:val="24"/>
          <w:szCs w:val="24"/>
        </w:rPr>
        <w:t>hemistry</w:t>
      </w:r>
      <w:r w:rsidR="00910F24" w:rsidRPr="00CE3768">
        <w:rPr>
          <w:rFonts w:ascii="Times New Roman" w:hAnsi="Times New Roman" w:cs="Times New Roman"/>
          <w:sz w:val="24"/>
          <w:szCs w:val="24"/>
        </w:rPr>
        <w:t xml:space="preserve"> </w:t>
      </w:r>
      <w:r w:rsidR="002815E1" w:rsidRPr="00CE3768">
        <w:rPr>
          <w:rFonts w:ascii="Times New Roman" w:hAnsi="Times New Roman" w:cs="Times New Roman"/>
          <w:sz w:val="24"/>
          <w:szCs w:val="24"/>
        </w:rPr>
        <w:t>(90%)</w:t>
      </w:r>
      <w:r w:rsidR="00910F24" w:rsidRPr="00CE3768">
        <w:rPr>
          <w:rFonts w:ascii="Times New Roman" w:hAnsi="Times New Roman" w:cs="Times New Roman"/>
          <w:sz w:val="24"/>
          <w:szCs w:val="24"/>
        </w:rPr>
        <w:t xml:space="preserve"> </w:t>
      </w:r>
      <w:r w:rsidR="007D218F" w:rsidRPr="00CE3768">
        <w:rPr>
          <w:rFonts w:ascii="Times New Roman" w:hAnsi="Times New Roman" w:cs="Times New Roman"/>
          <w:sz w:val="24"/>
          <w:szCs w:val="24"/>
        </w:rPr>
        <w:t xml:space="preserve">Basis of Material Manufacturing Digital Technology </w:t>
      </w:r>
      <w:r w:rsidR="002815E1" w:rsidRPr="00CE3768">
        <w:rPr>
          <w:rFonts w:ascii="Times New Roman" w:hAnsi="Times New Roman" w:cs="Times New Roman"/>
          <w:sz w:val="24"/>
          <w:szCs w:val="24"/>
        </w:rPr>
        <w:t>(91.54%)</w:t>
      </w:r>
    </w:p>
    <w:p w14:paraId="474740C4" w14:textId="77777777" w:rsidR="00300923" w:rsidRPr="00CE3768" w:rsidRDefault="00300923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</w:p>
    <w:p w14:paraId="567B24D0" w14:textId="5B4DBDBD" w:rsidR="002815E1" w:rsidRPr="00CE3768" w:rsidRDefault="007919D5" w:rsidP="00156591">
      <w:pPr>
        <w:tabs>
          <w:tab w:val="left" w:leader="underscore" w:pos="84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E3768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7AFE0" wp14:editId="2B77F7A8">
                <wp:simplePos x="0" y="0"/>
                <wp:positionH relativeFrom="column">
                  <wp:posOffset>12700</wp:posOffset>
                </wp:positionH>
                <wp:positionV relativeFrom="paragraph">
                  <wp:posOffset>196850</wp:posOffset>
                </wp:positionV>
                <wp:extent cx="525589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FA72F" id="直接连接符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15.5pt" to="414.8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Pr="00CE3768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 w:rsidR="002815E1" w:rsidRPr="00CE3768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="002815E1" w:rsidRPr="00CE3768">
        <w:rPr>
          <w:rFonts w:ascii="Times New Roman" w:hAnsi="Times New Roman" w:cs="Times New Roman"/>
          <w:b/>
          <w:bCs/>
          <w:sz w:val="24"/>
          <w:szCs w:val="24"/>
        </w:rPr>
        <w:t>XPERIENCE</w:t>
      </w:r>
    </w:p>
    <w:p w14:paraId="326A46B2" w14:textId="77777777" w:rsidR="0095684E" w:rsidRDefault="00BC2DC7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/>
          <w:b/>
          <w:bCs/>
          <w:sz w:val="24"/>
          <w:szCs w:val="24"/>
        </w:rPr>
        <w:t>Participant of Participation in Research Program:</w:t>
      </w:r>
      <w:r w:rsidRPr="00CE3768">
        <w:rPr>
          <w:rFonts w:ascii="Times New Roman" w:hAnsi="Times New Roman" w:cs="Times New Roman"/>
          <w:sz w:val="24"/>
          <w:szCs w:val="24"/>
        </w:rPr>
        <w:t xml:space="preserve"> </w:t>
      </w:r>
      <w:r w:rsidRPr="00CE3768">
        <w:rPr>
          <w:rFonts w:ascii="Times New Roman" w:hAnsi="Times New Roman" w:cs="Times New Roman" w:hint="eastAsia"/>
          <w:sz w:val="24"/>
          <w:szCs w:val="24"/>
        </w:rPr>
        <w:t>S</w:t>
      </w:r>
      <w:r w:rsidRPr="00CE3768">
        <w:rPr>
          <w:rFonts w:ascii="Times New Roman" w:hAnsi="Times New Roman" w:cs="Times New Roman"/>
          <w:sz w:val="24"/>
          <w:szCs w:val="24"/>
        </w:rPr>
        <w:t xml:space="preserve">hanghai Jiao Tong University: </w:t>
      </w:r>
      <w:r w:rsidR="005D7FA8" w:rsidRPr="00CE3768">
        <w:rPr>
          <w:rFonts w:ascii="Times New Roman" w:hAnsi="Times New Roman" w:cs="Times New Roman"/>
          <w:sz w:val="24"/>
          <w:szCs w:val="24"/>
        </w:rPr>
        <w:t>‘</w:t>
      </w:r>
      <w:r w:rsidRPr="00CE3768">
        <w:rPr>
          <w:rFonts w:ascii="Times New Roman" w:hAnsi="Times New Roman" w:cs="Times New Roman"/>
          <w:sz w:val="24"/>
          <w:szCs w:val="24"/>
        </w:rPr>
        <w:t>Preparation and chiral regulation of phenylalanine hydrogels</w:t>
      </w:r>
      <w:r w:rsidR="005D7FA8" w:rsidRPr="00CE3768">
        <w:rPr>
          <w:rFonts w:ascii="Times New Roman" w:hAnsi="Times New Roman" w:cs="Times New Roman"/>
          <w:sz w:val="24"/>
          <w:szCs w:val="24"/>
        </w:rPr>
        <w:t>’</w:t>
      </w:r>
      <w:r w:rsidRPr="00CE3768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A1FCF33" w14:textId="52DAE404" w:rsidR="002815E1" w:rsidRPr="0095684E" w:rsidRDefault="00992389" w:rsidP="0095684E">
      <w:pPr>
        <w:tabs>
          <w:tab w:val="left" w:leader="underscore" w:pos="840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5684E">
        <w:rPr>
          <w:rFonts w:ascii="Times New Roman" w:hAnsi="Times New Roman" w:cs="Times New Roman"/>
          <w:b/>
          <w:bCs/>
          <w:sz w:val="24"/>
          <w:szCs w:val="24"/>
        </w:rPr>
        <w:t>Spring-Fall 2021</w:t>
      </w:r>
    </w:p>
    <w:p w14:paraId="1037C989" w14:textId="5408D77E" w:rsidR="00992389" w:rsidRPr="00CE3768" w:rsidRDefault="00992389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/>
          <w:sz w:val="24"/>
          <w:szCs w:val="24"/>
        </w:rPr>
        <w:t>Realized the in situ transition of handedness of supramolecular assemblies by removing terminal diethylene glycol motifs. Separated the enantio</w:t>
      </w:r>
      <w:r w:rsidR="00264486">
        <w:rPr>
          <w:rFonts w:ascii="Times New Roman" w:hAnsi="Times New Roman" w:cs="Times New Roman" w:hint="eastAsia"/>
          <w:sz w:val="24"/>
          <w:szCs w:val="24"/>
        </w:rPr>
        <w:t>mer</w:t>
      </w:r>
      <w:r w:rsidR="00264486">
        <w:rPr>
          <w:rFonts w:ascii="Times New Roman" w:hAnsi="Times New Roman" w:cs="Times New Roman"/>
          <w:sz w:val="24"/>
          <w:szCs w:val="24"/>
        </w:rPr>
        <w:t>s</w:t>
      </w:r>
      <w:r w:rsidRPr="00CE3768">
        <w:rPr>
          <w:rFonts w:ascii="Times New Roman" w:hAnsi="Times New Roman" w:cs="Times New Roman"/>
          <w:sz w:val="24"/>
          <w:szCs w:val="24"/>
        </w:rPr>
        <w:t xml:space="preserve"> of racemic phenylalanine</w:t>
      </w:r>
      <w:r w:rsidR="005C2764" w:rsidRPr="00CE3768">
        <w:rPr>
          <w:rFonts w:ascii="Times New Roman" w:hAnsi="Times New Roman" w:cs="Times New Roman"/>
          <w:sz w:val="24"/>
          <w:szCs w:val="24"/>
        </w:rPr>
        <w:t xml:space="preserve"> by in situ regulation of </w:t>
      </w:r>
      <w:r w:rsidR="00264486">
        <w:rPr>
          <w:rFonts w:ascii="Times New Roman" w:hAnsi="Times New Roman" w:cs="Times New Roman"/>
          <w:sz w:val="24"/>
          <w:szCs w:val="24"/>
        </w:rPr>
        <w:t xml:space="preserve">handedness of </w:t>
      </w:r>
      <w:r w:rsidR="005C2764" w:rsidRPr="00CE3768">
        <w:rPr>
          <w:rFonts w:ascii="Times New Roman" w:hAnsi="Times New Roman" w:cs="Times New Roman"/>
          <w:sz w:val="24"/>
          <w:szCs w:val="24"/>
        </w:rPr>
        <w:t>nanofibers</w:t>
      </w:r>
      <w:r w:rsidRPr="00CE3768">
        <w:rPr>
          <w:rFonts w:ascii="Times New Roman" w:hAnsi="Times New Roman" w:cs="Times New Roman"/>
          <w:sz w:val="24"/>
          <w:szCs w:val="24"/>
        </w:rPr>
        <w:t>.</w:t>
      </w:r>
      <w:r w:rsidR="005C2764" w:rsidRPr="00CE3768">
        <w:rPr>
          <w:rFonts w:ascii="Times New Roman" w:hAnsi="Times New Roman" w:cs="Times New Roman"/>
          <w:sz w:val="24"/>
          <w:szCs w:val="24"/>
        </w:rPr>
        <w:t xml:space="preserve"> Published </w:t>
      </w:r>
      <w:r w:rsidR="00264486">
        <w:rPr>
          <w:rFonts w:ascii="Times New Roman" w:hAnsi="Times New Roman" w:cs="Times New Roman"/>
          <w:sz w:val="24"/>
          <w:szCs w:val="24"/>
        </w:rPr>
        <w:t xml:space="preserve">a </w:t>
      </w:r>
      <w:r w:rsidR="005C2764" w:rsidRPr="00CE3768">
        <w:rPr>
          <w:rFonts w:ascii="Times New Roman" w:hAnsi="Times New Roman" w:cs="Times New Roman"/>
          <w:sz w:val="24"/>
          <w:szCs w:val="24"/>
        </w:rPr>
        <w:t xml:space="preserve">paper ‘Inversion of Supramolecular Chirality by In-situ Hydrolyzation of Achiral Diethylene Glycol Motifs’. </w:t>
      </w:r>
    </w:p>
    <w:p w14:paraId="65A8B5AB" w14:textId="77777777" w:rsidR="003518A9" w:rsidRPr="00CE3768" w:rsidRDefault="003518A9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</w:p>
    <w:p w14:paraId="098AE8E7" w14:textId="77777777" w:rsidR="0095684E" w:rsidRDefault="005D7FA8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CE3768">
        <w:rPr>
          <w:rFonts w:ascii="Times New Roman" w:hAnsi="Times New Roman" w:cs="Times New Roman"/>
          <w:b/>
          <w:bCs/>
          <w:sz w:val="24"/>
          <w:szCs w:val="24"/>
        </w:rPr>
        <w:t xml:space="preserve">tudent Researcher of National Undergraduate Innovative Test Program: </w:t>
      </w:r>
      <w:r w:rsidRPr="00CE3768">
        <w:rPr>
          <w:rFonts w:ascii="Times New Roman" w:hAnsi="Times New Roman" w:cs="Times New Roman" w:hint="eastAsia"/>
          <w:sz w:val="24"/>
          <w:szCs w:val="24"/>
        </w:rPr>
        <w:t>S</w:t>
      </w:r>
      <w:r w:rsidRPr="00CE3768">
        <w:rPr>
          <w:rFonts w:ascii="Times New Roman" w:hAnsi="Times New Roman" w:cs="Times New Roman"/>
          <w:sz w:val="24"/>
          <w:szCs w:val="24"/>
        </w:rPr>
        <w:t>hanghai Jiao Tong University: ‘Chiral Supramolecular assemblies induce the apoptosis of tumor cells’ project</w:t>
      </w:r>
    </w:p>
    <w:p w14:paraId="192F4198" w14:textId="46C187FE" w:rsidR="005C2764" w:rsidRPr="00CE3768" w:rsidRDefault="005D7FA8" w:rsidP="0095684E">
      <w:pPr>
        <w:tabs>
          <w:tab w:val="left" w:leader="underscore" w:pos="840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95684E">
        <w:rPr>
          <w:rFonts w:ascii="Times New Roman" w:hAnsi="Times New Roman" w:cs="Times New Roman"/>
          <w:b/>
          <w:bCs/>
          <w:sz w:val="24"/>
          <w:szCs w:val="24"/>
        </w:rPr>
        <w:t>Fall 2021-Spring 2023</w:t>
      </w:r>
    </w:p>
    <w:p w14:paraId="72597D40" w14:textId="296DD416" w:rsidR="005D7FA8" w:rsidRPr="00CE3768" w:rsidRDefault="00D06A70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/>
          <w:sz w:val="24"/>
          <w:szCs w:val="24"/>
        </w:rPr>
        <w:t xml:space="preserve">Prepared co-assemblies systems using IR1048 and Perylene derivatives and discovered </w:t>
      </w:r>
      <w:r w:rsidR="00264486">
        <w:rPr>
          <w:rFonts w:ascii="Times New Roman" w:hAnsi="Times New Roman" w:cs="Times New Roman"/>
          <w:sz w:val="24"/>
          <w:szCs w:val="24"/>
        </w:rPr>
        <w:t xml:space="preserve">that </w:t>
      </w:r>
      <w:r w:rsidRPr="00CE3768">
        <w:rPr>
          <w:rFonts w:ascii="Times New Roman" w:hAnsi="Times New Roman" w:cs="Times New Roman"/>
          <w:sz w:val="24"/>
          <w:szCs w:val="24"/>
        </w:rPr>
        <w:t>the</w:t>
      </w:r>
      <w:r w:rsidR="00264486">
        <w:rPr>
          <w:rFonts w:ascii="Times New Roman" w:hAnsi="Times New Roman" w:cs="Times New Roman"/>
          <w:sz w:val="24"/>
          <w:szCs w:val="24"/>
        </w:rPr>
        <w:t>y had</w:t>
      </w:r>
      <w:r w:rsidRPr="00CE3768">
        <w:rPr>
          <w:rFonts w:ascii="Times New Roman" w:hAnsi="Times New Roman" w:cs="Times New Roman"/>
          <w:sz w:val="24"/>
          <w:szCs w:val="24"/>
        </w:rPr>
        <w:t xml:space="preserve"> cotton effect at 1100nm, which couldn’t be seen in self-</w:t>
      </w:r>
      <w:proofErr w:type="gramStart"/>
      <w:r w:rsidRPr="00CE3768">
        <w:rPr>
          <w:rFonts w:ascii="Times New Roman" w:hAnsi="Times New Roman" w:cs="Times New Roman"/>
          <w:sz w:val="24"/>
          <w:szCs w:val="24"/>
        </w:rPr>
        <w:t>assemblies</w:t>
      </w:r>
      <w:proofErr w:type="gramEnd"/>
      <w:r w:rsidRPr="00CE3768">
        <w:rPr>
          <w:rFonts w:ascii="Times New Roman" w:hAnsi="Times New Roman" w:cs="Times New Roman"/>
          <w:sz w:val="24"/>
          <w:szCs w:val="24"/>
        </w:rPr>
        <w:t xml:space="preserve"> systems</w:t>
      </w:r>
      <w:r w:rsidR="00264486">
        <w:rPr>
          <w:rFonts w:ascii="Times New Roman" w:hAnsi="Times New Roman" w:cs="Times New Roman"/>
          <w:sz w:val="24"/>
          <w:szCs w:val="24"/>
        </w:rPr>
        <w:t xml:space="preserve"> of</w:t>
      </w:r>
      <w:bookmarkStart w:id="0" w:name="OLE_LINK1"/>
      <w:r w:rsidR="00264486">
        <w:rPr>
          <w:rFonts w:ascii="Times New Roman" w:hAnsi="Times New Roman" w:cs="Times New Roman"/>
          <w:sz w:val="24"/>
          <w:szCs w:val="24"/>
        </w:rPr>
        <w:t xml:space="preserve"> either of building blocks</w:t>
      </w:r>
      <w:r w:rsidRPr="00CE3768">
        <w:rPr>
          <w:rFonts w:ascii="Times New Roman" w:hAnsi="Times New Roman" w:cs="Times New Roman"/>
          <w:sz w:val="24"/>
          <w:szCs w:val="24"/>
        </w:rPr>
        <w:t>.</w:t>
      </w:r>
      <w:bookmarkEnd w:id="0"/>
      <w:r w:rsidRPr="00CE3768">
        <w:rPr>
          <w:rFonts w:ascii="Times New Roman" w:hAnsi="Times New Roman" w:cs="Times New Roman"/>
          <w:sz w:val="24"/>
          <w:szCs w:val="24"/>
        </w:rPr>
        <w:t xml:space="preserve"> Based on this, we using circularly polarized light as the light source </w:t>
      </w:r>
      <w:r w:rsidR="00264486">
        <w:rPr>
          <w:rFonts w:ascii="Times New Roman" w:hAnsi="Times New Roman" w:cs="Times New Roman"/>
          <w:sz w:val="24"/>
          <w:szCs w:val="24"/>
        </w:rPr>
        <w:t>for</w:t>
      </w:r>
      <w:r w:rsidRPr="00CE3768">
        <w:rPr>
          <w:rFonts w:ascii="Times New Roman" w:hAnsi="Times New Roman" w:cs="Times New Roman"/>
          <w:sz w:val="24"/>
          <w:szCs w:val="24"/>
        </w:rPr>
        <w:t xml:space="preserve"> photothermal therapy</w:t>
      </w:r>
      <w:r w:rsidR="00910337" w:rsidRPr="00CE3768">
        <w:rPr>
          <w:rFonts w:ascii="Times New Roman" w:hAnsi="Times New Roman" w:cs="Times New Roman"/>
          <w:sz w:val="24"/>
          <w:szCs w:val="24"/>
        </w:rPr>
        <w:t>(PTT). And it indicated that the effect of PTT on 4T1 cells was related to the handedness of building blocks of co-assemblies used to incubate cells.</w:t>
      </w:r>
    </w:p>
    <w:p w14:paraId="1BF8D5D9" w14:textId="77777777" w:rsidR="003518A9" w:rsidRPr="00CE3768" w:rsidRDefault="003518A9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</w:p>
    <w:p w14:paraId="051BF53B" w14:textId="77777777" w:rsidR="0095684E" w:rsidRDefault="00910337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CE3768">
        <w:rPr>
          <w:rFonts w:ascii="Times New Roman" w:hAnsi="Times New Roman" w:cs="Times New Roman"/>
          <w:b/>
          <w:bCs/>
          <w:sz w:val="24"/>
          <w:szCs w:val="24"/>
        </w:rPr>
        <w:t xml:space="preserve">esearcher: </w:t>
      </w:r>
      <w:r w:rsidRPr="00CE3768">
        <w:rPr>
          <w:rFonts w:ascii="Times New Roman" w:hAnsi="Times New Roman" w:cs="Times New Roman" w:hint="eastAsia"/>
          <w:sz w:val="24"/>
          <w:szCs w:val="24"/>
        </w:rPr>
        <w:t>S</w:t>
      </w:r>
      <w:r w:rsidRPr="00CE3768">
        <w:rPr>
          <w:rFonts w:ascii="Times New Roman" w:hAnsi="Times New Roman" w:cs="Times New Roman"/>
          <w:sz w:val="24"/>
          <w:szCs w:val="24"/>
        </w:rPr>
        <w:t xml:space="preserve">hanghai Jiao Tong University: ‘Handedness regulation of co-assemblies built with photosensitizers and C2-supramolecules </w:t>
      </w:r>
      <w:r w:rsidR="007919D5" w:rsidRPr="00CE3768">
        <w:rPr>
          <w:rFonts w:ascii="Times New Roman" w:hAnsi="Times New Roman" w:cs="Times New Roman"/>
          <w:sz w:val="24"/>
          <w:szCs w:val="24"/>
        </w:rPr>
        <w:t>and their PTT effect by exposed to circularly polarized light’ issues</w:t>
      </w:r>
    </w:p>
    <w:p w14:paraId="3F99F7C8" w14:textId="5EB29C1D" w:rsidR="00910337" w:rsidRPr="0095684E" w:rsidRDefault="007919D5" w:rsidP="0095684E">
      <w:pPr>
        <w:tabs>
          <w:tab w:val="left" w:leader="underscore" w:pos="840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5684E">
        <w:rPr>
          <w:rFonts w:ascii="Times New Roman" w:hAnsi="Times New Roman" w:cs="Times New Roman"/>
          <w:b/>
          <w:bCs/>
          <w:sz w:val="24"/>
          <w:szCs w:val="24"/>
        </w:rPr>
        <w:t>Spring 2023-present</w:t>
      </w:r>
    </w:p>
    <w:p w14:paraId="0A23484E" w14:textId="357C6947" w:rsidR="007919D5" w:rsidRPr="00CE3768" w:rsidRDefault="00264486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Meant </w:t>
      </w:r>
      <w:r w:rsidR="003518A9" w:rsidRPr="00CE3768">
        <w:rPr>
          <w:rFonts w:ascii="Times New Roman" w:hAnsi="Times New Roman" w:cs="Times New Roman"/>
          <w:sz w:val="24"/>
          <w:szCs w:val="24"/>
        </w:rPr>
        <w:t xml:space="preserve">to solve problems left </w:t>
      </w:r>
      <w:r>
        <w:rPr>
          <w:rFonts w:ascii="Times New Roman" w:hAnsi="Times New Roman" w:cs="Times New Roman"/>
          <w:sz w:val="24"/>
          <w:szCs w:val="24"/>
        </w:rPr>
        <w:t>behind</w:t>
      </w:r>
      <w:r w:rsidR="003518A9" w:rsidRPr="00CE3768">
        <w:rPr>
          <w:rFonts w:ascii="Times New Roman" w:hAnsi="Times New Roman" w:cs="Times New Roman"/>
          <w:sz w:val="24"/>
          <w:szCs w:val="24"/>
        </w:rPr>
        <w:t xml:space="preserve"> the last project, like </w:t>
      </w:r>
      <w:r>
        <w:rPr>
          <w:rFonts w:ascii="Times New Roman" w:hAnsi="Times New Roman" w:cs="Times New Roman"/>
          <w:sz w:val="24"/>
          <w:szCs w:val="24"/>
        </w:rPr>
        <w:t xml:space="preserve">explaining </w:t>
      </w:r>
      <w:r w:rsidR="003518A9" w:rsidRPr="00CE3768">
        <w:rPr>
          <w:rFonts w:ascii="Times New Roman" w:hAnsi="Times New Roman" w:cs="Times New Roman"/>
          <w:sz w:val="24"/>
          <w:szCs w:val="24"/>
        </w:rPr>
        <w:t xml:space="preserve">the </w:t>
      </w:r>
      <w:r w:rsidR="00176B0A" w:rsidRPr="00CE3768">
        <w:rPr>
          <w:rFonts w:ascii="Times New Roman" w:hAnsi="Times New Roman" w:cs="Times New Roman"/>
          <w:sz w:val="24"/>
          <w:szCs w:val="24"/>
        </w:rPr>
        <w:t>mechanism of co-assembly</w:t>
      </w:r>
      <w:r w:rsidR="00A74C35" w:rsidRPr="00CE37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searching </w:t>
      </w:r>
      <w:r w:rsidR="00A74C35" w:rsidRPr="00CE3768">
        <w:rPr>
          <w:rFonts w:ascii="Times New Roman" w:hAnsi="Times New Roman" w:cs="Times New Roman"/>
          <w:sz w:val="24"/>
          <w:szCs w:val="24"/>
        </w:rPr>
        <w:t xml:space="preserve">the reason why co-assemblies constructed with enantiomers had the same cotton effect at 1100nm, </w:t>
      </w:r>
      <w:r w:rsidR="00311A8F">
        <w:rPr>
          <w:rFonts w:ascii="Times New Roman" w:hAnsi="Times New Roman" w:cs="Times New Roman"/>
          <w:sz w:val="24"/>
          <w:szCs w:val="24"/>
        </w:rPr>
        <w:t xml:space="preserve">further </w:t>
      </w:r>
      <w:r w:rsidR="00A74C35" w:rsidRPr="00CE3768">
        <w:rPr>
          <w:rFonts w:ascii="Times New Roman" w:hAnsi="Times New Roman" w:cs="Times New Roman"/>
          <w:sz w:val="24"/>
          <w:szCs w:val="24"/>
        </w:rPr>
        <w:t>study</w:t>
      </w:r>
      <w:r w:rsidR="00311A8F">
        <w:rPr>
          <w:rFonts w:ascii="Times New Roman" w:hAnsi="Times New Roman" w:cs="Times New Roman"/>
          <w:sz w:val="24"/>
          <w:szCs w:val="24"/>
        </w:rPr>
        <w:t>i</w:t>
      </w:r>
      <w:r w:rsidR="00A74C35" w:rsidRPr="00CE3768">
        <w:rPr>
          <w:rFonts w:ascii="Times New Roman" w:hAnsi="Times New Roman" w:cs="Times New Roman"/>
          <w:sz w:val="24"/>
          <w:szCs w:val="24"/>
        </w:rPr>
        <w:t>n</w:t>
      </w:r>
      <w:r w:rsidR="00311A8F">
        <w:rPr>
          <w:rFonts w:ascii="Times New Roman" w:hAnsi="Times New Roman" w:cs="Times New Roman"/>
          <w:sz w:val="24"/>
          <w:szCs w:val="24"/>
        </w:rPr>
        <w:t>g the</w:t>
      </w:r>
      <w:r w:rsidR="00A74C35" w:rsidRPr="00CE3768">
        <w:rPr>
          <w:rFonts w:ascii="Times New Roman" w:hAnsi="Times New Roman" w:cs="Times New Roman"/>
          <w:sz w:val="24"/>
          <w:szCs w:val="24"/>
        </w:rPr>
        <w:t xml:space="preserve"> regulati</w:t>
      </w:r>
      <w:r w:rsidR="00311A8F">
        <w:rPr>
          <w:rFonts w:ascii="Times New Roman" w:hAnsi="Times New Roman" w:cs="Times New Roman"/>
          <w:sz w:val="24"/>
          <w:szCs w:val="24"/>
        </w:rPr>
        <w:t>on of the</w:t>
      </w:r>
      <w:r w:rsidR="00A74C35" w:rsidRPr="00CE3768">
        <w:rPr>
          <w:rFonts w:ascii="Times New Roman" w:hAnsi="Times New Roman" w:cs="Times New Roman"/>
          <w:sz w:val="24"/>
          <w:szCs w:val="24"/>
        </w:rPr>
        <w:t xml:space="preserve"> handedness of assemblies</w:t>
      </w:r>
      <w:r w:rsidR="00311A8F">
        <w:rPr>
          <w:rFonts w:ascii="Times New Roman" w:hAnsi="Times New Roman" w:cs="Times New Roman"/>
          <w:sz w:val="24"/>
          <w:szCs w:val="24"/>
        </w:rPr>
        <w:t xml:space="preserve"> with different</w:t>
      </w:r>
      <w:r w:rsidR="00A74C35" w:rsidRPr="00CE3768">
        <w:rPr>
          <w:rFonts w:ascii="Times New Roman" w:hAnsi="Times New Roman" w:cs="Times New Roman"/>
          <w:sz w:val="24"/>
          <w:szCs w:val="24"/>
        </w:rPr>
        <w:t xml:space="preserve"> building blocks, and so on.</w:t>
      </w:r>
    </w:p>
    <w:p w14:paraId="03AA9873" w14:textId="3AF44AF8" w:rsidR="00A74C35" w:rsidRPr="00311A8F" w:rsidRDefault="00A74C35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</w:p>
    <w:p w14:paraId="20A56548" w14:textId="62F37219" w:rsidR="00A74C35" w:rsidRPr="00CE3768" w:rsidRDefault="00300923" w:rsidP="00156591">
      <w:pPr>
        <w:tabs>
          <w:tab w:val="left" w:leader="underscore" w:pos="84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E3768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DDDCD" wp14:editId="63888D36">
                <wp:simplePos x="0" y="0"/>
                <wp:positionH relativeFrom="column">
                  <wp:posOffset>0</wp:posOffset>
                </wp:positionH>
                <wp:positionV relativeFrom="paragraph">
                  <wp:posOffset>194945</wp:posOffset>
                </wp:positionV>
                <wp:extent cx="525589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0B576" id="直接连接符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35pt" to="413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A74C35" w:rsidRPr="00CE3768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="00A74C35" w:rsidRPr="00CE3768">
        <w:rPr>
          <w:rFonts w:ascii="Times New Roman" w:hAnsi="Times New Roman" w:cs="Times New Roman"/>
          <w:b/>
          <w:bCs/>
          <w:sz w:val="24"/>
          <w:szCs w:val="24"/>
        </w:rPr>
        <w:t>UBLICATION</w:t>
      </w:r>
    </w:p>
    <w:p w14:paraId="7BED7C8B" w14:textId="0DFEE888" w:rsidR="00A74C35" w:rsidRPr="00CE3768" w:rsidRDefault="00A74C35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 w:rsidRPr="00CE3768">
        <w:rPr>
          <w:rFonts w:ascii="Times New Roman" w:hAnsi="Times New Roman" w:cs="Times New Roman"/>
          <w:sz w:val="24"/>
          <w:szCs w:val="24"/>
        </w:rPr>
        <w:t xml:space="preserve">ublished ‘Inversion of Supramolecular Chirality by In Situ Hydrolyzation of Achiral Diethylene Glycol Motifs’ on </w:t>
      </w:r>
      <w:r w:rsidRPr="00CE3768">
        <w:rPr>
          <w:rFonts w:ascii="Times New Roman" w:hAnsi="Times New Roman" w:cs="Times New Roman"/>
          <w:i/>
          <w:iCs/>
          <w:sz w:val="24"/>
          <w:szCs w:val="24"/>
        </w:rPr>
        <w:t>The Journal of Physical Chemistry B</w:t>
      </w:r>
      <w:r w:rsidRPr="00CE3768">
        <w:rPr>
          <w:rFonts w:ascii="Times New Roman" w:hAnsi="Times New Roman" w:cs="Times New Roman"/>
          <w:sz w:val="24"/>
          <w:szCs w:val="24"/>
        </w:rPr>
        <w:t>,</w:t>
      </w:r>
      <w:r w:rsidRPr="0095684E">
        <w:rPr>
          <w:rFonts w:ascii="Times New Roman" w:hAnsi="Times New Roman" w:cs="Times New Roman"/>
          <w:b/>
          <w:bCs/>
          <w:sz w:val="24"/>
          <w:szCs w:val="24"/>
        </w:rPr>
        <w:t xml:space="preserve"> 2021.11-2022.02</w:t>
      </w:r>
    </w:p>
    <w:p w14:paraId="34E314DE" w14:textId="02D68025" w:rsidR="00A74C35" w:rsidRPr="00CE3768" w:rsidRDefault="00A74C35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</w:p>
    <w:p w14:paraId="6C68BB50" w14:textId="48ECCEB4" w:rsidR="00A74C35" w:rsidRPr="00CE3768" w:rsidRDefault="00300923" w:rsidP="00156591">
      <w:pPr>
        <w:tabs>
          <w:tab w:val="left" w:leader="underscore" w:pos="84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E3768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13E30" wp14:editId="0DBD11E7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525589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AB26A0" id="直接连接符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45pt" to="413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qd3oH90AAAAG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74262E" w:rsidRPr="00CE3768">
        <w:rPr>
          <w:rFonts w:ascii="Times New Roman" w:hAnsi="Times New Roman" w:cs="Times New Roman"/>
          <w:b/>
          <w:bCs/>
          <w:sz w:val="24"/>
          <w:szCs w:val="24"/>
        </w:rPr>
        <w:t xml:space="preserve">STUDENT WORK </w:t>
      </w:r>
    </w:p>
    <w:p w14:paraId="3506931D" w14:textId="1146D109" w:rsidR="0074262E" w:rsidRDefault="0074262E" w:rsidP="00156591">
      <w:pPr>
        <w:tabs>
          <w:tab w:val="left" w:leader="underscore" w:pos="84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E3768">
        <w:rPr>
          <w:rFonts w:ascii="Times New Roman" w:hAnsi="Times New Roman" w:cs="Times New Roman"/>
          <w:b/>
          <w:bCs/>
          <w:sz w:val="24"/>
          <w:szCs w:val="24"/>
        </w:rPr>
        <w:t>Director of project department of Student Science and Technology Association of School of Materials Science and Engineering</w:t>
      </w:r>
    </w:p>
    <w:p w14:paraId="17672EE7" w14:textId="349A14FA" w:rsidR="0095684E" w:rsidRPr="00CE3768" w:rsidRDefault="0095684E" w:rsidP="0095684E">
      <w:pPr>
        <w:tabs>
          <w:tab w:val="left" w:leader="underscore" w:pos="840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Summer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2022-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present</w:t>
      </w:r>
    </w:p>
    <w:p w14:paraId="5DC2A071" w14:textId="598C6BDD" w:rsidR="005F0E98" w:rsidRPr="00CE3768" w:rsidRDefault="005F0E98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/>
          <w:sz w:val="24"/>
          <w:szCs w:val="24"/>
        </w:rPr>
        <w:t xml:space="preserve">Wrote a project proposal of </w:t>
      </w:r>
      <w:r w:rsidR="00311A8F">
        <w:rPr>
          <w:rFonts w:ascii="Times New Roman" w:hAnsi="Times New Roman" w:cs="Times New Roman"/>
          <w:sz w:val="24"/>
          <w:szCs w:val="24"/>
        </w:rPr>
        <w:t xml:space="preserve">the second session of </w:t>
      </w:r>
      <w:r w:rsidRPr="00CE3768">
        <w:rPr>
          <w:rFonts w:ascii="Times New Roman" w:hAnsi="Times New Roman" w:cs="Times New Roman"/>
          <w:sz w:val="24"/>
          <w:szCs w:val="24"/>
        </w:rPr>
        <w:t xml:space="preserve">‘Materials day’ activity (an activity for students and researchers </w:t>
      </w:r>
      <w:r w:rsidR="00C823FD" w:rsidRPr="00CE3768">
        <w:rPr>
          <w:rFonts w:ascii="Times New Roman" w:hAnsi="Times New Roman" w:cs="Times New Roman"/>
          <w:sz w:val="24"/>
          <w:szCs w:val="24"/>
        </w:rPr>
        <w:t>majored in materials science</w:t>
      </w:r>
      <w:r w:rsidRPr="00CE3768">
        <w:rPr>
          <w:rFonts w:ascii="Times New Roman" w:hAnsi="Times New Roman" w:cs="Times New Roman"/>
          <w:sz w:val="24"/>
          <w:szCs w:val="24"/>
        </w:rPr>
        <w:t xml:space="preserve"> </w:t>
      </w:r>
      <w:r w:rsidR="00C823FD" w:rsidRPr="00CE3768">
        <w:rPr>
          <w:rFonts w:ascii="Times New Roman" w:hAnsi="Times New Roman" w:cs="Times New Roman"/>
          <w:sz w:val="24"/>
          <w:szCs w:val="24"/>
        </w:rPr>
        <w:t xml:space="preserve">and engineering to communicate and enjoy themselves) </w:t>
      </w:r>
      <w:r w:rsidRPr="00CE3768">
        <w:rPr>
          <w:rFonts w:ascii="Times New Roman" w:hAnsi="Times New Roman" w:cs="Times New Roman"/>
          <w:sz w:val="24"/>
          <w:szCs w:val="24"/>
        </w:rPr>
        <w:t>and took a part in organization.</w:t>
      </w:r>
    </w:p>
    <w:p w14:paraId="15C8E8F4" w14:textId="11EAC8EE" w:rsidR="005F0E98" w:rsidRPr="00CE3768" w:rsidRDefault="005F0E98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 w:hint="eastAsia"/>
          <w:sz w:val="24"/>
          <w:szCs w:val="24"/>
        </w:rPr>
        <w:t>P</w:t>
      </w:r>
      <w:r w:rsidRPr="00CE3768">
        <w:rPr>
          <w:rFonts w:ascii="Times New Roman" w:hAnsi="Times New Roman" w:cs="Times New Roman"/>
          <w:sz w:val="24"/>
          <w:szCs w:val="24"/>
        </w:rPr>
        <w:t xml:space="preserve">articipated in </w:t>
      </w:r>
      <w:r w:rsidR="00C823FD" w:rsidRPr="00CE3768">
        <w:rPr>
          <w:rFonts w:ascii="Times New Roman" w:hAnsi="Times New Roman" w:cs="Times New Roman"/>
          <w:sz w:val="24"/>
          <w:szCs w:val="24"/>
        </w:rPr>
        <w:t>scheming science and innovation training camp ‘Knowledge and action project’.</w:t>
      </w:r>
    </w:p>
    <w:p w14:paraId="493C1219" w14:textId="0C9FC10E" w:rsidR="00C823FD" w:rsidRPr="00CE3768" w:rsidRDefault="00C823FD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</w:p>
    <w:p w14:paraId="7B2C1130" w14:textId="0CBBF569" w:rsidR="00C823FD" w:rsidRPr="00CE3768" w:rsidRDefault="00300923" w:rsidP="00156591">
      <w:pPr>
        <w:tabs>
          <w:tab w:val="left" w:leader="underscore" w:pos="84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E3768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34E6C" wp14:editId="3F818C0C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25589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BCA4B7" id="直接连接符 6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95pt" to="413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QPRQqd0AAAAG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C823FD" w:rsidRPr="00CE3768"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="00C823FD" w:rsidRPr="00CE3768">
        <w:rPr>
          <w:rFonts w:ascii="Times New Roman" w:hAnsi="Times New Roman" w:cs="Times New Roman"/>
          <w:b/>
          <w:bCs/>
          <w:sz w:val="24"/>
          <w:szCs w:val="24"/>
        </w:rPr>
        <w:t>ONORS AND AWARDS</w:t>
      </w:r>
    </w:p>
    <w:p w14:paraId="7D4A7E86" w14:textId="1822615B" w:rsidR="00C823FD" w:rsidRPr="00CE3768" w:rsidRDefault="00300923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/>
          <w:sz w:val="24"/>
          <w:szCs w:val="24"/>
        </w:rPr>
        <w:t>Shanghai Jiao Tong University-Suzhou Industrial Park Scholarship</w:t>
      </w:r>
      <w:r w:rsidR="0095684E">
        <w:rPr>
          <w:rFonts w:ascii="Times New Roman" w:hAnsi="Times New Roman" w:cs="Times New Roman"/>
          <w:sz w:val="24"/>
          <w:szCs w:val="24"/>
        </w:rPr>
        <w:t xml:space="preserve"> </w:t>
      </w:r>
      <w:r w:rsidR="00292805">
        <w:rPr>
          <w:rFonts w:ascii="Times New Roman" w:hAnsi="Times New Roman" w:cs="Times New Roman"/>
          <w:sz w:val="24"/>
          <w:szCs w:val="24"/>
        </w:rPr>
        <w:t xml:space="preserve">        </w:t>
      </w:r>
      <w:r w:rsidR="0095684E" w:rsidRPr="00292805">
        <w:rPr>
          <w:rFonts w:ascii="Times New Roman" w:hAnsi="Times New Roman" w:cs="Times New Roman"/>
          <w:b/>
          <w:bCs/>
          <w:sz w:val="24"/>
          <w:szCs w:val="24"/>
        </w:rPr>
        <w:t>02/2023</w:t>
      </w:r>
    </w:p>
    <w:p w14:paraId="4CEB3BFA" w14:textId="6CC0BDCC" w:rsidR="00300923" w:rsidRPr="00CE3768" w:rsidRDefault="00300923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/>
          <w:sz w:val="24"/>
          <w:szCs w:val="24"/>
        </w:rPr>
        <w:t>Shanghai Jiao Tong University ABC Scholarship</w:t>
      </w:r>
      <w:r w:rsidR="0029280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5684E" w:rsidRPr="00292805">
        <w:rPr>
          <w:rFonts w:ascii="Times New Roman" w:hAnsi="Times New Roman" w:cs="Times New Roman"/>
          <w:b/>
          <w:bCs/>
          <w:sz w:val="24"/>
          <w:szCs w:val="24"/>
        </w:rPr>
        <w:t>12/2022</w:t>
      </w:r>
    </w:p>
    <w:p w14:paraId="4DD726BE" w14:textId="39094553" w:rsidR="00300923" w:rsidRPr="00CE3768" w:rsidRDefault="00300923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</w:p>
    <w:p w14:paraId="6D7C6BBE" w14:textId="7095C07D" w:rsidR="00300923" w:rsidRPr="00CE3768" w:rsidRDefault="00300923" w:rsidP="00156591">
      <w:pPr>
        <w:tabs>
          <w:tab w:val="left" w:leader="underscore" w:pos="84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E3768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CE3768">
        <w:rPr>
          <w:rFonts w:ascii="Times New Roman" w:hAnsi="Times New Roman" w:cs="Times New Roman"/>
          <w:b/>
          <w:bCs/>
          <w:sz w:val="24"/>
          <w:szCs w:val="24"/>
        </w:rPr>
        <w:t xml:space="preserve">NTERESTES AND </w:t>
      </w:r>
      <w:r w:rsidRPr="00CE3768">
        <w:rPr>
          <w:rFonts w:ascii="Times New Roman" w:hAnsi="Times New Roman" w:cs="Times New Roman" w:hint="eastAsia"/>
          <w:b/>
          <w:bCs/>
          <w:sz w:val="24"/>
          <w:szCs w:val="24"/>
        </w:rPr>
        <w:t>SKILL</w:t>
      </w:r>
      <w:r w:rsidRPr="00CE3768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D2C9D3F" w14:textId="21C28215" w:rsidR="00300923" w:rsidRPr="00CE3768" w:rsidRDefault="00186E7D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9DBA6" wp14:editId="021029EA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2558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20795" id="直接连接符 7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5pt" to="413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CE3768">
        <w:rPr>
          <w:rFonts w:ascii="Times New Roman" w:hAnsi="Times New Roman" w:cs="Times New Roman" w:hint="eastAsia"/>
          <w:sz w:val="24"/>
          <w:szCs w:val="24"/>
        </w:rPr>
        <w:t>S</w:t>
      </w:r>
      <w:r w:rsidRPr="00CE3768">
        <w:rPr>
          <w:rFonts w:ascii="Times New Roman" w:hAnsi="Times New Roman" w:cs="Times New Roman"/>
          <w:sz w:val="24"/>
          <w:szCs w:val="24"/>
        </w:rPr>
        <w:t xml:space="preserve">oftware: PS, </w:t>
      </w:r>
      <w:proofErr w:type="spellStart"/>
      <w:r w:rsidRPr="00CE3768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E3768">
        <w:rPr>
          <w:rFonts w:ascii="Times New Roman" w:hAnsi="Times New Roman" w:cs="Times New Roman"/>
          <w:sz w:val="24"/>
          <w:szCs w:val="24"/>
        </w:rPr>
        <w:t xml:space="preserve">, Sai, Adobe InDesign, MATLAB, </w:t>
      </w:r>
      <w:proofErr w:type="spellStart"/>
      <w:r w:rsidRPr="00CE3768">
        <w:rPr>
          <w:rFonts w:ascii="Times New Roman" w:hAnsi="Times New Roman" w:cs="Times New Roman"/>
          <w:sz w:val="24"/>
          <w:szCs w:val="24"/>
        </w:rPr>
        <w:t>ChemDraw</w:t>
      </w:r>
      <w:proofErr w:type="spellEnd"/>
      <w:r w:rsidRPr="00CE37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3768">
        <w:rPr>
          <w:rFonts w:ascii="Times New Roman" w:hAnsi="Times New Roman" w:cs="Times New Roman"/>
          <w:sz w:val="24"/>
          <w:szCs w:val="24"/>
        </w:rPr>
        <w:t>MestReNova</w:t>
      </w:r>
      <w:proofErr w:type="spellEnd"/>
      <w:r w:rsidRPr="00CE3768">
        <w:rPr>
          <w:rFonts w:ascii="Times New Roman" w:hAnsi="Times New Roman" w:cs="Times New Roman"/>
          <w:sz w:val="24"/>
          <w:szCs w:val="24"/>
        </w:rPr>
        <w:t>, GraphPad Prism, Origin, Match, MDI Jade.</w:t>
      </w:r>
    </w:p>
    <w:p w14:paraId="0B5DE0AE" w14:textId="4D2DE750" w:rsidR="00186E7D" w:rsidRPr="00CE3768" w:rsidRDefault="00186E7D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  <w:r w:rsidRPr="00CE3768">
        <w:rPr>
          <w:rFonts w:ascii="Times New Roman" w:hAnsi="Times New Roman" w:cs="Times New Roman"/>
          <w:sz w:val="24"/>
          <w:szCs w:val="24"/>
        </w:rPr>
        <w:t>Interests: digital illustration, drawing, piano, CoC TRPG</w:t>
      </w:r>
      <w:r w:rsidR="00CE3768" w:rsidRPr="00CE3768">
        <w:rPr>
          <w:rFonts w:ascii="Times New Roman" w:hAnsi="Times New Roman" w:cs="Times New Roman"/>
          <w:sz w:val="24"/>
          <w:szCs w:val="24"/>
        </w:rPr>
        <w:t xml:space="preserve"> </w:t>
      </w:r>
      <w:r w:rsidRPr="00CE3768">
        <w:rPr>
          <w:rFonts w:ascii="Times New Roman" w:hAnsi="Times New Roman" w:cs="Times New Roman"/>
          <w:sz w:val="24"/>
          <w:szCs w:val="24"/>
        </w:rPr>
        <w:t>(Call of Cthulhu Tabletop Role-playing game)</w:t>
      </w:r>
    </w:p>
    <w:p w14:paraId="62D0DA9B" w14:textId="77777777" w:rsidR="00186E7D" w:rsidRPr="00CE3768" w:rsidRDefault="00186E7D" w:rsidP="00156591">
      <w:pPr>
        <w:tabs>
          <w:tab w:val="left" w:leader="underscore" w:pos="8400"/>
        </w:tabs>
        <w:rPr>
          <w:rFonts w:ascii="Times New Roman" w:hAnsi="Times New Roman" w:cs="Times New Roman"/>
          <w:sz w:val="24"/>
          <w:szCs w:val="24"/>
        </w:rPr>
      </w:pPr>
    </w:p>
    <w:sectPr w:rsidR="00186E7D" w:rsidRPr="00CE3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4388" w14:textId="77777777" w:rsidR="001370ED" w:rsidRDefault="001370ED" w:rsidP="004E3907">
      <w:r>
        <w:separator/>
      </w:r>
    </w:p>
  </w:endnote>
  <w:endnote w:type="continuationSeparator" w:id="0">
    <w:p w14:paraId="6BB803E8" w14:textId="77777777" w:rsidR="001370ED" w:rsidRDefault="001370ED" w:rsidP="004E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2EBD" w14:textId="77777777" w:rsidR="001370ED" w:rsidRDefault="001370ED" w:rsidP="004E3907">
      <w:r>
        <w:separator/>
      </w:r>
    </w:p>
  </w:footnote>
  <w:footnote w:type="continuationSeparator" w:id="0">
    <w:p w14:paraId="17E25A52" w14:textId="77777777" w:rsidR="001370ED" w:rsidRDefault="001370ED" w:rsidP="004E3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38"/>
    <w:rsid w:val="000F3AC8"/>
    <w:rsid w:val="001370ED"/>
    <w:rsid w:val="00141758"/>
    <w:rsid w:val="00156591"/>
    <w:rsid w:val="00176B0A"/>
    <w:rsid w:val="00186E7D"/>
    <w:rsid w:val="00264486"/>
    <w:rsid w:val="002815E1"/>
    <w:rsid w:val="00292805"/>
    <w:rsid w:val="00300923"/>
    <w:rsid w:val="00311A8F"/>
    <w:rsid w:val="003518A9"/>
    <w:rsid w:val="004E3907"/>
    <w:rsid w:val="005C2764"/>
    <w:rsid w:val="005D7FA8"/>
    <w:rsid w:val="005F0E98"/>
    <w:rsid w:val="0074262E"/>
    <w:rsid w:val="007919D5"/>
    <w:rsid w:val="007D218F"/>
    <w:rsid w:val="00910337"/>
    <w:rsid w:val="00910F24"/>
    <w:rsid w:val="0095684E"/>
    <w:rsid w:val="00992389"/>
    <w:rsid w:val="00A74C35"/>
    <w:rsid w:val="00BC2DC7"/>
    <w:rsid w:val="00C823FD"/>
    <w:rsid w:val="00CE3768"/>
    <w:rsid w:val="00D06A70"/>
    <w:rsid w:val="00D94436"/>
    <w:rsid w:val="00E16D38"/>
    <w:rsid w:val="00EB7AFB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8E0C8"/>
  <w15:chartTrackingRefBased/>
  <w15:docId w15:val="{A7FC858F-F016-4459-AD52-74CB7CA0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5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659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E3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39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3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3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ingwang2022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805398226@qq.com</dc:creator>
  <cp:keywords/>
  <dc:description/>
  <cp:lastModifiedBy>805398226@qq.com</cp:lastModifiedBy>
  <cp:revision>5</cp:revision>
  <dcterms:created xsi:type="dcterms:W3CDTF">2023-04-28T13:32:00Z</dcterms:created>
  <dcterms:modified xsi:type="dcterms:W3CDTF">2023-05-05T00:06:00Z</dcterms:modified>
</cp:coreProperties>
</file>