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F4C2B" w:rsidRDefault="00AC5A48">
      <w:pPr>
        <w:pStyle w:val="KeinLeerraum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35505" cy="9127490"/>
                <wp:effectExtent l="0" t="0" r="19050" b="15240"/>
                <wp:wrapNone/>
                <wp:docPr id="1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800" cy="9126720"/>
                          <a:chOff x="0" y="0"/>
                          <a:chExt cx="0" cy="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ichtungspfeil 3"/>
                        <wps:cNvSpPr/>
                        <wps:spPr>
                          <a:xfrm>
                            <a:off x="19080" y="1585080"/>
                            <a:ext cx="172512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F4C2B" w:rsidRDefault="00AC5A48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ieren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ihandform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ihandform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ihandform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ihand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ihandform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ihandform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ihandform 12"/>
                            <wps:cNvSpPr/>
                            <wps:spPr>
                              <a:xfrm>
                                <a:off x="338040" y="3056400"/>
                                <a:ext cx="3672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ihandform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ihandform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ihandform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ihandform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ihandform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ieren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ihandform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ihandform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ihandform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ihand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ihandform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ihandform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ihandform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ihandform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ihandform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ihandform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ihandform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pe 2" style="position:absolute;margin-left:23.8pt;margin-top:61.6pt;width:168.05pt;height:718.65pt" coordorigin="476,1232" coordsize="3361,14373">
                <v:rect id="shape_0" fillcolor="black" stroked="f" style="position:absolute;left:476;top:1232;width:302;height:14372;mso-position-horizontal-relative:page;mso-position-vertical:center;mso-position-vertical-relative:page">
                  <w10:wrap type="none"/>
                  <v:fill o:detectmouseclick="t" type="solid" color2="white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black" stroked="f" style="position:absolute;left:506;top:3728;width:2716;height:865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HAnsi" w:hAnsiTheme="minorHAnsi" w:eastAsia="Calibri"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type="solid" color2="white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</w:r>
    </w:p>
    <w:p w:rsidR="004F4C2B" w:rsidRDefault="00AC5A48">
      <w:r>
        <w:rPr>
          <w:noProof/>
          <w:lang w:val="en-US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00DC38B">
                <wp:simplePos x="0" y="0"/>
                <wp:positionH relativeFrom="page">
                  <wp:align>right</wp:align>
                </wp:positionH>
                <wp:positionV relativeFrom="page">
                  <wp:posOffset>1962150</wp:posOffset>
                </wp:positionV>
                <wp:extent cx="5402580" cy="1668145"/>
                <wp:effectExtent l="0" t="0" r="9525" b="9525"/>
                <wp:wrapNone/>
                <wp:docPr id="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166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F4C2B" w:rsidRDefault="00AC5A48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Statements</w:t>
                            </w:r>
                          </w:p>
                          <w:p w:rsidR="004F4C2B" w:rsidRDefault="00ED454F">
                            <w:pPr>
                              <w:pStyle w:val="Rahmeninhalt"/>
                              <w:spacing w:before="120"/>
                              <w:jc w:val="center"/>
                            </w:pPr>
                            <w:sdt>
                              <w:sdtPr>
                                <w:alias w:val="Untertitel"/>
                                <w:id w:val="18456733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7E85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C38B" id="Textfeld 1" o:spid="_x0000_s1055" style="position:absolute;margin-left:374.2pt;margin-top:154.5pt;width:425.4pt;height:131.35pt;z-index:3;visibility:visible;mso-wrap-style:square;mso-wrap-distance-left:9pt;mso-wrap-distance-top:0;mso-wrap-distance-right:8.85pt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4n+wEAAFMEAAAOAAAAZHJzL2Uyb0RvYy54bWysVMFu2zAMvQ/YPwi6L3ayNguMOMWwosOA&#10;oSvaDDsrshQLkEVBUmPn70fRjjt0pw67yJREPvLxUd7eDJ1lJxWiAVfz5aLkTDkJjXHHmv/c333Y&#10;cBaTcI2w4FTNzyrym937d9veV2oFLdhGBYYgLla9r3mbkq+KIspWdSIuwCuHlxpCJxJuw7FogugR&#10;vbPFqizXRQ+h8QGkihFPb8dLviN8rZVMP7SOKjFbc6wt0RpoPeS12G1FdQzCt0ZOZYh/qKITxmHS&#10;GepWJMGeg/kLqjMyQASdFhK6ArQ2UhEHZLMsX7F5aoVXxAWbE/3cpvj/YOX96SEw09T8I7bHiQ41&#10;2qshaWUbtszt6X2s0OvJP4RpF9HMXAcduvxFFmyglp7nliIEk3h4fVUuNyVCS7xbrtefrlfU9OIl&#10;3IeYviroWDZqHlAzaqU4fY8JU6LrxSVnc3BnrCXdrGN9zddXm5IC5huMsA4Dc+ljsWSls1UZwbpH&#10;pZEz1ZwPaNrUFxvYSeCcCCmVS0SekNA7e2lM+5bAyT+HKprEtwTPEZQZXJqDO+MgZGFGeiOpzC8N&#10;h4GUnGU7QHNGde03hxOTp/9ihItxmIycJTd5P/wSwU9KJBTxHi5DKKpXgoy+OdLB5+cE2pBauZQx&#10;8VQiTi6JOL2y/DT+3JPXy79g9xsAAP//AwBQSwMEFAAGAAgAAAAhAN0NtwXcAAAACAEAAA8AAABk&#10;cnMvZG93bnJldi54bWxMj8FOwzAMhu9IvENkJG4sGWhs65pO0yS4IWDAzm4T2qpNUjVeVt4ec2I3&#10;W7/1+/vy7eR6kewY2+A1zGcKhPVVMK2vNXx+PN2tQERCb7AP3mr4sRG2xfVVjpkJZ/9u04FqwSU+&#10;ZqihIRoyKWPVWIdxFgbrOfsOo0PidaylGfHM5a6X90o9Soet5w8NDnbf2Ko7nJyG3THR8WtPCV9f&#10;wrNJnWrfyk7r25tptwFBdqL/Y/jDZ3QomKkMJ2+i6DWwCGl4UGseOF4tFJuUGhbL+RJkkctLgeIX&#10;AAD//wMAUEsBAi0AFAAGAAgAAAAhALaDOJL+AAAA4QEAABMAAAAAAAAAAAAAAAAAAAAAAFtDb250&#10;ZW50X1R5cGVzXS54bWxQSwECLQAUAAYACAAAACEAOP0h/9YAAACUAQAACwAAAAAAAAAAAAAAAAAv&#10;AQAAX3JlbHMvLnJlbHNQSwECLQAUAAYACAAAACEA4AT+J/sBAABTBAAADgAAAAAAAAAAAAAAAAAu&#10;AgAAZHJzL2Uyb0RvYy54bWxQSwECLQAUAAYACAAAACEA3Q23BdwAAAAIAQAADwAAAAAAAAAAAAAA&#10;AABVBAAAZHJzL2Rvd25yZXYueG1sUEsFBgAAAAAEAAQA8wAAAF4FAAAAAA==&#10;" filled="f" stroked="f" strokeweight=".18mm">
                <v:textbox inset="0,0,0,0">
                  <w:txbxContent>
                    <w:p w:rsidR="004F4C2B" w:rsidRDefault="00AC5A48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>Prepared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 xml:space="preserve"> Statements</w:t>
                      </w:r>
                    </w:p>
                    <w:p w:rsidR="004F4C2B" w:rsidRDefault="00AC5A48">
                      <w:pPr>
                        <w:pStyle w:val="Rahmeninhalt"/>
                        <w:spacing w:before="120"/>
                        <w:jc w:val="center"/>
                      </w:pPr>
                      <w:sdt>
                        <w:sdtPr>
                          <w:alias w:val="Untertitel"/>
                          <w:id w:val="18456733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67E85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8552815</wp:posOffset>
                </wp:positionV>
                <wp:extent cx="3503930" cy="161925"/>
                <wp:effectExtent l="0" t="0" r="0" b="0"/>
                <wp:wrapNone/>
                <wp:docPr id="31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16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450511415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4F4C2B" w:rsidRDefault="00ED454F">
                                <w:pPr>
                                  <w:pStyle w:val="KeinLeerraum"/>
                                </w:pP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feld 32" stroked="f" style="position:absolute;margin-left:194.45pt;margin-top:673.45pt;width:275.8pt;height:12.65pt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62606034"/>
                      </w:sdtPr>
                      <w:sdtContent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 w:rsidR="004F4C2B" w:rsidRDefault="00AC5A4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89535" distR="89535" simplePos="0" relativeHeight="5" behindDoc="0" locked="0" layoutInCell="1" allowOverlap="1">
                <wp:simplePos x="0" y="0"/>
                <wp:positionH relativeFrom="page">
                  <wp:posOffset>2614930</wp:posOffset>
                </wp:positionH>
                <wp:positionV relativeFrom="paragraph">
                  <wp:posOffset>2788285</wp:posOffset>
                </wp:positionV>
                <wp:extent cx="3310255" cy="1260475"/>
                <wp:effectExtent l="0" t="0" r="0" b="0"/>
                <wp:wrapSquare wrapText="bothSides"/>
                <wp:docPr id="32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480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5211" w:type="dxa"/>
                              <w:tblInd w:w="98" w:type="dxa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2"/>
                              <w:gridCol w:w="2839"/>
                            </w:tblGrid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Autor/en: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Özsoy Ahmet</w:t>
                                  </w:r>
                                </w:p>
                                <w:p w:rsidR="004F4C2B" w:rsidRDefault="00AC5A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Klasse: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4AHITM</w:t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Letzte Änderung: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TIME \@"dd\.MM\.yyyy"</w:instrText>
                                  </w:r>
                                  <w:r>
                                    <w:fldChar w:fldCharType="separate"/>
                                  </w:r>
                                  <w:r w:rsidR="00F050B3">
                                    <w:rPr>
                                      <w:noProof/>
                                    </w:rPr>
                                    <w:t>04.05.2016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3" o:spid="_x0000_s1057" style="position:absolute;margin-left:205.9pt;margin-top:219.55pt;width:260.65pt;height:99.25pt;z-index:5;visibility:visible;mso-wrap-style:square;mso-wrap-distance-left:7.05pt;mso-wrap-distance-top:0;mso-wrap-distance-right:7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AA1gEAABYEAAAOAAAAZHJzL2Uyb0RvYy54bWysU9tu1DAQfUfiHyy/s87uoqpEm60QVRES&#10;gqqFD3Ace2PJN43dTfbvGTuXFngqIg/OeDzneObM+HAzWkPOEqL2rqHbTUWJdMJ32p0a+vPH3btr&#10;SmLiruPGO9nQi4z05vj2zWEItdz53ptOAkESF+shNLRPKdSMRdFLy+PGB+nwUHmwPOEWTqwDPiC7&#10;NWxXVVds8NAF8ELGiN7b6ZAeC79SUqTvSkWZiGko5pbKCmVt88qOB16fgIdeizkN/g9ZWK4dXrpS&#10;3fLEyRPov6isFuCjV2kjvGVeKS1kqQGr2VZ/VPPY8yBLLShODKtM8f/Rim/neyC6a+h+R4njFnv0&#10;wHsr3T5rM4RYY8hjuId5F9HMhY4KbP5jCWQsel5WPeWYiEDnfl99eH+Nsgs82+6uKvwyK3uGB4jp&#10;s/SWZKOhgA0rOvLz15im0CUk3+b8nTYG/bw27jcHcmYPyxlPORYrXYycoh+kwjpLqtkRBZzaTwbI&#10;NAw4rZjnMhKFDAE5UOGFr8TOkIyWZQZfiV9B5X7v0oq32nkoEr6oLptpbMepjUvbWt9dsLXmi8Nx&#10;yaO/GLAY7WwUOcLHp4TiFs0z4QSfBcXhK12bH0qe7pf7EvX8nI+/AAAA//8DAFBLAwQUAAYACAAA&#10;ACEAg/Q8S+AAAAALAQAADwAAAGRycy9kb3ducmV2LnhtbEyPwU7DMBBE70j8g7VIXBB10qDQhDgV&#10;QuoNCTVwgJsbL3EgXkex2wS+nuUEt1nNaOZttV3cIE44hd6TgnSVgEBqvempU/DyvLvegAhRk9GD&#10;J1TwhQG29flZpUvjZ9rjqYmd4BIKpVZgYxxLKUNr0emw8iMSe+9+cjryOXXSTHrmcjfIdZLk0ume&#10;eMHqER8stp/N0SnYPb32SN9yf1VsZv/Rrt8a+zgqdXmx3N+BiLjEvzD84jM61Mx08EcyQQwKbtKU&#10;0SOLrEhBcKLIMhYHBXl2m4OsK/n/h/oHAAD//wMAUEsBAi0AFAAGAAgAAAAhALaDOJL+AAAA4QEA&#10;ABMAAAAAAAAAAAAAAAAAAAAAAFtDb250ZW50X1R5cGVzXS54bWxQSwECLQAUAAYACAAAACEAOP0h&#10;/9YAAACUAQAACwAAAAAAAAAAAAAAAAAvAQAAX3JlbHMvLnJlbHNQSwECLQAUAAYACAAAACEAr/lA&#10;ANYBAAAWBAAADgAAAAAAAAAAAAAAAAAuAgAAZHJzL2Uyb0RvYy54bWxQSwECLQAUAAYACAAAACEA&#10;g/Q8S+AAAAALAQAADwAAAAAAAAAAAAAAAAAw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5211" w:type="dxa"/>
                        <w:tblInd w:w="98" w:type="dxa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72"/>
                        <w:gridCol w:w="2839"/>
                      </w:tblGrid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Autor/en: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Özsoy Ahmet</w:t>
                            </w:r>
                          </w:p>
                          <w:p w:rsidR="004F4C2B" w:rsidRDefault="00AC5A48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Klasse: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4AHITM</w:t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Letzte Änderung: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>TIME \@"dd\.MM\.yyyy"</w:instrText>
                            </w:r>
                            <w:r>
                              <w:fldChar w:fldCharType="separate"/>
                            </w:r>
                            <w:r w:rsidR="00F050B3">
                              <w:rPr>
                                <w:noProof/>
                              </w:rPr>
                              <w:t>04.05.2016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alias w:val="Titel"/>
        <w:id w:val="1069683917"/>
        <w:docPartObj>
          <w:docPartGallery w:val="Table of Contents"/>
          <w:docPartUnique/>
        </w:docPartObj>
      </w:sdtPr>
      <w:sdtEndPr/>
      <w:sdtContent>
        <w:p w:rsidR="004F4C2B" w:rsidRDefault="00AC5A48">
          <w:pPr>
            <w:pStyle w:val="Inhaltsverzeichnisberschrift"/>
          </w:pPr>
          <w:r>
            <w:rPr>
              <w:b/>
              <w:color w:val="000000" w:themeColor="text1"/>
              <w:lang w:val="de-DE"/>
            </w:rPr>
            <w:t>Inhaltsverzeichnis</w:t>
          </w:r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285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50B3">
              <w:rPr>
                <w:noProof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F4C2B" w:rsidRDefault="00ED454F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2">
            <w:r w:rsidR="00AC5A48">
              <w:rPr>
                <w:webHidden/>
              </w:rPr>
              <w:fldChar w:fldCharType="begin"/>
            </w:r>
            <w:r w:rsidR="00AC5A48">
              <w:rPr>
                <w:webHidden/>
              </w:rPr>
              <w:instrText>PAGEREF _Toc445285972 \h</w:instrText>
            </w:r>
            <w:r w:rsidR="00AC5A48">
              <w:rPr>
                <w:webHidden/>
              </w:rPr>
            </w:r>
            <w:r w:rsidR="00AC5A48">
              <w:rPr>
                <w:webHidden/>
              </w:rPr>
              <w:fldChar w:fldCharType="separate"/>
            </w:r>
            <w:r w:rsidR="00F050B3">
              <w:rPr>
                <w:noProof/>
                <w:webHidden/>
              </w:rPr>
              <w:t>4</w:t>
            </w:r>
            <w:r w:rsidR="00AC5A48">
              <w:rPr>
                <w:webHidden/>
              </w:rPr>
              <w:fldChar w:fldCharType="end"/>
            </w:r>
          </w:hyperlink>
        </w:p>
        <w:p w:rsidR="004F4C2B" w:rsidRDefault="00ED454F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3">
            <w:r w:rsidR="00AC5A48">
              <w:rPr>
                <w:webHidden/>
              </w:rPr>
              <w:fldChar w:fldCharType="begin"/>
            </w:r>
            <w:r w:rsidR="00AC5A48">
              <w:rPr>
                <w:webHidden/>
              </w:rPr>
              <w:instrText>PAGEREF _Toc445285973 \h</w:instrText>
            </w:r>
            <w:r w:rsidR="00AC5A48">
              <w:rPr>
                <w:webHidden/>
              </w:rPr>
              <w:fldChar w:fldCharType="separate"/>
            </w:r>
            <w:r w:rsidR="00F050B3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AC5A48">
              <w:rPr>
                <w:webHidden/>
              </w:rPr>
              <w:fldChar w:fldCharType="end"/>
            </w:r>
          </w:hyperlink>
        </w:p>
        <w:p w:rsidR="004F4C2B" w:rsidRDefault="00ED454F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4">
            <w:r w:rsidR="00AC5A48">
              <w:rPr>
                <w:webHidden/>
              </w:rPr>
              <w:fldChar w:fldCharType="begin"/>
            </w:r>
            <w:r w:rsidR="00AC5A48">
              <w:rPr>
                <w:webHidden/>
              </w:rPr>
              <w:instrText>PAGEREF _Toc445285974 \h</w:instrText>
            </w:r>
            <w:r w:rsidR="00AC5A48">
              <w:rPr>
                <w:webHidden/>
              </w:rPr>
            </w:r>
            <w:r w:rsidR="00AC5A48">
              <w:rPr>
                <w:webHidden/>
              </w:rPr>
              <w:fldChar w:fldCharType="separate"/>
            </w:r>
            <w:r w:rsidR="00F050B3">
              <w:rPr>
                <w:noProof/>
                <w:webHidden/>
              </w:rPr>
              <w:t>5</w:t>
            </w:r>
            <w:r w:rsidR="00AC5A48">
              <w:rPr>
                <w:webHidden/>
              </w:rPr>
              <w:fldChar w:fldCharType="end"/>
            </w:r>
          </w:hyperlink>
        </w:p>
        <w:p w:rsidR="004F4C2B" w:rsidRDefault="00ED454F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5">
            <w:r w:rsidR="00AC5A48">
              <w:rPr>
                <w:webHidden/>
              </w:rPr>
              <w:fldChar w:fldCharType="begin"/>
            </w:r>
            <w:r w:rsidR="00AC5A48">
              <w:rPr>
                <w:webHidden/>
              </w:rPr>
              <w:instrText>PAGEREF _Toc445285975 \h</w:instrText>
            </w:r>
            <w:r w:rsidR="00AC5A48">
              <w:rPr>
                <w:webHidden/>
              </w:rPr>
            </w:r>
            <w:r w:rsidR="00AC5A48">
              <w:rPr>
                <w:webHidden/>
              </w:rPr>
              <w:fldChar w:fldCharType="separate"/>
            </w:r>
            <w:r w:rsidR="00F050B3">
              <w:rPr>
                <w:noProof/>
                <w:webHidden/>
              </w:rPr>
              <w:t>5</w:t>
            </w:r>
            <w:r w:rsidR="00AC5A48">
              <w:rPr>
                <w:webHidden/>
              </w:rPr>
              <w:fldChar w:fldCharType="end"/>
            </w:r>
          </w:hyperlink>
        </w:p>
        <w:p w:rsidR="004F4C2B" w:rsidRDefault="00ED454F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6">
            <w:r w:rsidR="00AC5A48">
              <w:rPr>
                <w:webHidden/>
              </w:rPr>
              <w:fldChar w:fldCharType="begin"/>
            </w:r>
            <w:r w:rsidR="00AC5A48">
              <w:rPr>
                <w:webHidden/>
              </w:rPr>
              <w:instrText>PAGEREF _Toc445285976 \h</w:instrText>
            </w:r>
            <w:r w:rsidR="00AC5A48">
              <w:rPr>
                <w:webHidden/>
              </w:rPr>
            </w:r>
            <w:r w:rsidR="00AC5A48">
              <w:rPr>
                <w:webHidden/>
              </w:rPr>
              <w:fldChar w:fldCharType="separate"/>
            </w:r>
            <w:r w:rsidR="00F050B3">
              <w:rPr>
                <w:noProof/>
                <w:webHidden/>
              </w:rPr>
              <w:t>8</w:t>
            </w:r>
            <w:r w:rsidR="00AC5A48">
              <w:rPr>
                <w:webHidden/>
              </w:rPr>
              <w:fldChar w:fldCharType="end"/>
            </w:r>
          </w:hyperlink>
        </w:p>
        <w:p w:rsidR="004F4C2B" w:rsidRDefault="00AC5A48">
          <w:r>
            <w:fldChar w:fldCharType="end"/>
          </w:r>
        </w:p>
      </w:sdtContent>
    </w:sdt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AC5A48">
      <w:pPr>
        <w:pStyle w:val="berschrift1"/>
        <w:rPr>
          <w:color w:val="000000" w:themeColor="text1"/>
          <w:sz w:val="32"/>
        </w:rPr>
      </w:pPr>
      <w:bookmarkStart w:id="1" w:name="_Toc387499610"/>
      <w:bookmarkStart w:id="2" w:name="_Toc445285967"/>
      <w:bookmarkEnd w:id="1"/>
      <w:bookmarkEnd w:id="2"/>
      <w:r>
        <w:rPr>
          <w:color w:val="000000" w:themeColor="text1"/>
          <w:sz w:val="32"/>
        </w:rPr>
        <w:lastRenderedPageBreak/>
        <w:t>Aufgabenstellung</w:t>
      </w:r>
    </w:p>
    <w:p w:rsidR="004F4C2B" w:rsidRDefault="004F4C2B"/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3" w:name="_Toc445285968"/>
      <w:bookmarkStart w:id="4" w:name="_Toc445285185"/>
      <w:bookmarkEnd w:id="3"/>
      <w:bookmarkEnd w:id="4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Einleitung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sind in JDBC eine Möglichkeit SQL-Befehle vorzubereiten um SQL-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Injections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vermeiden. Die Typüberprüfung kann somit schon bei der Hochsprache abgehandelt werden und kann so das DBMS entlasten und Fehler in der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Businesslogic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behandelbar machen.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5" w:name="_Toc445285969"/>
      <w:bookmarkStart w:id="6" w:name="_Toc445285186"/>
      <w:bookmarkEnd w:id="5"/>
      <w:bookmarkEnd w:id="6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Ziele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Es ist erwünscht Konfigurationen nicht direkt im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Sourcecode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speichern, daher sollen Property-Files [3] zur Anwendung kommen bzw. CLI-Argumente (Library verwenden) [1,4] verwendet werden. Dabei können natürlich Default-Werte im Code abgelegt werden.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br/>
        <w:t xml:space="preserve">Das Hauptaugenmerk in diesem Beispiel liegt auf der Verwendung von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[2]. Dabei sollen alle CRUD-Aktionen durchgeführt werden.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7" w:name="_Toc445285970"/>
      <w:bookmarkStart w:id="8" w:name="_Toc445285187"/>
      <w:bookmarkEnd w:id="7"/>
      <w:bookmarkEnd w:id="8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Aufgabenstellung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Verwenden Sie Ihren Code aus der Aufgabenstellung "Simple JDBC Connection" um Zugriff auf die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Postgresql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Datenbank "Schokofabrik" zur Verfügung zu stellen. Dabei sollen die Befehle (CRUD) auf die Datenbank mittels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ausgeführt werden. Verwenden Sie mindestens 10000 Datensätze bei Ihren SQL-Befehlen. Diese können natürlich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sinnfrei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mittels geeigneten Methoden in Java erstellt werden.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Die Properties sollen dabei folgende Keys beinhalten: host,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user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password</w:t>
      </w:r>
      <w:proofErr w:type="spellEnd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Vergessen Sie nicht auf die Meta-Regeln (Dokumentation,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Jar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-File, etc.)! Die Testfälle sind dabei zu ignorieren. Diese Aufgabe ist als Gruppenarbeit (2 Personen) zu lösen.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/>
        </w:rPr>
      </w:pPr>
      <w:bookmarkStart w:id="9" w:name="_Toc445285971"/>
      <w:bookmarkStart w:id="10" w:name="_Toc445285188"/>
      <w:bookmarkEnd w:id="9"/>
      <w:bookmarkEnd w:id="10"/>
      <w:proofErr w:type="spellStart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/>
        </w:rPr>
        <w:t>Quelle</w:t>
      </w:r>
      <w:proofErr w:type="spellEnd"/>
    </w:p>
    <w:p w:rsidR="004F4C2B" w:rsidRDefault="00AC5A48">
      <w:pPr>
        <w:pStyle w:val="StandardWeb"/>
        <w:rPr>
          <w:color w:val="000000" w:themeColor="text1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[1] Apache Commons CLI; Online: http://commons.apache.org/proper/commons-cli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/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[2] Java Tutorial JDBC "Prepared Statements"; Online: https://docs.oracle.com/javase/tutorial/jdbc/basics/prepared.html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[3] Java Tutorial Properties; Online: https://docs.oracle.com/javase/tutorial/essential/environment/properties.html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[4] Overview of Java CLI Libraries; Online: http://stackoverflow.com/questions/1200054/java-library-for-parsing-command-line-parameters</w:t>
      </w: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Pr="002D30BC" w:rsidRDefault="00AC5A48" w:rsidP="002D30BC">
      <w:pPr>
        <w:pStyle w:val="berschrift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Designüberlegung</w:t>
      </w:r>
    </w:p>
    <w:p w:rsidR="004F4C2B" w:rsidRPr="002D30BC" w:rsidRDefault="00AC5A48">
      <w:r>
        <w:rPr>
          <w:noProof/>
          <w:lang w:val="en-US"/>
        </w:rPr>
        <w:drawing>
          <wp:anchor distT="0" distB="101600" distL="0" distR="0" simplePos="0" relativeHeight="7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224790</wp:posOffset>
            </wp:positionV>
            <wp:extent cx="6998335" cy="3952875"/>
            <wp:effectExtent l="0" t="0" r="0" b="9525"/>
            <wp:wrapSquare wrapText="largest"/>
            <wp:docPr id="3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0BC" w:rsidRDefault="002D30BC">
      <w:pPr>
        <w:rPr>
          <w:color w:val="000000" w:themeColor="text1"/>
          <w:sz w:val="24"/>
          <w:szCs w:val="24"/>
        </w:rPr>
      </w:pPr>
    </w:p>
    <w:p w:rsidR="002D30BC" w:rsidRDefault="002D30BC">
      <w:pPr>
        <w:rPr>
          <w:color w:val="000000" w:themeColor="text1"/>
          <w:sz w:val="24"/>
          <w:szCs w:val="24"/>
        </w:rPr>
      </w:pP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>Die Applikation wird für diese Aufgabenstellung in mehrere Klassen unterteilt: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Connector:</w:t>
      </w:r>
      <w:r w:rsidRPr="002D30BC">
        <w:rPr>
          <w:color w:val="000000" w:themeColor="text1"/>
          <w:sz w:val="24"/>
          <w:szCs w:val="24"/>
        </w:rPr>
        <w:t xml:space="preserve"> um die Verbindung zuhaben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Parser:</w:t>
      </w:r>
      <w:r w:rsidRPr="002D30BC">
        <w:rPr>
          <w:color w:val="000000" w:themeColor="text1"/>
          <w:sz w:val="24"/>
          <w:szCs w:val="24"/>
        </w:rPr>
        <w:t xml:space="preserve"> um Kommandozeilenargumente zu verwalten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Main:</w:t>
      </w:r>
      <w:r w:rsidRPr="002D30BC">
        <w:rPr>
          <w:color w:val="000000" w:themeColor="text1"/>
          <w:sz w:val="24"/>
          <w:szCs w:val="24"/>
        </w:rPr>
        <w:t xml:space="preserve"> um Teilaufgaben zusammenzufügen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CRUD:</w:t>
      </w:r>
      <w:r w:rsidRPr="002D30BC">
        <w:rPr>
          <w:color w:val="000000" w:themeColor="text1"/>
          <w:sz w:val="24"/>
          <w:szCs w:val="24"/>
        </w:rPr>
        <w:t xml:space="preserve"> um die </w:t>
      </w:r>
      <w:proofErr w:type="spellStart"/>
      <w:r w:rsidRPr="002D30BC">
        <w:rPr>
          <w:color w:val="000000" w:themeColor="text1"/>
          <w:sz w:val="24"/>
          <w:szCs w:val="24"/>
        </w:rPr>
        <w:t>Prepared</w:t>
      </w:r>
      <w:proofErr w:type="spellEnd"/>
      <w:r w:rsidRPr="002D30BC">
        <w:rPr>
          <w:color w:val="000000" w:themeColor="text1"/>
          <w:sz w:val="24"/>
          <w:szCs w:val="24"/>
        </w:rPr>
        <w:t xml:space="preserve"> Statements durchzuführen</w:t>
      </w:r>
    </w:p>
    <w:p w:rsidR="004F4C2B" w:rsidRPr="002D30BC" w:rsidRDefault="004F4C2B"/>
    <w:p w:rsidR="004F4C2B" w:rsidRPr="002D30BC" w:rsidRDefault="004F4C2B"/>
    <w:p w:rsidR="002D30BC" w:rsidRPr="002D30BC" w:rsidRDefault="002D30BC"/>
    <w:p w:rsidR="002D30BC" w:rsidRPr="002D30BC" w:rsidRDefault="002D30BC"/>
    <w:p w:rsidR="004F4C2B" w:rsidRPr="002D30BC" w:rsidRDefault="004F4C2B"/>
    <w:p w:rsidR="004F4C2B" w:rsidRPr="002D30BC" w:rsidRDefault="004F4C2B"/>
    <w:p w:rsidR="004F4C2B" w:rsidRPr="002D30BC" w:rsidRDefault="004F4C2B"/>
    <w:p w:rsidR="004F4C2B" w:rsidRPr="002D30BC" w:rsidRDefault="004F4C2B"/>
    <w:p w:rsidR="004F4C2B" w:rsidRDefault="004F4C2B">
      <w:pPr>
        <w:rPr>
          <w:color w:val="000000" w:themeColor="text1"/>
          <w:sz w:val="32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bookmarkStart w:id="11" w:name="_Toc445285972"/>
      <w:bookmarkStart w:id="12" w:name="_Toc387499611"/>
      <w:bookmarkEnd w:id="11"/>
      <w:bookmarkEnd w:id="12"/>
      <w:r>
        <w:rPr>
          <w:color w:val="000000" w:themeColor="text1"/>
          <w:sz w:val="32"/>
        </w:rPr>
        <w:lastRenderedPageBreak/>
        <w:t>Arbeitsaufteilung mit Aufwandschätzung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30" w:type="dxa"/>
        <w:tblInd w:w="-973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680"/>
        <w:gridCol w:w="2717"/>
        <w:gridCol w:w="4967"/>
        <w:gridCol w:w="166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71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496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Beschreibung</w:t>
            </w:r>
          </w:p>
        </w:tc>
        <w:tc>
          <w:tcPr>
            <w:tcW w:w="166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PreparedStatements</w:t>
            </w:r>
            <w:proofErr w:type="spellEnd"/>
            <w:r>
              <w:rPr>
                <w:color w:val="000000" w:themeColor="text1"/>
                <w:sz w:val="24"/>
              </w:rPr>
              <w:t xml:space="preserve"> Aufrufe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 Argumente parsen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 und Designüberlegung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h</w:t>
            </w: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Geschätzter Gesamtzeitaufwand</w:t>
      </w:r>
    </w:p>
    <w:p w:rsidR="004F4C2B" w:rsidRDefault="004F4C2B">
      <w:pPr>
        <w:rPr>
          <w:color w:val="000000" w:themeColor="text1"/>
          <w:sz w:val="24"/>
          <w:szCs w:val="24"/>
        </w:rPr>
      </w:pPr>
    </w:p>
    <w:tbl>
      <w:tblPr>
        <w:tblStyle w:val="Listentabelle7farbig"/>
        <w:tblW w:w="3685" w:type="dxa"/>
        <w:tblInd w:w="2551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59"/>
        <w:gridCol w:w="212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2125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Zeitaufwand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Özsoy Ahmet 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Seyyid</w:t>
            </w:r>
            <w:proofErr w:type="spellEnd"/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Summe: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h</w:t>
            </w:r>
          </w:p>
        </w:tc>
      </w:tr>
    </w:tbl>
    <w:p w:rsidR="004F4C2B" w:rsidRDefault="00AC5A48">
      <w:pPr>
        <w:pStyle w:val="berschrift1"/>
      </w:pPr>
      <w:r>
        <w:rPr>
          <w:color w:val="000000" w:themeColor="text1"/>
          <w:sz w:val="32"/>
        </w:rPr>
        <w:t>Endzeitaufteilung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42" w:type="dxa"/>
        <w:tblInd w:w="-100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60"/>
        <w:gridCol w:w="2977"/>
        <w:gridCol w:w="1416"/>
        <w:gridCol w:w="1561"/>
        <w:gridCol w:w="3528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/>
              <w:ind w:left="-851" w:firstLine="851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97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141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  <w:tc>
          <w:tcPr>
            <w:tcW w:w="1561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Tatsächliche Zeit in h</w:t>
            </w:r>
          </w:p>
        </w:tc>
        <w:tc>
          <w:tcPr>
            <w:tcW w:w="3528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Kommentar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4F4C2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Designüberlegung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Tatsächlicher Gesamtzeitaufwand</w:t>
      </w: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89535" distR="89535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51710" cy="1431925"/>
                <wp:effectExtent l="0" t="0" r="0" b="0"/>
                <wp:wrapSquare wrapText="bothSides"/>
                <wp:docPr id="33" name="Rahm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8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stentabelle7farbig"/>
                              <w:tblW w:w="3544" w:type="dxa"/>
                              <w:jc w:val="center"/>
                              <w:tblBorders>
                                <w:bottom w:val="single" w:sz="4" w:space="0" w:color="000001"/>
                                <w:insideH w:val="single" w:sz="4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984"/>
                            </w:tblGrid>
                            <w:tr w:rsidR="004F4C2B" w:rsidTr="004F4C2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60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Zeitaufwand in h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Özsoy Ahmet 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Summe: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4" o:spid="_x0000_s1058" style="position:absolute;margin-left:0;margin-top:8.9pt;width:177.3pt;height:112.75pt;z-index:6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0N2gEAABYEAAAOAAAAZHJzL2Uyb0RvYy54bWysU9tu2zAMfR+wfxD0vshOuqIw4hTDig4D&#10;hq1otw+QZSkWoBsoNXb+fpTsuLs8ddiLTFE8JM8hvb+drCEnCVF719J6U1EinfC9dseW/vh+/+6G&#10;kpi467nxTrb0LCO9Pbx9sx9DI7d+8KaXQDCJi80YWjqkFBrGohik5XHjg3T4qDxYnvAKR9YDHzG7&#10;NWxbVdds9NAH8ELGiN67+ZEeSn6lpEjflIoyEdNS7C2VE8rZ5ZMd9rw5Ag+DFksb/B+6sFw7LLqm&#10;uuOJk2fQf6WyWoCPXqWN8JZ5pbSQhQOyqas/2DwNPMjCBcWJYZUp/r+04uvpAYjuW7rbUeK4xRk9&#10;8sFKd5W1GUNsMOQpPMByi2hmopMCm79IgUxFz/Oqp5wSEejcbt/X1Q3KLvCtvtrVu+uiOHuBB4jp&#10;k/SWZKOlgAMrOvLTl5iwJIZeQnI15++1MWVoxv3mwMDsYbnjucdipbOROc64R6mQZ2k1O6KAY/fR&#10;AJmXAbcV+7ysREmGgByosOArsQsko2XZwVfiV1Cp711a8VY7D3kwM8+ZXSaapm4qY1zH1vn+jKM1&#10;nx2uS179iwEXo1uMIkf48JxQ3KJ5TjjDl0K4fGUUy4+St/vXe4l6+Z0PPwEAAP//AwBQSwMEFAAG&#10;AAgAAAAhAFSbpcjeAAAABwEAAA8AAABkcnMvZG93bnJldi54bWxMj8FOwzAQRO9I/IO1SFwQdUja&#10;UkKcCiH1hoSacoCbGy9xIF5HsduEfn2XExx3ZjTztlhPrhNHHELrScHdLAGBVHvTUqPgbbe5XYEI&#10;UZPRnSdU8IMB1uXlRaFz40fa4rGKjeASCrlWYGPscylDbdHpMPM9EnuffnA68jk00gx65HLXyTRJ&#10;ltLplnjB6h6fLdbf1cEp2Ly+t0gnub15WI3+q04/KvvSK3V9NT09gog4xb8w/OIzOpTMtPcHMkF0&#10;CviRyOo987ObLeZLEHsF6TzLQJaF/M9fngEAAP//AwBQSwECLQAUAAYACAAAACEAtoM4kv4AAADh&#10;AQAAEwAAAAAAAAAAAAAAAAAAAAAAW0NvbnRlbnRfVHlwZXNdLnhtbFBLAQItABQABgAIAAAAIQA4&#10;/SH/1gAAAJQBAAALAAAAAAAAAAAAAAAAAC8BAABfcmVscy8ucmVsc1BLAQItABQABgAIAAAAIQDZ&#10;y10N2gEAABYEAAAOAAAAAAAAAAAAAAAAAC4CAABkcnMvZTJvRG9jLnhtbFBLAQItABQABgAIAAAA&#10;IQBUm6XI3gAAAAcBAAAPAAAAAAAAAAAAAAAAADQ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Listentabelle7farbig"/>
                        <w:tblW w:w="3544" w:type="dxa"/>
                        <w:jc w:val="center"/>
                        <w:tblBorders>
                          <w:bottom w:val="single" w:sz="4" w:space="0" w:color="000001"/>
                          <w:insideH w:val="single" w:sz="4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984"/>
                      </w:tblGrid>
                      <w:tr w:rsidR="004F4C2B" w:rsidTr="004F4C2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60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Zeitaufwand in h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Özsoy Ahmet 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4C2B" w:rsidTr="004F4C2B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</w:tcPr>
                          <w:p w:rsidR="004F4C2B" w:rsidRDefault="00AC5A48">
                            <w:pPr>
                              <w:spacing w:after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Summe: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</w:pPr>
      <w:bookmarkStart w:id="13" w:name="_Toc445285974"/>
      <w:bookmarkStart w:id="14" w:name="_Toc387499614"/>
      <w:bookmarkEnd w:id="13"/>
      <w:bookmarkEnd w:id="14"/>
      <w:r>
        <w:rPr>
          <w:color w:val="000000" w:themeColor="text1"/>
          <w:sz w:val="32"/>
        </w:rPr>
        <w:lastRenderedPageBreak/>
        <w:t>Technologiebeschreibung</w:t>
      </w:r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proofErr w:type="spellStart"/>
      <w:r w:rsidRPr="002D30BC">
        <w:rPr>
          <w:rFonts w:asciiTheme="majorHAnsi" w:hAnsiTheme="majorHAnsi"/>
          <w:color w:val="000000" w:themeColor="text1"/>
        </w:rPr>
        <w:t>PreparedStatements</w:t>
      </w:r>
      <w:proofErr w:type="spellEnd"/>
      <w:r w:rsidRPr="002D30BC">
        <w:rPr>
          <w:rFonts w:asciiTheme="majorHAnsi" w:hAnsiTheme="majorHAnsi"/>
          <w:color w:val="000000" w:themeColor="text1"/>
        </w:rPr>
        <w:t xml:space="preserve"> - </w:t>
      </w:r>
      <w:proofErr w:type="spellStart"/>
      <w:r w:rsidRPr="002D30BC">
        <w:rPr>
          <w:rFonts w:asciiTheme="majorHAnsi" w:hAnsiTheme="majorHAnsi"/>
          <w:color w:val="000000" w:themeColor="text1"/>
        </w:rPr>
        <w:t>Postgres</w:t>
      </w:r>
      <w:proofErr w:type="spellEnd"/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r w:rsidRPr="002D30BC">
        <w:rPr>
          <w:rFonts w:asciiTheme="majorHAnsi" w:hAnsiTheme="majorHAnsi"/>
          <w:color w:val="000000" w:themeColor="text1"/>
        </w:rPr>
        <w:t>Apache CLI</w:t>
      </w:r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</w:t>
      </w:r>
      <w:bookmarkStart w:id="15" w:name="_Toc445285975"/>
      <w:bookmarkStart w:id="16" w:name="_Toc387499615"/>
      <w:bookmarkEnd w:id="15"/>
      <w:bookmarkEnd w:id="16"/>
      <w:r>
        <w:rPr>
          <w:color w:val="000000" w:themeColor="text1"/>
          <w:sz w:val="32"/>
        </w:rPr>
        <w:t>rbeitsdurchführung</w:t>
      </w:r>
    </w:p>
    <w:p w:rsidR="002D30BC" w:rsidRPr="002D30BC" w:rsidRDefault="002D30BC" w:rsidP="002D30BC"/>
    <w:p w:rsidR="004F4C2B" w:rsidRPr="002D30BC" w:rsidRDefault="00AC5A48">
      <w:pPr>
        <w:rPr>
          <w:b/>
          <w:color w:val="000000" w:themeColor="text1"/>
          <w:sz w:val="28"/>
          <w:szCs w:val="24"/>
        </w:rPr>
      </w:pPr>
      <w:r w:rsidRPr="002D30BC">
        <w:rPr>
          <w:b/>
          <w:color w:val="000000" w:themeColor="text1"/>
          <w:sz w:val="28"/>
          <w:szCs w:val="24"/>
        </w:rPr>
        <w:t xml:space="preserve">Apache </w:t>
      </w:r>
      <w:proofErr w:type="spellStart"/>
      <w:r w:rsidRPr="002D30BC">
        <w:rPr>
          <w:b/>
          <w:color w:val="000000" w:themeColor="text1"/>
          <w:sz w:val="28"/>
          <w:szCs w:val="24"/>
        </w:rPr>
        <w:t>Commons</w:t>
      </w:r>
      <w:proofErr w:type="spellEnd"/>
      <w:r w:rsidRPr="002D30BC">
        <w:rPr>
          <w:b/>
          <w:color w:val="000000" w:themeColor="text1"/>
          <w:sz w:val="28"/>
          <w:szCs w:val="24"/>
        </w:rPr>
        <w:t xml:space="preserve"> CLI</w:t>
      </w: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 xml:space="preserve">Apache </w:t>
      </w:r>
      <w:proofErr w:type="spellStart"/>
      <w:r w:rsidRPr="002D30BC">
        <w:rPr>
          <w:color w:val="000000" w:themeColor="text1"/>
          <w:sz w:val="24"/>
          <w:szCs w:val="24"/>
        </w:rPr>
        <w:t>Commons</w:t>
      </w:r>
      <w:proofErr w:type="spellEnd"/>
      <w:r w:rsidRPr="002D30BC">
        <w:rPr>
          <w:color w:val="000000" w:themeColor="text1"/>
          <w:sz w:val="24"/>
          <w:szCs w:val="24"/>
        </w:rPr>
        <w:t xml:space="preserve"> CLI ist eine Bibliothek um Kommandozeilenargumente auszulesen und zu verarbeiten. Dies geschieht in 3 Schritten. Zuerst müssen die erlaubten Optionen definiert werden. Dazu muss ein Options Objekt erstellt werden, welchem später die Optionen hinzugefügt werden. </w:t>
      </w:r>
      <w:hyperlink r:id="rId10"/>
    </w:p>
    <w:p w:rsidR="004F4C2B" w:rsidRDefault="00AC5A48">
      <w:r w:rsidRPr="002D30BC">
        <w:rPr>
          <w:rFonts w:asciiTheme="majorHAnsi" w:hAnsiTheme="majorHAnsi"/>
          <w:color w:val="000000" w:themeColor="text1"/>
        </w:rPr>
        <w:t>Beispiel:</w:t>
      </w:r>
    </w:p>
    <w:p w:rsidR="004F4C2B" w:rsidRDefault="00AC5A48">
      <w:pPr>
        <w:pStyle w:val="VorformatierterText"/>
        <w:rPr>
          <w:rFonts w:ascii="DejaVu Sans Mono" w:hAnsi="DejaVu Sans Mono"/>
          <w:color w:val="000000"/>
        </w:rPr>
      </w:pPr>
      <w:proofErr w:type="spellStart"/>
      <w:r w:rsidRPr="002D30BC">
        <w:rPr>
          <w:rFonts w:asciiTheme="majorHAnsi" w:hAnsiTheme="majorHAnsi"/>
          <w:b/>
          <w:color w:val="660E7A"/>
        </w:rPr>
        <w:t>opt</w:t>
      </w:r>
      <w:proofErr w:type="spellEnd"/>
      <w:r w:rsidRPr="002D30BC">
        <w:rPr>
          <w:rFonts w:asciiTheme="majorHAnsi" w:hAnsiTheme="majorHAnsi"/>
          <w:b/>
          <w:color w:val="660E7A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 xml:space="preserve">= </w:t>
      </w:r>
      <w:proofErr w:type="spellStart"/>
      <w:r w:rsidRPr="002D30BC">
        <w:rPr>
          <w:rFonts w:asciiTheme="majorHAnsi" w:hAnsiTheme="majorHAnsi"/>
          <w:b/>
          <w:color w:val="000080"/>
        </w:rPr>
        <w:t>new</w:t>
      </w:r>
      <w:proofErr w:type="spellEnd"/>
      <w:r w:rsidRPr="002D30BC">
        <w:rPr>
          <w:rFonts w:asciiTheme="majorHAnsi" w:hAnsiTheme="majorHAnsi"/>
          <w:b/>
          <w:color w:val="000080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>Options();</w:t>
      </w:r>
    </w:p>
    <w:p w:rsidR="004F4C2B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opt</w:t>
      </w:r>
      <w:r>
        <w:rPr>
          <w:rFonts w:ascii="DejaVu Sans Mono" w:hAnsi="DejaVu Sans Mono"/>
          <w:color w:val="000000"/>
        </w:rPr>
        <w:t>.addOption(Option.</w:t>
      </w:r>
      <w:r>
        <w:rPr>
          <w:rFonts w:ascii="DejaVu Sans Mono" w:hAnsi="DejaVu Sans Mono"/>
          <w:i/>
          <w:color w:val="000000"/>
        </w:rPr>
        <w:t>builder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"H"</w:t>
      </w:r>
      <w:r>
        <w:rPr>
          <w:rFonts w:ascii="DejaVu Sans Mono" w:hAnsi="DejaVu Sans Mono"/>
          <w:color w:val="000000"/>
        </w:rPr>
        <w:t>).argName(</w:t>
      </w:r>
      <w:r>
        <w:rPr>
          <w:rFonts w:ascii="DejaVu Sans Mono" w:hAnsi="DejaVu Sans Mono"/>
          <w:b/>
          <w:color w:val="008000"/>
        </w:rPr>
        <w:t>"hostname"</w:t>
      </w:r>
      <w:r>
        <w:rPr>
          <w:rFonts w:ascii="DejaVu Sans Mono" w:hAnsi="DejaVu Sans Mono"/>
          <w:color w:val="000000"/>
        </w:rPr>
        <w:t>).desc(</w:t>
      </w:r>
      <w:r>
        <w:rPr>
          <w:rFonts w:ascii="DejaVu Sans Mono" w:hAnsi="DejaVu Sans Mono"/>
          <w:b/>
          <w:color w:val="008000"/>
        </w:rPr>
        <w:t>"Adresse des Servers"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hasArg</w:t>
      </w:r>
      <w:proofErr w:type="spellEnd"/>
      <w:r>
        <w:rPr>
          <w:rFonts w:ascii="DejaVu Sans Mono" w:hAnsi="DejaVu Sans Mono"/>
          <w:color w:val="000000"/>
        </w:rPr>
        <w:t>().</w:t>
      </w:r>
      <w:proofErr w:type="spellStart"/>
      <w:r>
        <w:rPr>
          <w:rFonts w:ascii="DejaVu Sans Mono" w:hAnsi="DejaVu Sans Mono"/>
          <w:color w:val="000000"/>
        </w:rPr>
        <w:t>longOpt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"host"</w:t>
      </w:r>
      <w:r>
        <w:rPr>
          <w:rFonts w:ascii="DejaVu Sans Mono" w:hAnsi="DejaVu Sans Mono"/>
          <w:color w:val="000000"/>
        </w:rPr>
        <w:t>)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</w:t>
      </w:r>
      <w:proofErr w:type="spellStart"/>
      <w:r>
        <w:rPr>
          <w:rFonts w:ascii="DejaVu Sans Mono" w:hAnsi="DejaVu Sans Mono"/>
          <w:color w:val="000000"/>
        </w:rPr>
        <w:t>numberOfArgs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build</w:t>
      </w:r>
      <w:proofErr w:type="spellEnd"/>
      <w:r>
        <w:rPr>
          <w:rFonts w:ascii="DejaVu Sans Mono" w:hAnsi="DejaVu Sans Mono"/>
          <w:color w:val="000000"/>
        </w:rPr>
        <w:t>());</w:t>
      </w:r>
    </w:p>
    <w:p w:rsidR="004F4C2B" w:rsidRPr="002D30BC" w:rsidRDefault="004F4C2B">
      <w:pPr>
        <w:rPr>
          <w:rFonts w:asciiTheme="majorHAnsi" w:hAnsiTheme="majorHAnsi"/>
          <w:color w:val="000000" w:themeColor="text1"/>
        </w:rPr>
      </w:pPr>
    </w:p>
    <w:p w:rsidR="004F4C2B" w:rsidRDefault="00AC5A48">
      <w:r w:rsidRPr="00067E85">
        <w:rPr>
          <w:rFonts w:asciiTheme="majorHAnsi" w:hAnsiTheme="majorHAnsi"/>
          <w:color w:val="000000" w:themeColor="text1"/>
        </w:rPr>
        <w:t xml:space="preserve">Beispiel für eine </w:t>
      </w:r>
      <w:proofErr w:type="spellStart"/>
      <w:r w:rsidRPr="00067E85">
        <w:rPr>
          <w:rFonts w:asciiTheme="majorHAnsi" w:hAnsiTheme="majorHAnsi"/>
          <w:color w:val="000000" w:themeColor="text1"/>
        </w:rPr>
        <w:t>getter</w:t>
      </w:r>
      <w:proofErr w:type="spellEnd"/>
      <w:r w:rsidRPr="00067E85">
        <w:rPr>
          <w:rFonts w:asciiTheme="majorHAnsi" w:hAnsiTheme="majorHAnsi"/>
          <w:color w:val="000000" w:themeColor="text1"/>
        </w:rPr>
        <w:t>-Methode:</w:t>
      </w:r>
    </w:p>
    <w:p w:rsidR="004F4C2B" w:rsidRPr="00067E85" w:rsidRDefault="00AC5A48">
      <w:pPr>
        <w:pStyle w:val="VorformatierterText"/>
        <w:rPr>
          <w:rFonts w:ascii="DejaVu Sans Mono" w:hAnsi="DejaVu Sans Mono"/>
          <w:color w:val="000000"/>
          <w:lang w:val="en-US"/>
        </w:rPr>
      </w:pPr>
      <w:proofErr w:type="gramStart"/>
      <w:r>
        <w:rPr>
          <w:rFonts w:asciiTheme="majorHAnsi" w:hAnsiTheme="majorHAnsi"/>
          <w:b/>
          <w:color w:val="000080"/>
          <w:lang w:val="en-US"/>
        </w:rPr>
        <w:t>public</w:t>
      </w:r>
      <w:proofErr w:type="gramEnd"/>
      <w:r>
        <w:rPr>
          <w:rFonts w:asciiTheme="majorHAnsi" w:hAnsiTheme="majorHAnsi"/>
          <w:b/>
          <w:color w:val="000080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lang w:val="en-US"/>
        </w:rPr>
        <w:t xml:space="preserve">String </w:t>
      </w:r>
      <w:proofErr w:type="spellStart"/>
      <w:r>
        <w:rPr>
          <w:rFonts w:asciiTheme="majorHAnsi" w:hAnsiTheme="majorHAnsi"/>
          <w:color w:val="000000" w:themeColor="text1"/>
          <w:lang w:val="en-US"/>
        </w:rPr>
        <w:t>getDB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>() {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.hasOption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"d"</w:t>
      </w:r>
      <w:r w:rsidRPr="00067E85">
        <w:rPr>
          <w:rFonts w:ascii="DejaVu Sans Mono" w:hAnsi="DejaVu Sans Mono"/>
          <w:color w:val="000000"/>
          <w:lang w:val="en-US"/>
        </w:rPr>
        <w:t>))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.getOptionValue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'd'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else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{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"Datenbankname fehlt!"</w:t>
      </w:r>
      <w:r>
        <w:rPr>
          <w:rFonts w:ascii="DejaVu Sans Mono" w:hAnsi="DejaVu Sans Mono"/>
          <w:color w:val="000000"/>
        </w:rPr>
        <w:t>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</w:t>
      </w:r>
      <w:r w:rsidRPr="00F050B3">
        <w:rPr>
          <w:rFonts w:ascii="DejaVu Sans Mono" w:hAnsi="DejaVu Sans Mono"/>
          <w:color w:val="000000"/>
        </w:rPr>
        <w:t>printHelper();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        </w:t>
      </w:r>
      <w:r w:rsidRPr="00F050B3">
        <w:rPr>
          <w:rFonts w:ascii="DejaVu Sans Mono" w:hAnsi="DejaVu Sans Mono"/>
          <w:color w:val="000000"/>
        </w:rPr>
        <w:t>System.</w:t>
      </w:r>
      <w:r w:rsidRPr="00F050B3">
        <w:rPr>
          <w:rFonts w:ascii="DejaVu Sans Mono" w:hAnsi="DejaVu Sans Mono"/>
          <w:i/>
          <w:color w:val="000000"/>
        </w:rPr>
        <w:t>exit</w:t>
      </w:r>
      <w:r w:rsidRPr="00F050B3">
        <w:rPr>
          <w:rFonts w:ascii="DejaVu Sans Mono" w:hAnsi="DejaVu Sans Mono"/>
          <w:color w:val="000000"/>
        </w:rPr>
        <w:t>(-</w:t>
      </w:r>
      <w:r w:rsidRPr="00F050B3">
        <w:rPr>
          <w:rFonts w:ascii="DejaVu Sans Mono" w:hAnsi="DejaVu Sans Mono"/>
          <w:color w:val="0000FF"/>
        </w:rPr>
        <w:t>1</w:t>
      </w:r>
      <w:r w:rsidRPr="00F050B3">
        <w:rPr>
          <w:rFonts w:ascii="DejaVu Sans Mono" w:hAnsi="DejaVu Sans Mono"/>
          <w:color w:val="000000"/>
        </w:rPr>
        <w:t>);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        </w:t>
      </w:r>
      <w:r w:rsidRPr="00F050B3">
        <w:rPr>
          <w:rFonts w:ascii="DejaVu Sans Mono" w:hAnsi="DejaVu Sans Mono"/>
          <w:b/>
          <w:color w:val="000080"/>
        </w:rPr>
        <w:t xml:space="preserve">return </w:t>
      </w:r>
      <w:r w:rsidRPr="00F050B3">
        <w:rPr>
          <w:rFonts w:ascii="DejaVu Sans Mono" w:hAnsi="DejaVu Sans Mono"/>
          <w:b/>
          <w:color w:val="008000"/>
        </w:rPr>
        <w:t>""</w:t>
      </w:r>
      <w:r w:rsidRPr="00F050B3">
        <w:rPr>
          <w:rFonts w:ascii="DejaVu Sans Mono" w:hAnsi="DejaVu Sans Mono"/>
          <w:color w:val="000000"/>
        </w:rPr>
        <w:t>;</w:t>
      </w:r>
    </w:p>
    <w:p w:rsidR="004F4C2B" w:rsidRPr="00F050B3" w:rsidRDefault="00AC5A48">
      <w:pPr>
        <w:pStyle w:val="VorformatierterText"/>
        <w:shd w:val="clear" w:color="auto" w:fill="FFFFFF"/>
        <w:rPr>
          <w:color w:val="000000"/>
        </w:rPr>
      </w:pPr>
      <w:r w:rsidRPr="00F050B3">
        <w:rPr>
          <w:color w:val="000000"/>
        </w:rPr>
        <w:t xml:space="preserve">       </w:t>
      </w:r>
      <w:r w:rsidRPr="00F050B3">
        <w:rPr>
          <w:rFonts w:ascii="DejaVu Sans Mono" w:hAnsi="DejaVu Sans Mono"/>
          <w:color w:val="000000"/>
        </w:rPr>
        <w:t>}</w:t>
      </w:r>
    </w:p>
    <w:p w:rsidR="004F4C2B" w:rsidRPr="00F050B3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 w:rsidRPr="00F050B3">
        <w:rPr>
          <w:rFonts w:ascii="DejaVu Sans Mono" w:hAnsi="DejaVu Sans Mono"/>
          <w:color w:val="000000"/>
        </w:rPr>
        <w:t>}</w:t>
      </w:r>
    </w:p>
    <w:p w:rsidR="004F4C2B" w:rsidRPr="002D30BC" w:rsidRDefault="002D30BC">
      <w:pPr>
        <w:rPr>
          <w:rFonts w:asciiTheme="majorHAnsi" w:hAnsiTheme="majorHAnsi"/>
          <w:color w:val="000000" w:themeColor="text1"/>
        </w:rPr>
      </w:pPr>
      <w:r>
        <w:rPr>
          <w:sz w:val="23"/>
          <w:szCs w:val="23"/>
        </w:rPr>
        <w:t xml:space="preserve">Als Ergebnis erhält man ein </w:t>
      </w: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Objekt, welches die Informationen aus der CLI Eingabe enthält. Zuletzt muss man dann noch im eigenen Code auf die Eingabe reagieren.</w:t>
      </w:r>
    </w:p>
    <w:p w:rsidR="004F4C2B" w:rsidRDefault="004F4C2B">
      <w:pPr>
        <w:rPr>
          <w:rFonts w:asciiTheme="majorHAnsi" w:hAnsiTheme="majorHAnsi"/>
          <w:color w:val="000000" w:themeColor="text1"/>
        </w:rPr>
      </w:pPr>
    </w:p>
    <w:p w:rsidR="002D30BC" w:rsidRPr="002D30BC" w:rsidRDefault="002D30BC">
      <w:pPr>
        <w:rPr>
          <w:rFonts w:asciiTheme="majorHAnsi" w:hAnsiTheme="majorHAnsi"/>
          <w:color w:val="000000" w:themeColor="text1"/>
        </w:rPr>
      </w:pPr>
    </w:p>
    <w:p w:rsidR="004F4C2B" w:rsidRDefault="00AC5A48">
      <w:pPr>
        <w:rPr>
          <w:b/>
          <w:color w:val="000000" w:themeColor="text1"/>
          <w:sz w:val="28"/>
          <w:szCs w:val="24"/>
          <w:lang w:val="en-US"/>
        </w:rPr>
      </w:pPr>
      <w:r w:rsidRPr="002D30BC">
        <w:rPr>
          <w:b/>
          <w:color w:val="000000" w:themeColor="text1"/>
          <w:sz w:val="28"/>
          <w:szCs w:val="24"/>
          <w:lang w:val="en-US"/>
        </w:rPr>
        <w:lastRenderedPageBreak/>
        <w:t>Prepared Statements</w:t>
      </w:r>
      <w:r w:rsidR="002D30BC" w:rsidRPr="002D30BC">
        <w:rPr>
          <w:b/>
          <w:color w:val="000000" w:themeColor="text1"/>
          <w:sz w:val="28"/>
          <w:szCs w:val="24"/>
          <w:lang w:val="en-US"/>
        </w:rPr>
        <w:t xml:space="preserve"> </w:t>
      </w:r>
      <w:r w:rsidRPr="002D30BC">
        <w:rPr>
          <w:b/>
          <w:color w:val="000000" w:themeColor="text1"/>
          <w:sz w:val="28"/>
          <w:szCs w:val="24"/>
          <w:lang w:val="en-US"/>
        </w:rPr>
        <w:t>(CRUD)</w:t>
      </w:r>
    </w:p>
    <w:p w:rsidR="002D30BC" w:rsidRPr="002D30BC" w:rsidRDefault="002D30BC">
      <w:pPr>
        <w:rPr>
          <w:b/>
          <w:color w:val="000000" w:themeColor="text1"/>
          <w:sz w:val="28"/>
          <w:szCs w:val="24"/>
          <w:lang w:val="en-US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CREATE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4F4C2B" w:rsidRPr="00F050B3" w:rsidRDefault="00AC5A48">
      <w:pPr>
        <w:rPr>
          <w:sz w:val="23"/>
          <w:szCs w:val="23"/>
          <w:lang w:val="en-US"/>
        </w:rPr>
      </w:pPr>
      <w:r w:rsidRPr="00F050B3">
        <w:rPr>
          <w:sz w:val="23"/>
          <w:szCs w:val="23"/>
          <w:lang w:val="en-US"/>
        </w:rPr>
        <w:t>Beispiel:</w:t>
      </w:r>
    </w:p>
    <w:p w:rsidR="004F4C2B" w:rsidRDefault="002D30BC">
      <w:pPr>
        <w:rPr>
          <w:sz w:val="23"/>
          <w:szCs w:val="23"/>
        </w:rPr>
      </w:pPr>
      <w:r w:rsidRPr="002D30BC">
        <w:rPr>
          <w:noProof/>
          <w:sz w:val="23"/>
          <w:szCs w:val="23"/>
          <w:lang w:val="en-US"/>
        </w:rPr>
        <w:drawing>
          <wp:inline distT="0" distB="0" distL="0" distR="0" wp14:anchorId="7324B74A" wp14:editId="62988280">
            <wp:extent cx="6383020" cy="1685916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40"/>
                    <a:stretch/>
                  </pic:blipFill>
                  <pic:spPr bwMode="auto">
                    <a:xfrm>
                      <a:off x="0" y="0"/>
                      <a:ext cx="6393717" cy="16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0BC" w:rsidRPr="002D30BC" w:rsidRDefault="002D30BC">
      <w:pPr>
        <w:rPr>
          <w:sz w:val="23"/>
          <w:szCs w:val="23"/>
        </w:rPr>
      </w:pP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Hier wird ein Produkt eingefügt. Die einzelnen Werte im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 werden gefüllt und dann wird die Query ausgeführt.</w:t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READ</w:t>
      </w: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4461D634" wp14:editId="14E14100">
            <wp:extent cx="5543550" cy="9144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Auslesen der Datenbank mithilfe des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Statements.</w:t>
      </w: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Pr="002D30BC" w:rsidRDefault="002D30BC">
      <w:pPr>
        <w:rPr>
          <w:sz w:val="23"/>
          <w:szCs w:val="23"/>
        </w:rPr>
      </w:pPr>
    </w:p>
    <w:p w:rsidR="004F4C2B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 w:rsidRPr="002D30BC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lastRenderedPageBreak/>
        <w:t>UPDATE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013338B" wp14:editId="745FFEBD">
            <wp:extent cx="5760720" cy="1724660"/>
            <wp:effectExtent l="0" t="0" r="0" b="889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Das Update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Statement. Update auf ein Produkt.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DELETE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158A5D62" wp14:editId="78BBA487">
            <wp:extent cx="5715000" cy="16764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F050B3" w:rsidRDefault="009028AD">
      <w:pPr>
        <w:rPr>
          <w:sz w:val="23"/>
          <w:szCs w:val="23"/>
          <w:lang w:val="en-US"/>
        </w:rPr>
      </w:pPr>
      <w:r w:rsidRPr="00F050B3">
        <w:rPr>
          <w:sz w:val="23"/>
          <w:szCs w:val="23"/>
          <w:lang w:val="en-US"/>
        </w:rPr>
        <w:t>Delete Statement</w:t>
      </w:r>
    </w:p>
    <w:p w:rsidR="004F4C2B" w:rsidRPr="00F050B3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F050B3" w:rsidRDefault="009028AD">
      <w:pPr>
        <w:rPr>
          <w:rFonts w:asciiTheme="majorHAnsi" w:hAnsiTheme="majorHAnsi"/>
          <w:b/>
          <w:color w:val="000000" w:themeColor="text1"/>
          <w:lang w:val="en-US"/>
        </w:rPr>
      </w:pPr>
    </w:p>
    <w:p w:rsidR="009028AD" w:rsidRPr="009028AD" w:rsidRDefault="009028AD">
      <w:pPr>
        <w:rPr>
          <w:bCs/>
          <w:sz w:val="28"/>
          <w:szCs w:val="28"/>
          <w:lang w:val="en-US"/>
        </w:rPr>
      </w:pPr>
      <w:r w:rsidRPr="009028AD">
        <w:rPr>
          <w:b/>
          <w:bCs/>
          <w:sz w:val="28"/>
          <w:szCs w:val="28"/>
          <w:lang w:val="en-US"/>
        </w:rPr>
        <w:t xml:space="preserve">GitHub Repository: </w:t>
      </w:r>
      <w:r w:rsidR="00ED454F">
        <w:fldChar w:fldCharType="begin"/>
      </w:r>
      <w:r w:rsidR="00ED454F" w:rsidRPr="00F050B3">
        <w:rPr>
          <w:lang w:val="en-US"/>
        </w:rPr>
        <w:instrText xml:space="preserve"> HYPERLINK "https://github.com/stiryaki-tgm/PreparedStatements.git" </w:instrText>
      </w:r>
      <w:r w:rsidR="00ED454F">
        <w:fldChar w:fldCharType="separate"/>
      </w:r>
      <w:r w:rsidRPr="00AA7342">
        <w:rPr>
          <w:rStyle w:val="Hyperlink"/>
          <w:bCs/>
          <w:sz w:val="28"/>
          <w:szCs w:val="28"/>
          <w:lang w:val="en-US"/>
        </w:rPr>
        <w:t>https://github.com/stiryaki-tgm/PreparedStatements.git</w:t>
      </w:r>
      <w:r w:rsidR="00ED454F">
        <w:rPr>
          <w:rStyle w:val="Hyperlink"/>
          <w:bCs/>
          <w:sz w:val="28"/>
          <w:szCs w:val="28"/>
          <w:lang w:val="en-US"/>
        </w:rPr>
        <w:fldChar w:fldCharType="end"/>
      </w:r>
      <w:r>
        <w:rPr>
          <w:bCs/>
          <w:sz w:val="28"/>
          <w:szCs w:val="28"/>
          <w:lang w:val="en-US"/>
        </w:rPr>
        <w:t xml:space="preserve"> </w:t>
      </w:r>
    </w:p>
    <w:p w:rsidR="004F4C2B" w:rsidRPr="009028AD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Default="00AC5A48">
      <w:pPr>
        <w:pStyle w:val="berschrift1"/>
      </w:pPr>
      <w:bookmarkStart w:id="17" w:name="_Toc445285976"/>
      <w:bookmarkStart w:id="18" w:name="_Toc387499617"/>
      <w:bookmarkEnd w:id="17"/>
      <w:bookmarkEnd w:id="18"/>
      <w:r>
        <w:rPr>
          <w:color w:val="000000" w:themeColor="text1"/>
          <w:sz w:val="32"/>
        </w:rPr>
        <w:lastRenderedPageBreak/>
        <w:t>Quellenangaben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tbl>
      <w:tblPr>
        <w:tblStyle w:val="Listentabelle7farbig"/>
        <w:tblW w:w="10207" w:type="dxa"/>
        <w:tblInd w:w="-71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384"/>
        <w:gridCol w:w="8823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Titel: Michael Borko. (2016, März).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="Calibri Light" w:hAnsi="Calibri Light"/>
              </w:rPr>
              <w:t>http://commons.apache.org/proper/commons-cli/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https://docs.oracle.com/javase/tutorial/jdbc/basics/prepared.html 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https://docs.oracle.com/javase/tutorial/essential/environment/properties.html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/>
              <w:rPr>
                <w:iCs/>
                <w:color w:val="000000" w:themeColor="text1"/>
                <w:sz w:val="26"/>
              </w:rPr>
            </w:pPr>
            <w:r>
              <w:rPr>
                <w:rFonts w:ascii="Calibri Light" w:hAnsi="Calibri Light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http://stackoverflow.com/questions/1200054/java-library-for-parsing-command-line-parameters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</w:tbl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/>
    <w:sectPr w:rsidR="004F4C2B">
      <w:headerReference w:type="default" r:id="rId15"/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4F" w:rsidRDefault="00ED454F" w:rsidP="007A0113">
      <w:pPr>
        <w:spacing w:after="0" w:line="240" w:lineRule="auto"/>
      </w:pPr>
      <w:r>
        <w:separator/>
      </w:r>
    </w:p>
  </w:endnote>
  <w:endnote w:type="continuationSeparator" w:id="0">
    <w:p w:rsidR="00ED454F" w:rsidRDefault="00ED454F" w:rsidP="007A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4F" w:rsidRDefault="00ED454F" w:rsidP="007A0113">
      <w:pPr>
        <w:spacing w:after="0" w:line="240" w:lineRule="auto"/>
      </w:pPr>
      <w:r>
        <w:separator/>
      </w:r>
    </w:p>
  </w:footnote>
  <w:footnote w:type="continuationSeparator" w:id="0">
    <w:p w:rsidR="00ED454F" w:rsidRDefault="00ED454F" w:rsidP="007A0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113" w:rsidRDefault="007A0113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A0113" w:rsidRDefault="00F050B3">
                              <w:pPr>
                                <w:spacing w:after="0" w:line="240" w:lineRule="auto"/>
                              </w:pPr>
                              <w:r>
                                <w:t>Özsoy/</w:t>
                              </w:r>
                              <w:proofErr w:type="spellStart"/>
                              <w:r>
                                <w:t>Tiryaki</w:t>
                              </w:r>
                              <w:proofErr w:type="spellEnd"/>
                              <w:r>
                                <w:t xml:space="preserve"> 4AHITM                                        </w:t>
                              </w:r>
                              <w:proofErr w:type="spellStart"/>
                              <w:r>
                                <w:t>Prepared</w:t>
                              </w:r>
                              <w:proofErr w:type="spellEnd"/>
                              <w:r>
                                <w:t xml:space="preserve"> Statements                                      04.05.2016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5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A0113" w:rsidRDefault="00F050B3">
                        <w:pPr>
                          <w:spacing w:after="0" w:line="240" w:lineRule="auto"/>
                        </w:pPr>
                        <w:r>
                          <w:t>Özsoy/</w:t>
                        </w:r>
                        <w:proofErr w:type="spellStart"/>
                        <w:r>
                          <w:t>Tiryaki</w:t>
                        </w:r>
                        <w:proofErr w:type="spellEnd"/>
                        <w:r>
                          <w:t xml:space="preserve"> 4AHITM                                        </w:t>
                        </w:r>
                        <w:proofErr w:type="spellStart"/>
                        <w:r>
                          <w:t>Prepared</w:t>
                        </w:r>
                        <w:proofErr w:type="spellEnd"/>
                        <w:r>
                          <w:t xml:space="preserve"> Statements                                      04.05.2016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7A0113" w:rsidRDefault="007A011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F050B3" w:rsidRPr="00F050B3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6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H3AwIAAPIDAAAOAAAAZHJzL2Uyb0RvYy54bWysU9tuEzEQfUfiHyy/k92NCrSrbKqSKgip&#10;UKSWD3Bsb9bC6zFjJ7vh6xl7kzQqb4gXy3PxmTlnxovbsbdsrzEYcA2vZiVn2klQxm0b/uN5/e6a&#10;sxCFU8KC0w0/6MBvl2/fLAZf6zl0YJVGRiAu1INveBejr4siyE73IszAa0fBFrAXkUzcFgrFQOi9&#10;LeZl+aEYAJVHkDoE8t5PQb7M+G2rZXxs26Ajsw2n3mI+MZ+bdBbLhai3KHxn5LEN8Q9d9MI4KnqG&#10;uhdRsB2av6B6IxECtHEmoS+gbY3UmQOxqcpXbJ464XXmQuIEf5Yp/D9Y+W3/HZlRDZ9XN5w50dOQ&#10;nvUYW20VSz5SaPChpsQnT6lx/AQjTTqzDf4B5M/AHKw64bb6DhGGTgtFHVbpZXHxdMIJCWQzfAVF&#10;hcQuQgYaW+yTfCQII3Sa1OE8HWqGSXLeVFdXJUUkhaqP5XX1PlcQ9emxxxA/a+hZujQcafgZXOwf&#10;QkzNiPqUkmoFsEatjbXZSAunVxbZXtCqxHFq/1WWdSnXQXo1ASZPJpl4TQzjuBmzohkiCbABdSDW&#10;CNP60XehSwf4m7OBVq/h4ddOoObMfnGkXCZKu5oNIoyX3s3JK5wkiIbLiJxNxipOm73zaLYd1ThN&#10;6Y50XpuswUs/x8ZpsbI0x0+QNvfSzlkvX3X5BwAA//8DAFBLAwQUAAYACAAAACEAyFxZrtoAAAAE&#10;AQAADwAAAGRycy9kb3ducmV2LnhtbEyPwU7DMBBE70j8g7VIXKrWoSothDhVhQSXXkrhwNG1lyRg&#10;ryPbacPfs+UCl5FGs5p5W61H78QRY+oCKbiZFSCQTLAdNQreXp+mdyBS1mS1C4QKvjHBur68qHRp&#10;w4le8LjPjeASSqVW0Obcl1Im06LXaRZ6JM4+QvQ6s42NtFGfuNw7OS+KpfS6I15odY+PLZqv/eAV&#10;vH/a4XbTTYbozPNqS2YXt5OdUtdX4+YBRMYx/x3DGZ/RoWamQxjIJuEU8CP5V8/ZYsH2oGC+vAdZ&#10;V/I/fP0DAAD//wMAUEsBAi0AFAAGAAgAAAAhALaDOJL+AAAA4QEAABMAAAAAAAAAAAAAAAAAAAAA&#10;AFtDb250ZW50X1R5cGVzXS54bWxQSwECLQAUAAYACAAAACEAOP0h/9YAAACUAQAACwAAAAAAAAAA&#10;AAAAAAAvAQAAX3JlbHMvLnJlbHNQSwECLQAUAAYACAAAACEAarmh9wMCAADyAwAADgAAAAAAAAAA&#10;AAAAAAAuAgAAZHJzL2Uyb0RvYy54bWxQSwECLQAUAAYACAAAACEAyFxZrtoAAAAEAQAADwAAAAAA&#10;AAAAAAAAAABdBAAAZHJzL2Rvd25yZXYueG1sUEsFBgAAAAAEAAQA8wAAAGQFAAAAAA==&#10;" o:allowincell="f" fillcolor="black [3213]" stroked="f">
              <v:textbox style="mso-fit-shape-to-text:t" inset=",0,,0">
                <w:txbxContent>
                  <w:p w:rsidR="007A0113" w:rsidRDefault="007A011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F050B3" w:rsidRPr="00F050B3">
                      <w:rPr>
                        <w:noProof/>
                        <w:color w:val="FFFFFF" w:themeColor="background1"/>
                        <w:lang w:val="de-DE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4139D"/>
    <w:multiLevelType w:val="hybridMultilevel"/>
    <w:tmpl w:val="49605F92"/>
    <w:lvl w:ilvl="0" w:tplc="9E0CB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2B"/>
    <w:rsid w:val="00067E85"/>
    <w:rsid w:val="002D30BC"/>
    <w:rsid w:val="004F4C2B"/>
    <w:rsid w:val="007A0113"/>
    <w:rsid w:val="009028AD"/>
    <w:rsid w:val="00AC5A48"/>
    <w:rsid w:val="00ED454F"/>
    <w:rsid w:val="00F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8B9802-3DFE-4B36-8ECE-D8173F9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31D7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8C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882977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uiPriority w:val="9"/>
    <w:qFormat/>
    <w:rsid w:val="00A31D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link"/>
    <w:basedOn w:val="Absatz-Standardschriftart"/>
    <w:uiPriority w:val="99"/>
    <w:unhideWhenUsed/>
    <w:rsid w:val="008C530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8C5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882977"/>
    <w:pPr>
      <w:spacing w:line="240" w:lineRule="auto"/>
    </w:pPr>
    <w:rPr>
      <w:rFonts w:ascii="Calibri" w:eastAsiaTheme="minorEastAsia" w:hAnsi="Calibri"/>
      <w:color w:val="00000A"/>
      <w:sz w:val="22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309"/>
    <w:pPr>
      <w:spacing w:before="240" w:line="259" w:lineRule="auto"/>
    </w:pPr>
    <w:rPr>
      <w:b w:val="0"/>
      <w:b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309"/>
    <w:pPr>
      <w:spacing w:after="100"/>
    </w:pPr>
  </w:style>
  <w:style w:type="paragraph" w:styleId="StandardWeb">
    <w:name w:val="Normal (Web)"/>
    <w:basedOn w:val="Standard"/>
    <w:uiPriority w:val="99"/>
    <w:unhideWhenUsed/>
    <w:qFormat/>
    <w:rsid w:val="008C53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7A059B"/>
    <w:pPr>
      <w:spacing w:after="100"/>
      <w:ind w:left="440"/>
    </w:pPr>
  </w:style>
  <w:style w:type="paragraph" w:customStyle="1" w:styleId="Rahmeninhalt">
    <w:name w:val="Rahmeninhalt"/>
    <w:basedOn w:val="Standard"/>
    <w:qFormat/>
  </w:style>
  <w:style w:type="paragraph" w:customStyle="1" w:styleId="VorformatierterText">
    <w:name w:val="Vorformatierter Text"/>
    <w:basedOn w:val="Standard"/>
    <w:qFormat/>
  </w:style>
  <w:style w:type="table" w:styleId="Tabellenraster">
    <w:name w:val="Table Grid"/>
    <w:basedOn w:val="NormaleTabelle"/>
    <w:uiPriority w:val="59"/>
    <w:rsid w:val="00A31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400F0C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400F0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ntabelle7farbig">
    <w:name w:val="List Table 7 Colorful"/>
    <w:basedOn w:val="NormaleTabelle"/>
    <w:uiPriority w:val="52"/>
    <w:rsid w:val="00E50A8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D30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28A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0113"/>
    <w:rPr>
      <w:color w:val="00000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011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hinkplexx.com/blog/simple-apache-commons-cli-example-java-command-line-arguments-pars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BDE42-25A5-4D75-B479-0077EBDC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Özsoy/Tiryaki 4AHITM                                        Prepared Statements                                      04.05.2016   </vt:lpstr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Özsoy/Tiryaki 4AHITM                                        Prepared Statements                                      04.05.2016</dc:title>
  <dc:subject/>
  <dc:creator>Ahmet Özsoy</dc:creator>
  <dc:description/>
  <cp:lastModifiedBy>Ahmet Özsoy</cp:lastModifiedBy>
  <cp:revision>5</cp:revision>
  <cp:lastPrinted>2016-05-04T21:25:00Z</cp:lastPrinted>
  <dcterms:created xsi:type="dcterms:W3CDTF">2016-05-04T20:58:00Z</dcterms:created>
  <dcterms:modified xsi:type="dcterms:W3CDTF">2016-05-04T21:25:00Z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