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2B" w:rsidRDefault="00AC5A48">
      <w:pPr>
        <w:pStyle w:val="KeinLeerraum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35505" cy="9127490"/>
                <wp:effectExtent l="0" t="0" r="19050" b="15240"/>
                <wp:wrapNone/>
                <wp:docPr id="1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800" cy="9126720"/>
                          <a:chOff x="0" y="0"/>
                          <a:chExt cx="0" cy="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192240" cy="9126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ichtungspfeil 3"/>
                        <wps:cNvSpPr/>
                        <wps:spPr>
                          <a:xfrm>
                            <a:off x="19080" y="1585080"/>
                            <a:ext cx="1725120" cy="55008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4F4C2B" w:rsidRDefault="00AC5A48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90000" tIns="0" rIns="182880" bIns="0" anchor="ctr">
                          <a:noAutofit/>
                        </wps:bodyPr>
                      </wps:wsp>
                      <wpg:grpSp>
                        <wpg:cNvPr id="4" name="Gruppieren 4"/>
                        <wpg:cNvGrpSpPr/>
                        <wpg:grpSpPr>
                          <a:xfrm>
                            <a:off x="76320" y="4211280"/>
                            <a:ext cx="205884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uppieren 5"/>
                          <wpg:cNvGrpSpPr/>
                          <wpg:grpSpPr>
                            <a:xfrm>
                              <a:off x="95040" y="0"/>
                              <a:ext cx="165096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ihandform 6"/>
                            <wps:cNvSpPr/>
                            <wps:spPr>
                              <a:xfrm>
                                <a:off x="360000" y="3156480"/>
                                <a:ext cx="304200" cy="1097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ihandform 7"/>
                            <wps:cNvSpPr/>
                            <wps:spPr>
                              <a:xfrm>
                                <a:off x="681480" y="4240440"/>
                                <a:ext cx="289080" cy="669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ihandform 8"/>
                            <wps:cNvSpPr/>
                            <wps:spPr>
                              <a:xfrm>
                                <a:off x="0" y="0"/>
                                <a:ext cx="34812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ihandform 9"/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ihandform 10"/>
                            <wps:cNvSpPr/>
                            <wps:spPr>
                              <a:xfrm>
                                <a:off x="349920" y="3178800"/>
                                <a:ext cx="384120" cy="1569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ihandform 11"/>
                            <wps:cNvSpPr/>
                            <wps:spPr>
                              <a:xfrm>
                                <a:off x="756360" y="4739760"/>
                                <a:ext cx="80640" cy="170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ihandform 12"/>
                            <wps:cNvSpPr/>
                            <wps:spPr>
                              <a:xfrm>
                                <a:off x="338040" y="3056400"/>
                                <a:ext cx="36720" cy="23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ihandform 13"/>
                            <wps:cNvSpPr/>
                            <wps:spPr>
                              <a:xfrm>
                                <a:off x="66636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ihandform 14"/>
                            <wps:cNvSpPr/>
                            <wps:spPr>
                              <a:xfrm>
                                <a:off x="666360" y="4255200"/>
                                <a:ext cx="88200" cy="482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ihandform 15"/>
                            <wps:cNvSpPr/>
                            <wps:spPr>
                              <a:xfrm>
                                <a:off x="736560" y="4749840"/>
                                <a:ext cx="75600" cy="160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ihandform 16"/>
                            <wps:cNvSpPr/>
                            <wps:spPr>
                              <a:xfrm>
                                <a:off x="666360" y="4197960"/>
                                <a:ext cx="15840" cy="102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ihandform 17"/>
                            <wps:cNvSpPr/>
                            <wps:spPr>
                              <a:xfrm>
                                <a:off x="704160" y="4617720"/>
                                <a:ext cx="110520" cy="29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uppieren 18"/>
                          <wpg:cNvGrpSpPr/>
                          <wpg:grpSpPr>
                            <a:xfrm>
                              <a:off x="0" y="968400"/>
                              <a:ext cx="205884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ihandform 19"/>
                            <wps:cNvSpPr/>
                            <wps:spPr>
                              <a:xfrm>
                                <a:off x="89280" y="126828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ihandform 20"/>
                            <wps:cNvSpPr/>
                            <wps:spPr>
                              <a:xfrm>
                                <a:off x="583920" y="2917800"/>
                                <a:ext cx="439560" cy="1023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ihandform 21"/>
                            <wps:cNvSpPr/>
                            <wps:spPr>
                              <a:xfrm>
                                <a:off x="0" y="847080"/>
                                <a:ext cx="7308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ihand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ihandform 23"/>
                            <wps:cNvSpPr/>
                            <wps:spPr>
                              <a:xfrm>
                                <a:off x="695880" y="3679200"/>
                                <a:ext cx="121320" cy="262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ihandform 24"/>
                            <wps:cNvSpPr/>
                            <wps:spPr>
                              <a:xfrm>
                                <a:off x="59400" y="1114920"/>
                                <a:ext cx="54000" cy="352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ihandform 25"/>
                            <wps:cNvSpPr/>
                            <wps:spPr>
                              <a:xfrm>
                                <a:off x="55728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ihandform 26"/>
                            <wps:cNvSpPr/>
                            <wps:spPr>
                              <a:xfrm>
                                <a:off x="557280" y="2947680"/>
                                <a:ext cx="136440" cy="729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ihandform 27"/>
                            <wps:cNvSpPr/>
                            <wps:spPr>
                              <a:xfrm>
                                <a:off x="666000" y="3697560"/>
                                <a:ext cx="113760" cy="244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ihandform 28"/>
                            <wps:cNvSpPr/>
                            <wps:spPr>
                              <a:xfrm>
                                <a:off x="557280" y="2854800"/>
                                <a:ext cx="24120" cy="158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ihandform 29"/>
                            <wps:cNvSpPr/>
                            <wps:spPr>
                              <a:xfrm>
                                <a:off x="613800" y="3492360"/>
                                <a:ext cx="169560" cy="449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pe 2" style="position:absolute;margin-left:23.8pt;margin-top:61.6pt;width:168.05pt;height:718.65pt" coordorigin="476,1232" coordsize="3361,14373">
                <v:rect id="shape_0" fillcolor="black" stroked="f" style="position:absolute;left:476;top:1232;width:302;height:14372;mso-position-horizontal-relative:page;mso-position-vertical:center;mso-position-vertical-relative:page">
                  <w10:wrap type="none"/>
                  <v:fill o:detectmouseclick="t" type="solid" color2="white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fillcolor="black" stroked="f" style="position:absolute;left:506;top:3728;width:2716;height:865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Theme="minorHAnsi" w:cstheme="minorBidi" w:eastAsiaTheme="minorHAnsi" w:hAnsiTheme="minorHAnsi" w:eastAsia="Calibri" w:ascii="Calibri" w:hAnsi="Calibri"/>
                            <w:color w:val="FFFFFF"/>
                          </w:rPr>
                          <w:t xml:space="preserve">     </w:t>
                        </w:r>
                      </w:p>
                    </w:txbxContent>
                  </v:textbox>
                  <w10:wrap type="square"/>
                  <v:fill o:detectmouseclick="t" type="solid" color2="white"/>
                  <v:stroke color="#3465a4" weight="12600" joinstyle="miter" endcap="flat"/>
                </v:shape>
                <v:group id="shape_0" style="position:absolute;left:596;top:7864;width:3241;height:7733">
                  <v:group id="shape_0" style="position:absolute;left:746;top:7864;width:2600;height:7733"/>
                  <v:group id="shape_0" style="position:absolute;left:596;top:9389;width:3241;height:6208"/>
                </v:group>
              </v:group>
            </w:pict>
          </mc:Fallback>
        </mc:AlternateContent>
      </w:r>
    </w:p>
    <w:p w:rsidR="004F4C2B" w:rsidRDefault="00AC5A48">
      <w:r>
        <w:rPr>
          <w:noProof/>
          <w:lang w:val="en-US"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300DC38B">
                <wp:simplePos x="0" y="0"/>
                <wp:positionH relativeFrom="page">
                  <wp:align>right</wp:align>
                </wp:positionH>
                <wp:positionV relativeFrom="page">
                  <wp:posOffset>1962150</wp:posOffset>
                </wp:positionV>
                <wp:extent cx="5402580" cy="1668145"/>
                <wp:effectExtent l="0" t="0" r="9525" b="9525"/>
                <wp:wrapNone/>
                <wp:docPr id="3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1667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F4C2B" w:rsidRDefault="00AC5A48">
                            <w:pPr>
                              <w:pStyle w:val="KeinLeerraum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t>Prepared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t xml:space="preserve"> Statements</w:t>
                            </w:r>
                          </w:p>
                          <w:p w:rsidR="004F4C2B" w:rsidRDefault="00AC5A48">
                            <w:pPr>
                              <w:pStyle w:val="Rahmeninhalt"/>
                              <w:spacing w:before="120"/>
                              <w:jc w:val="center"/>
                            </w:pPr>
                            <w:sdt>
                              <w:sdtPr>
                                <w:alias w:val="Untertitel"/>
                                <w:id w:val="18456733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67E85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C38B" id="Textfeld 1" o:spid="_x0000_s1055" style="position:absolute;margin-left:374.2pt;margin-top:154.5pt;width:425.4pt;height:131.35pt;z-index:3;visibility:visible;mso-wrap-style:square;mso-wrap-distance-left:9pt;mso-wrap-distance-top:0;mso-wrap-distance-right:8.85pt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" filled="f" stroked="f" strokeweight=".18mm">
                <v:textbox inset="0,0,0,0">
                  <w:txbxContent>
                    <w:p w:rsidR="004F4C2B" w:rsidRDefault="00AC5A48">
                      <w:pPr>
                        <w:pStyle w:val="KeinLeerraum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  <w:t>Prepared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96"/>
                          <w:szCs w:val="96"/>
                        </w:rPr>
                        <w:t xml:space="preserve"> Statements</w:t>
                      </w:r>
                    </w:p>
                    <w:p w:rsidR="004F4C2B" w:rsidRDefault="00AC5A48">
                      <w:pPr>
                        <w:pStyle w:val="Rahmeninhalt"/>
                        <w:spacing w:before="120"/>
                        <w:jc w:val="center"/>
                      </w:pPr>
                      <w:sdt>
                        <w:sdtPr>
                          <w:alias w:val="Untertitel"/>
                          <w:id w:val="18456733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67E85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8552815</wp:posOffset>
                </wp:positionV>
                <wp:extent cx="3503930" cy="161925"/>
                <wp:effectExtent l="0" t="0" r="0" b="0"/>
                <wp:wrapNone/>
                <wp:docPr id="31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160" cy="161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450511415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4F4C2B" w:rsidRDefault="00AC5A48">
                                <w:pPr>
                                  <w:pStyle w:val="KeinLeerraum"/>
                                </w:pPr>
                              </w:p>
                            </w:sdtContent>
                          </w:sdt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Textfeld 32" stroked="f" style="position:absolute;margin-left:194.45pt;margin-top:673.45pt;width:275.8pt;height:12.65pt">
                <w10:wrap type="non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762606034"/>
                      </w:sdtPr>
                      <w:sdtContent>
                        <w:p>
                          <w:pPr>
                            <w:pStyle w:val="NoSpacing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br w:type="page"/>
      </w:r>
    </w:p>
    <w:p w:rsidR="004F4C2B" w:rsidRDefault="00AC5A48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89535" distR="89535" simplePos="0" relativeHeight="5" behindDoc="0" locked="0" layoutInCell="1" allowOverlap="1">
                <wp:simplePos x="0" y="0"/>
                <wp:positionH relativeFrom="page">
                  <wp:posOffset>2614930</wp:posOffset>
                </wp:positionH>
                <wp:positionV relativeFrom="paragraph">
                  <wp:posOffset>2788285</wp:posOffset>
                </wp:positionV>
                <wp:extent cx="3310255" cy="1260475"/>
                <wp:effectExtent l="0" t="0" r="0" b="0"/>
                <wp:wrapSquare wrapText="bothSides"/>
                <wp:docPr id="32" name="Rahm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480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5211" w:type="dxa"/>
                              <w:tblInd w:w="98" w:type="dxa"/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72"/>
                              <w:gridCol w:w="2839"/>
                            </w:tblGrid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Autor/en: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Özsoy Ahmet</w:t>
                                  </w:r>
                                </w:p>
                                <w:p w:rsidR="004F4C2B" w:rsidRDefault="00AC5A48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Tiryaki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Seyyid</w:t>
                                  </w:r>
                                  <w:proofErr w:type="spellEnd"/>
                                </w:p>
                              </w:tc>
                            </w:tr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Klasse: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</w:rPr>
                                    <w:t>4AHITM</w:t>
                                  </w:r>
                                </w:p>
                              </w:tc>
                            </w:tr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Letzte Änderung: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TIME \@"dd\.MM\.yyyy"</w:instrText>
                                  </w:r>
                                  <w:r>
                                    <w:fldChar w:fldCharType="separate"/>
                                  </w:r>
                                  <w:r w:rsidR="00067E85">
                                    <w:rPr>
                                      <w:noProof/>
                                    </w:rPr>
                                    <w:t>04.05.2016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4F4C2B">
                              <w:tc>
                                <w:tcPr>
                                  <w:tcW w:w="2372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4"/>
                                    </w:rPr>
                                    <w:t>Version: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</w:tbl>
                          <w:p w:rsidR="004F4C2B" w:rsidRDefault="004F4C2B">
                            <w:pPr>
                              <w:pStyle w:val="Rahmeninhal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ahmen3" o:spid="_x0000_s1057" style="position:absolute;margin-left:205.9pt;margin-top:219.55pt;width:260.65pt;height:99.25pt;z-index:5;visibility:visible;mso-wrap-style:square;mso-wrap-distance-left:7.05pt;mso-wrap-distance-top:0;mso-wrap-distance-right:7.0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Style w:val="Tabellenraster"/>
                        <w:tblW w:w="5211" w:type="dxa"/>
                        <w:tblInd w:w="98" w:type="dxa"/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72"/>
                        <w:gridCol w:w="2839"/>
                      </w:tblGrid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Autor/en: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Özsoy Ahmet</w:t>
                            </w:r>
                          </w:p>
                          <w:p w:rsidR="004F4C2B" w:rsidRDefault="00AC5A4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Tiryaki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Seyyid</w:t>
                            </w:r>
                            <w:proofErr w:type="spellEnd"/>
                          </w:p>
                        </w:tc>
                      </w:tr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Klasse: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4AHITM</w:t>
                            </w:r>
                          </w:p>
                        </w:tc>
                      </w:tr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Letzte Änderung: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 w:line="240" w:lineRule="auto"/>
                            </w:pPr>
                            <w:r>
                              <w:fldChar w:fldCharType="begin"/>
                            </w:r>
                            <w:r>
                              <w:instrText>TIME \@"dd\.MM\.yyyy"</w:instrText>
                            </w:r>
                            <w:r>
                              <w:fldChar w:fldCharType="separate"/>
                            </w:r>
                            <w:r w:rsidR="00067E85">
                              <w:rPr>
                                <w:noProof/>
                              </w:rPr>
                              <w:t>04.05.2016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4F4C2B">
                        <w:tc>
                          <w:tcPr>
                            <w:tcW w:w="2372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Version:</w:t>
                            </w:r>
                          </w:p>
                        </w:tc>
                        <w:tc>
                          <w:tcPr>
                            <w:tcW w:w="2838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4F4C2B" w:rsidRDefault="00AC5A48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1.0</w:t>
                            </w:r>
                          </w:p>
                        </w:tc>
                      </w:tr>
                    </w:tbl>
                    <w:p w:rsidR="004F4C2B" w:rsidRDefault="004F4C2B">
                      <w:pPr>
                        <w:pStyle w:val="Rahmeninhalt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alias w:val="Titel"/>
        <w:id w:val="1069683917"/>
        <w:docPartObj>
          <w:docPartGallery w:val="Table of Contents"/>
          <w:docPartUnique/>
        </w:docPartObj>
      </w:sdtPr>
      <w:sdtEndPr/>
      <w:sdtContent>
        <w:p w:rsidR="004F4C2B" w:rsidRDefault="00AC5A48">
          <w:pPr>
            <w:pStyle w:val="Inhaltsverzeichnisberschrift"/>
          </w:pPr>
          <w:r>
            <w:rPr>
              <w:b/>
              <w:color w:val="000000" w:themeColor="text1"/>
              <w:lang w:val="de-DE"/>
            </w:rPr>
            <w:t>Inhaltsverzeichnis</w:t>
          </w:r>
        </w:p>
        <w:p w:rsidR="004F4C2B" w:rsidRDefault="00AC5A48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5285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Aufgabenstellung</w:t>
            </w:r>
            <w:r>
              <w:rPr>
                <w:rStyle w:val="Verzeichnissprung"/>
                <w:noProof/>
                <w:webHidden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4F4C2B" w:rsidRDefault="00AC5A48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Arbeitsaufteilung mit Aufwandschätzung</w:t>
            </w:r>
            <w:r>
              <w:rPr>
                <w:rStyle w:val="Verzeichnissprung"/>
                <w:noProof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4F4C2B" w:rsidRDefault="00AC5A48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Endzeitaufteilung</w:t>
            </w:r>
            <w:r>
              <w:rPr>
                <w:rStyle w:val="Verzeichnissprung"/>
                <w:noProof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F4C2B" w:rsidRDefault="00AC5A48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Technologiebeschreibung</w:t>
            </w:r>
            <w:r>
              <w:rPr>
                <w:rStyle w:val="Verzeichnissprung"/>
                <w:noProof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4F4C2B" w:rsidRDefault="00AC5A48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Arbeitsdurchführung</w:t>
            </w:r>
            <w:r>
              <w:rPr>
                <w:rStyle w:val="Verzeichnissprung"/>
                <w:noProof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F4C2B" w:rsidRDefault="00AC5A48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AT"/>
            </w:rPr>
          </w:pPr>
          <w:hyperlink w:anchor="_Toc4452859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_Toc445285976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erzeichnissprung"/>
                <w:noProof/>
                <w:webHidden/>
              </w:rPr>
              <w:t>Quellenangaben</w:t>
            </w:r>
            <w:r>
              <w:rPr>
                <w:rStyle w:val="Verzeichnissprung"/>
                <w:noProof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F4C2B" w:rsidRDefault="00AC5A48">
          <w:r>
            <w:fldChar w:fldCharType="end"/>
          </w:r>
        </w:p>
      </w:sdtContent>
    </w:sdt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/>
    <w:p w:rsidR="004F4C2B" w:rsidRDefault="004F4C2B">
      <w:bookmarkStart w:id="0" w:name="_GoBack"/>
      <w:bookmarkEnd w:id="0"/>
    </w:p>
    <w:p w:rsidR="004F4C2B" w:rsidRDefault="004F4C2B"/>
    <w:p w:rsidR="004F4C2B" w:rsidRDefault="004F4C2B"/>
    <w:p w:rsidR="004F4C2B" w:rsidRDefault="004F4C2B"/>
    <w:p w:rsidR="004F4C2B" w:rsidRDefault="00AC5A48">
      <w:pPr>
        <w:pStyle w:val="berschrift1"/>
        <w:rPr>
          <w:color w:val="000000" w:themeColor="text1"/>
          <w:sz w:val="32"/>
        </w:rPr>
      </w:pPr>
      <w:bookmarkStart w:id="1" w:name="_Toc387499610"/>
      <w:bookmarkStart w:id="2" w:name="_Toc445285967"/>
      <w:bookmarkEnd w:id="1"/>
      <w:bookmarkEnd w:id="2"/>
      <w:r>
        <w:rPr>
          <w:color w:val="000000" w:themeColor="text1"/>
          <w:sz w:val="32"/>
        </w:rPr>
        <w:lastRenderedPageBreak/>
        <w:t>Aufgabenstellung</w:t>
      </w:r>
    </w:p>
    <w:p w:rsidR="004F4C2B" w:rsidRDefault="004F4C2B"/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3" w:name="_Toc445285968"/>
      <w:bookmarkStart w:id="4" w:name="_Toc445285185"/>
      <w:bookmarkEnd w:id="3"/>
      <w:bookmarkEnd w:id="4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Einleitung</w:t>
      </w:r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sind in JDBC eine Möglichkeit SQL-Befehle vorzubereiten um 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SQL-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Injections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zu vermeiden. Die Typüberprüfung kann somit schon bei der Hochsprache abgehandelt werden und kann so das DBMS entlasten und Fehler in der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Businesslogic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behandelbar machen.</w:t>
      </w:r>
    </w:p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5" w:name="_Toc445285969"/>
      <w:bookmarkStart w:id="6" w:name="_Toc445285186"/>
      <w:bookmarkEnd w:id="5"/>
      <w:bookmarkEnd w:id="6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Ziele</w:t>
      </w:r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Es ist erwünscht Konfigurationen nicht direkt im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Sourcecode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zu 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speichern, daher sollen Property-Files [3] zur Anwendung kommen bzw. CLI-Argumente (Library verwenden) [1,4] verwendet werden. Dabei können natürlich Default-Werte im Code abgelegt werden.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br/>
        <w:t xml:space="preserve">Das Hauptaugenmerk in diesem Beispiel liegt auf der Verwendung von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[2]. Dabei sollen alle CRUD-Aktionen durchgeführt werden.</w:t>
      </w:r>
    </w:p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</w:pPr>
      <w:bookmarkStart w:id="7" w:name="_Toc445285970"/>
      <w:bookmarkStart w:id="8" w:name="_Toc445285187"/>
      <w:bookmarkEnd w:id="7"/>
      <w:bookmarkEnd w:id="8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</w:rPr>
        <w:t>Aufgabenstellung</w:t>
      </w:r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Verwenden Sie Ihren Code aus der Aufgabenstellung "Simple JDBC Connection" um Zugriff auf die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Postgresql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Datenbank "Schokofabrik" zur Verfügung zu stellen. Dabei 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sollen die Befehle (CRUD) auf die Datenbank mittels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PreparedStatements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ausgeführt werden. Verwenden Sie mindestens 10000 Datensätze bei Ihren SQL-Befehlen. Diese können natürlich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sinnfrei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mittels geeigneten Methoden in Java erstellt werden.</w:t>
      </w:r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Die Properties </w:t>
      </w: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sollen dabei folgende Keys beinhalten: host,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port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database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user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password</w:t>
      </w:r>
      <w:proofErr w:type="spellEnd"/>
    </w:p>
    <w:p w:rsidR="004F4C2B" w:rsidRDefault="00AC5A48">
      <w:pPr>
        <w:pStyle w:val="StandardWeb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Vergessen Sie nicht auf die Meta-Regeln (Dokumentation,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Jar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lang w:eastAsia="en-US"/>
        </w:rPr>
        <w:t>-File, etc.)! Die Testfälle sind dabei zu ignorieren. Diese Aufgabe ist als Gruppenarbeit (2 Personen) zu lösen.</w:t>
      </w:r>
    </w:p>
    <w:p w:rsidR="004F4C2B" w:rsidRDefault="00AC5A48">
      <w:pPr>
        <w:pStyle w:val="berschrift3"/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US"/>
        </w:rPr>
      </w:pPr>
      <w:bookmarkStart w:id="9" w:name="_Toc445285971"/>
      <w:bookmarkStart w:id="10" w:name="_Toc445285188"/>
      <w:bookmarkEnd w:id="9"/>
      <w:bookmarkEnd w:id="10"/>
      <w:proofErr w:type="spellStart"/>
      <w:r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val="en-US"/>
        </w:rPr>
        <w:t>Quelle</w:t>
      </w:r>
      <w:proofErr w:type="spellEnd"/>
    </w:p>
    <w:p w:rsidR="004F4C2B" w:rsidRDefault="00AC5A48">
      <w:pPr>
        <w:pStyle w:val="StandardWeb"/>
        <w:rPr>
          <w:color w:val="000000" w:themeColor="text1"/>
          <w:lang w:val="en-US"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t>[1] Apache Commons CLI; Online: http://commons.apache.org/proper/commons-cli</w:t>
      </w:r>
      <w:proofErr w:type="gramStart"/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t>/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[2] Java Tutorial JDBC "Prepared Statements"; Online: https://docs.oracle.com/javase/tutorial/jdbc/basics/prepared.html</w:t>
      </w: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[3] Java Tutorial Properties; Online: https://docs.oracle.</w:t>
      </w: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t>com/javase/tutorial/essential/environment/properties.html</w:t>
      </w:r>
      <w: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br/>
        <w:t>[4] Overview of Java CLI Libraries; Online: http://stackoverflow.com/questions/1200054/java-library-for-parsing-command-line-parameters</w:t>
      </w:r>
    </w:p>
    <w:p w:rsidR="004F4C2B" w:rsidRDefault="004F4C2B">
      <w:pPr>
        <w:rPr>
          <w:lang w:val="en-US"/>
        </w:rPr>
      </w:pPr>
    </w:p>
    <w:p w:rsidR="004F4C2B" w:rsidRDefault="004F4C2B">
      <w:pPr>
        <w:rPr>
          <w:lang w:val="en-US"/>
        </w:rPr>
      </w:pPr>
    </w:p>
    <w:p w:rsidR="004F4C2B" w:rsidRPr="002D30BC" w:rsidRDefault="00AC5A48" w:rsidP="002D30BC">
      <w:pPr>
        <w:pStyle w:val="berschrift1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lastRenderedPageBreak/>
        <w:t>Designüberlegung</w:t>
      </w:r>
    </w:p>
    <w:p w:rsidR="004F4C2B" w:rsidRPr="002D30BC" w:rsidRDefault="00AC5A48">
      <w:r>
        <w:rPr>
          <w:noProof/>
          <w:lang w:val="en-US"/>
        </w:rPr>
        <w:drawing>
          <wp:anchor distT="0" distB="101600" distL="0" distR="0" simplePos="0" relativeHeight="7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224790</wp:posOffset>
            </wp:positionV>
            <wp:extent cx="6998335" cy="3952875"/>
            <wp:effectExtent l="0" t="0" r="0" b="9525"/>
            <wp:wrapSquare wrapText="largest"/>
            <wp:docPr id="34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3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0BC" w:rsidRDefault="002D30BC">
      <w:pPr>
        <w:rPr>
          <w:color w:val="000000" w:themeColor="text1"/>
          <w:sz w:val="24"/>
          <w:szCs w:val="24"/>
        </w:rPr>
      </w:pPr>
    </w:p>
    <w:p w:rsidR="002D30BC" w:rsidRDefault="002D30BC">
      <w:pPr>
        <w:rPr>
          <w:color w:val="000000" w:themeColor="text1"/>
          <w:sz w:val="24"/>
          <w:szCs w:val="24"/>
        </w:rPr>
      </w:pPr>
    </w:p>
    <w:p w:rsidR="004F4C2B" w:rsidRPr="002D30BC" w:rsidRDefault="002D30BC">
      <w:pPr>
        <w:rPr>
          <w:color w:val="000000" w:themeColor="text1"/>
          <w:sz w:val="24"/>
          <w:szCs w:val="24"/>
        </w:rPr>
      </w:pPr>
      <w:r w:rsidRPr="002D30BC">
        <w:rPr>
          <w:color w:val="000000" w:themeColor="text1"/>
          <w:sz w:val="24"/>
          <w:szCs w:val="24"/>
        </w:rPr>
        <w:t>Die Applikation wird für diese Aufgabenstellung in mehrere Klassen unterteilt: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Connector:</w:t>
      </w:r>
      <w:r w:rsidRPr="002D30BC">
        <w:rPr>
          <w:color w:val="000000" w:themeColor="text1"/>
          <w:sz w:val="24"/>
          <w:szCs w:val="24"/>
        </w:rPr>
        <w:t xml:space="preserve"> um die Verbindung zuhaben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Parser:</w:t>
      </w:r>
      <w:r w:rsidRPr="002D30BC">
        <w:rPr>
          <w:color w:val="000000" w:themeColor="text1"/>
          <w:sz w:val="24"/>
          <w:szCs w:val="24"/>
        </w:rPr>
        <w:t xml:space="preserve"> um Kommandozeilenargumente zu verwalten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Main:</w:t>
      </w:r>
      <w:r w:rsidRPr="002D30BC">
        <w:rPr>
          <w:color w:val="000000" w:themeColor="text1"/>
          <w:sz w:val="24"/>
          <w:szCs w:val="24"/>
        </w:rPr>
        <w:t xml:space="preserve"> um Teilaufgaben zusammenzufügen</w:t>
      </w:r>
    </w:p>
    <w:p w:rsidR="002D30BC" w:rsidRPr="002D30BC" w:rsidRDefault="002D30BC" w:rsidP="002D30BC">
      <w:pPr>
        <w:pStyle w:val="Listenabsatz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D30BC">
        <w:rPr>
          <w:b/>
          <w:color w:val="000000" w:themeColor="text1"/>
          <w:sz w:val="24"/>
          <w:szCs w:val="24"/>
        </w:rPr>
        <w:t>CRUD:</w:t>
      </w:r>
      <w:r w:rsidRPr="002D30BC">
        <w:rPr>
          <w:color w:val="000000" w:themeColor="text1"/>
          <w:sz w:val="24"/>
          <w:szCs w:val="24"/>
        </w:rPr>
        <w:t xml:space="preserve"> um die </w:t>
      </w:r>
      <w:proofErr w:type="spellStart"/>
      <w:r w:rsidRPr="002D30BC">
        <w:rPr>
          <w:color w:val="000000" w:themeColor="text1"/>
          <w:sz w:val="24"/>
          <w:szCs w:val="24"/>
        </w:rPr>
        <w:t>Prepared</w:t>
      </w:r>
      <w:proofErr w:type="spellEnd"/>
      <w:r w:rsidRPr="002D30BC">
        <w:rPr>
          <w:color w:val="000000" w:themeColor="text1"/>
          <w:sz w:val="24"/>
          <w:szCs w:val="24"/>
        </w:rPr>
        <w:t xml:space="preserve"> Statements durchzuführen</w:t>
      </w:r>
    </w:p>
    <w:p w:rsidR="004F4C2B" w:rsidRPr="002D30BC" w:rsidRDefault="004F4C2B"/>
    <w:p w:rsidR="004F4C2B" w:rsidRPr="002D30BC" w:rsidRDefault="004F4C2B"/>
    <w:p w:rsidR="002D30BC" w:rsidRPr="002D30BC" w:rsidRDefault="002D30BC"/>
    <w:p w:rsidR="002D30BC" w:rsidRPr="002D30BC" w:rsidRDefault="002D30BC"/>
    <w:p w:rsidR="004F4C2B" w:rsidRPr="002D30BC" w:rsidRDefault="004F4C2B"/>
    <w:p w:rsidR="004F4C2B" w:rsidRPr="002D30BC" w:rsidRDefault="004F4C2B"/>
    <w:p w:rsidR="004F4C2B" w:rsidRPr="002D30BC" w:rsidRDefault="004F4C2B"/>
    <w:p w:rsidR="004F4C2B" w:rsidRPr="002D30BC" w:rsidRDefault="004F4C2B"/>
    <w:p w:rsidR="004F4C2B" w:rsidRDefault="004F4C2B">
      <w:pPr>
        <w:rPr>
          <w:color w:val="000000" w:themeColor="text1"/>
          <w:sz w:val="32"/>
        </w:rPr>
      </w:pPr>
    </w:p>
    <w:p w:rsidR="004F4C2B" w:rsidRDefault="00AC5A48">
      <w:pPr>
        <w:pStyle w:val="berschrift1"/>
        <w:rPr>
          <w:color w:val="000000" w:themeColor="text1"/>
          <w:sz w:val="32"/>
        </w:rPr>
      </w:pPr>
      <w:bookmarkStart w:id="11" w:name="_Toc445285972"/>
      <w:bookmarkStart w:id="12" w:name="_Toc387499611"/>
      <w:bookmarkEnd w:id="11"/>
      <w:bookmarkEnd w:id="12"/>
      <w:r>
        <w:rPr>
          <w:color w:val="000000" w:themeColor="text1"/>
          <w:sz w:val="32"/>
        </w:rPr>
        <w:lastRenderedPageBreak/>
        <w:t>Arbeitsaufteilung mit Aufwand</w:t>
      </w:r>
      <w:r>
        <w:rPr>
          <w:color w:val="000000" w:themeColor="text1"/>
          <w:sz w:val="32"/>
        </w:rPr>
        <w:t>schätzung</w:t>
      </w:r>
    </w:p>
    <w:p w:rsidR="004F4C2B" w:rsidRDefault="004F4C2B">
      <w:pPr>
        <w:rPr>
          <w:rFonts w:asciiTheme="majorHAnsi" w:hAnsiTheme="majorHAnsi"/>
          <w:b/>
          <w:color w:val="000000" w:themeColor="text1"/>
          <w:szCs w:val="24"/>
        </w:rPr>
      </w:pPr>
    </w:p>
    <w:tbl>
      <w:tblPr>
        <w:tblStyle w:val="Listentabelle7farbig"/>
        <w:tblW w:w="11030" w:type="dxa"/>
        <w:tblInd w:w="-973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680"/>
        <w:gridCol w:w="2717"/>
        <w:gridCol w:w="4967"/>
        <w:gridCol w:w="1666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ind w:left="-851" w:firstLine="851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Zuständige</w:t>
            </w:r>
          </w:p>
          <w:p w:rsidR="004F4C2B" w:rsidRDefault="00AC5A48">
            <w:pPr>
              <w:spacing w:after="0" w:line="240" w:lineRule="auto"/>
              <w:ind w:left="-851" w:firstLine="851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Person(en)</w:t>
            </w:r>
          </w:p>
        </w:tc>
        <w:tc>
          <w:tcPr>
            <w:tcW w:w="2717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Task</w:t>
            </w:r>
          </w:p>
        </w:tc>
        <w:tc>
          <w:tcPr>
            <w:tcW w:w="4967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Beschreibung</w:t>
            </w:r>
          </w:p>
        </w:tc>
        <w:tc>
          <w:tcPr>
            <w:tcW w:w="1666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Geschätzte Zeit in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Özsoy Ahmet</w:t>
            </w:r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CRUD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PreparedStatements</w:t>
            </w:r>
            <w:proofErr w:type="spellEnd"/>
            <w:r>
              <w:rPr>
                <w:color w:val="000000" w:themeColor="text1"/>
                <w:sz w:val="24"/>
              </w:rPr>
              <w:t xml:space="preserve"> Aufrufe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h</w:t>
            </w:r>
          </w:p>
        </w:tc>
      </w:tr>
      <w:tr w:rsidR="004F4C2B" w:rsidTr="004F4C2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Parser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CLI Argumente parsen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, Özsoy Ahmet</w:t>
            </w:r>
          </w:p>
        </w:tc>
        <w:tc>
          <w:tcPr>
            <w:tcW w:w="271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Design</w:t>
            </w:r>
          </w:p>
        </w:tc>
        <w:tc>
          <w:tcPr>
            <w:tcW w:w="496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UML und Designüberlegung</w:t>
            </w:r>
          </w:p>
        </w:tc>
        <w:tc>
          <w:tcPr>
            <w:tcW w:w="166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 h</w:t>
            </w:r>
          </w:p>
        </w:tc>
      </w:tr>
    </w:tbl>
    <w:p w:rsidR="004F4C2B" w:rsidRDefault="004F4C2B">
      <w:pPr>
        <w:rPr>
          <w:color w:val="000000" w:themeColor="text1"/>
          <w:sz w:val="24"/>
        </w:rPr>
      </w:pPr>
    </w:p>
    <w:p w:rsidR="004F4C2B" w:rsidRDefault="00AC5A4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Geschätzter </w:t>
      </w:r>
      <w:r>
        <w:rPr>
          <w:color w:val="000000" w:themeColor="text1"/>
          <w:sz w:val="24"/>
          <w:szCs w:val="24"/>
        </w:rPr>
        <w:t>Gesamtzeitaufwand</w:t>
      </w:r>
    </w:p>
    <w:p w:rsidR="004F4C2B" w:rsidRDefault="004F4C2B">
      <w:pPr>
        <w:rPr>
          <w:color w:val="000000" w:themeColor="text1"/>
          <w:sz w:val="24"/>
          <w:szCs w:val="24"/>
        </w:rPr>
      </w:pPr>
    </w:p>
    <w:tbl>
      <w:tblPr>
        <w:tblStyle w:val="Listentabelle7farbig"/>
        <w:tblW w:w="3685" w:type="dxa"/>
        <w:tblInd w:w="2551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559"/>
        <w:gridCol w:w="2126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Person</w:t>
            </w:r>
          </w:p>
        </w:tc>
        <w:tc>
          <w:tcPr>
            <w:tcW w:w="2125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Zeitaufwand in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Özsoy Ahmet </w:t>
            </w:r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2,5 h</w:t>
            </w:r>
          </w:p>
        </w:tc>
      </w:tr>
      <w:tr w:rsidR="004F4C2B" w:rsidTr="004F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Seyyid</w:t>
            </w:r>
            <w:proofErr w:type="spellEnd"/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2,5 h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Summe:</w:t>
            </w:r>
          </w:p>
        </w:tc>
        <w:tc>
          <w:tcPr>
            <w:tcW w:w="2125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 h</w:t>
            </w:r>
          </w:p>
        </w:tc>
      </w:tr>
    </w:tbl>
    <w:p w:rsidR="004F4C2B" w:rsidRDefault="00AC5A48">
      <w:pPr>
        <w:pStyle w:val="berschrift1"/>
      </w:pPr>
      <w:r>
        <w:rPr>
          <w:color w:val="000000" w:themeColor="text1"/>
          <w:sz w:val="32"/>
        </w:rPr>
        <w:t>Endzeitaufteilung</w:t>
      </w:r>
    </w:p>
    <w:p w:rsidR="004F4C2B" w:rsidRDefault="004F4C2B">
      <w:pPr>
        <w:rPr>
          <w:rFonts w:asciiTheme="majorHAnsi" w:hAnsiTheme="majorHAnsi"/>
          <w:b/>
          <w:color w:val="000000" w:themeColor="text1"/>
          <w:szCs w:val="24"/>
        </w:rPr>
      </w:pPr>
    </w:p>
    <w:tbl>
      <w:tblPr>
        <w:tblStyle w:val="Listentabelle7farbig"/>
        <w:tblW w:w="11042" w:type="dxa"/>
        <w:tblInd w:w="-1000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560"/>
        <w:gridCol w:w="2977"/>
        <w:gridCol w:w="1416"/>
        <w:gridCol w:w="1561"/>
        <w:gridCol w:w="3528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ind w:left="-851" w:firstLine="851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Zuständige</w:t>
            </w:r>
          </w:p>
          <w:p w:rsidR="004F4C2B" w:rsidRDefault="00AC5A48">
            <w:pPr>
              <w:spacing w:after="0" w:line="240" w:lineRule="auto"/>
              <w:ind w:left="-851" w:firstLine="851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Person(en)</w:t>
            </w:r>
          </w:p>
        </w:tc>
        <w:tc>
          <w:tcPr>
            <w:tcW w:w="2977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Task</w:t>
            </w:r>
          </w:p>
        </w:tc>
        <w:tc>
          <w:tcPr>
            <w:tcW w:w="1416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Geschätzte Zeit in h</w:t>
            </w:r>
          </w:p>
        </w:tc>
        <w:tc>
          <w:tcPr>
            <w:tcW w:w="1561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Tatsächliche Zeit in h</w:t>
            </w:r>
          </w:p>
        </w:tc>
        <w:tc>
          <w:tcPr>
            <w:tcW w:w="3528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Kommentar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Özsoy Ahmet</w:t>
            </w:r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CRUD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4F4C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4F4C2B" w:rsidTr="004F4C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Parser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 xml:space="preserve">2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4F4C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i w:val="0"/>
                <w:color w:val="000000" w:themeColor="text1"/>
                <w:sz w:val="24"/>
              </w:rPr>
            </w:pP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Tiryaki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Seyyid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</w:rPr>
              <w:t>, Özsoy Ahmet</w:t>
            </w:r>
          </w:p>
        </w:tc>
        <w:tc>
          <w:tcPr>
            <w:tcW w:w="2977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Designüberlegung</w:t>
            </w:r>
          </w:p>
        </w:tc>
        <w:tc>
          <w:tcPr>
            <w:tcW w:w="1416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561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4"/>
              </w:rPr>
              <w:t xml:space="preserve">2 </w:t>
            </w:r>
          </w:p>
        </w:tc>
        <w:tc>
          <w:tcPr>
            <w:tcW w:w="3528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4F4C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</w:p>
        </w:tc>
      </w:tr>
    </w:tbl>
    <w:p w:rsidR="004F4C2B" w:rsidRDefault="004F4C2B">
      <w:pPr>
        <w:rPr>
          <w:color w:val="000000" w:themeColor="text1"/>
          <w:sz w:val="24"/>
        </w:rPr>
      </w:pPr>
    </w:p>
    <w:p w:rsidR="004F4C2B" w:rsidRDefault="00AC5A4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Tatsächlicher Gesamtzeitaufwand</w:t>
      </w:r>
    </w:p>
    <w:p w:rsidR="004F4C2B" w:rsidRDefault="00AC5A48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89535" distR="89535" simplePos="0" relativeHeight="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251710" cy="1431925"/>
                <wp:effectExtent l="0" t="0" r="0" b="0"/>
                <wp:wrapSquare wrapText="bothSides"/>
                <wp:docPr id="33" name="Rahmen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80" cy="143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Listentabelle7farbig"/>
                              <w:tblW w:w="3544" w:type="dxa"/>
                              <w:jc w:val="center"/>
                              <w:tblBorders>
                                <w:bottom w:val="single" w:sz="4" w:space="0" w:color="000001"/>
                                <w:insideH w:val="single" w:sz="4" w:space="0" w:color="00000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984"/>
                            </w:tblGrid>
                            <w:tr w:rsidR="004F4C2B" w:rsidTr="004F4C2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560" w:type="dxa"/>
                                  <w:tcBorders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Zeitaufwand in h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Özsoy Ahmet 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 Light" w:hAnsi="Calibri Ligh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Tiryaki</w:t>
                                  </w:r>
                                  <w:proofErr w:type="spellEnd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Seyyid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F4C2B" w:rsidTr="004F4C2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60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 Light" w:hAnsi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/>
                                      <w:i w:val="0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Summe: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tcBorders>
                                    <w:top w:val="single" w:sz="4" w:space="0" w:color="000001"/>
                                    <w:bottom w:val="single" w:sz="4" w:space="0" w:color="000001"/>
                                  </w:tcBorders>
                                </w:tcPr>
                                <w:p w:rsidR="004F4C2B" w:rsidRDefault="00AC5A48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4F4C2B" w:rsidRDefault="004F4C2B">
                            <w:pPr>
                              <w:pStyle w:val="Rahmeninhal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ahmen4" o:spid="_x0000_s1058" style="position:absolute;margin-left:0;margin-top:8.9pt;width:177.3pt;height:112.75pt;z-index:6;visibility:visible;mso-wrap-style:square;mso-wrap-distance-left:7.05pt;mso-wrap-distance-top:0;mso-wrap-distance-right:7.05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" filled="f" stroked="f">
                <v:textbox style="mso-fit-shape-to-text:t" inset="0,0,0,0">
                  <w:txbxContent>
                    <w:tbl>
                      <w:tblPr>
                        <w:tblStyle w:val="Listentabelle7farbig"/>
                        <w:tblW w:w="3544" w:type="dxa"/>
                        <w:jc w:val="center"/>
                        <w:tblBorders>
                          <w:bottom w:val="single" w:sz="4" w:space="0" w:color="000001"/>
                          <w:insideH w:val="single" w:sz="4" w:space="0" w:color="00000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984"/>
                      </w:tblGrid>
                      <w:tr w:rsidR="004F4C2B" w:rsidTr="004F4C2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560" w:type="dxa"/>
                            <w:tcBorders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 w:line="240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Zeitaufwand in h</w:t>
                            </w:r>
                          </w:p>
                        </w:tc>
                      </w:tr>
                      <w:tr w:rsidR="004F4C2B" w:rsidTr="004F4C2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Özsoy Ahmet 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4F4C2B" w:rsidTr="004F4C2B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Tiryaki</w:t>
                            </w:r>
                            <w:proofErr w:type="spellEnd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Seyyid</w:t>
                            </w:r>
                            <w:proofErr w:type="spellEnd"/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</w:tcPr>
                          <w:p w:rsidR="004F4C2B" w:rsidRDefault="00AC5A48">
                            <w:pPr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4F4C2B" w:rsidTr="004F4C2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60" w:type="dxa"/>
                            <w:tcBorders>
                              <w:top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 w:line="240" w:lineRule="auto"/>
                              <w:jc w:val="right"/>
                              <w:rPr>
                                <w:rFonts w:ascii="Calibri Light" w:hAnsi="Calibri Light"/>
                              </w:rPr>
                            </w:pPr>
                            <w:r>
                              <w:rPr>
                                <w:rFonts w:ascii="Calibri Light" w:hAnsi="Calibri Light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Summe:</w:t>
                            </w:r>
                          </w:p>
                        </w:tc>
                        <w:tc>
                          <w:tcPr>
                            <w:tcW w:w="1983" w:type="dxa"/>
                            <w:tcBorders>
                              <w:top w:val="single" w:sz="4" w:space="0" w:color="000001"/>
                              <w:bottom w:val="single" w:sz="4" w:space="0" w:color="000001"/>
                            </w:tcBorders>
                          </w:tcPr>
                          <w:p w:rsidR="004F4C2B" w:rsidRDefault="00AC5A48">
                            <w:pPr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4F4C2B" w:rsidRDefault="004F4C2B">
                      <w:pPr>
                        <w:pStyle w:val="Rahmeninhalt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</w:rPr>
      </w:pPr>
    </w:p>
    <w:p w:rsidR="004F4C2B" w:rsidRDefault="00AC5A48">
      <w:pPr>
        <w:pStyle w:val="berschrift1"/>
      </w:pPr>
      <w:bookmarkStart w:id="13" w:name="_Toc445285974"/>
      <w:bookmarkStart w:id="14" w:name="_Toc387499614"/>
      <w:bookmarkEnd w:id="13"/>
      <w:bookmarkEnd w:id="14"/>
      <w:r>
        <w:rPr>
          <w:color w:val="000000" w:themeColor="text1"/>
          <w:sz w:val="32"/>
        </w:rPr>
        <w:lastRenderedPageBreak/>
        <w:t>Technologiebeschreibung</w:t>
      </w:r>
    </w:p>
    <w:p w:rsidR="004F4C2B" w:rsidRPr="002D30BC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2D30BC" w:rsidRDefault="00AC5A48">
      <w:pPr>
        <w:rPr>
          <w:rFonts w:asciiTheme="majorHAnsi" w:hAnsiTheme="majorHAnsi"/>
          <w:color w:val="000000" w:themeColor="text1"/>
        </w:rPr>
      </w:pPr>
      <w:proofErr w:type="spellStart"/>
      <w:r w:rsidRPr="002D30BC">
        <w:rPr>
          <w:rFonts w:asciiTheme="majorHAnsi" w:hAnsiTheme="majorHAnsi"/>
          <w:color w:val="000000" w:themeColor="text1"/>
        </w:rPr>
        <w:t>PreparedStatements</w:t>
      </w:r>
      <w:proofErr w:type="spellEnd"/>
      <w:r w:rsidRPr="002D30BC">
        <w:rPr>
          <w:rFonts w:asciiTheme="majorHAnsi" w:hAnsiTheme="majorHAnsi"/>
          <w:color w:val="000000" w:themeColor="text1"/>
        </w:rPr>
        <w:t xml:space="preserve"> - </w:t>
      </w:r>
      <w:proofErr w:type="spellStart"/>
      <w:r w:rsidRPr="002D30BC">
        <w:rPr>
          <w:rFonts w:asciiTheme="majorHAnsi" w:hAnsiTheme="majorHAnsi"/>
          <w:color w:val="000000" w:themeColor="text1"/>
        </w:rPr>
        <w:t>Postgres</w:t>
      </w:r>
      <w:proofErr w:type="spellEnd"/>
    </w:p>
    <w:p w:rsidR="004F4C2B" w:rsidRPr="002D30BC" w:rsidRDefault="00AC5A48">
      <w:pPr>
        <w:rPr>
          <w:rFonts w:asciiTheme="majorHAnsi" w:hAnsiTheme="majorHAnsi"/>
          <w:color w:val="000000" w:themeColor="text1"/>
        </w:rPr>
      </w:pPr>
      <w:r w:rsidRPr="002D30BC">
        <w:rPr>
          <w:rFonts w:asciiTheme="majorHAnsi" w:hAnsiTheme="majorHAnsi"/>
          <w:color w:val="000000" w:themeColor="text1"/>
        </w:rPr>
        <w:t>Apache CLI</w:t>
      </w:r>
    </w:p>
    <w:p w:rsidR="004F4C2B" w:rsidRPr="002D30BC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AC5A48">
      <w:pPr>
        <w:pStyle w:val="berschrift1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</w:t>
      </w:r>
      <w:bookmarkStart w:id="15" w:name="_Toc445285975"/>
      <w:bookmarkStart w:id="16" w:name="_Toc387499615"/>
      <w:bookmarkEnd w:id="15"/>
      <w:bookmarkEnd w:id="16"/>
      <w:r>
        <w:rPr>
          <w:color w:val="000000" w:themeColor="text1"/>
          <w:sz w:val="32"/>
        </w:rPr>
        <w:t>rbeitsdurchführung</w:t>
      </w:r>
    </w:p>
    <w:p w:rsidR="002D30BC" w:rsidRPr="002D30BC" w:rsidRDefault="002D30BC" w:rsidP="002D30BC"/>
    <w:p w:rsidR="004F4C2B" w:rsidRPr="002D30BC" w:rsidRDefault="00AC5A48">
      <w:pPr>
        <w:rPr>
          <w:b/>
          <w:color w:val="000000" w:themeColor="text1"/>
          <w:sz w:val="28"/>
          <w:szCs w:val="24"/>
        </w:rPr>
      </w:pPr>
      <w:r w:rsidRPr="002D30BC">
        <w:rPr>
          <w:b/>
          <w:color w:val="000000" w:themeColor="text1"/>
          <w:sz w:val="28"/>
          <w:szCs w:val="24"/>
        </w:rPr>
        <w:t xml:space="preserve">Apache </w:t>
      </w:r>
      <w:proofErr w:type="spellStart"/>
      <w:r w:rsidRPr="002D30BC">
        <w:rPr>
          <w:b/>
          <w:color w:val="000000" w:themeColor="text1"/>
          <w:sz w:val="28"/>
          <w:szCs w:val="24"/>
        </w:rPr>
        <w:t>Commons</w:t>
      </w:r>
      <w:proofErr w:type="spellEnd"/>
      <w:r w:rsidRPr="002D30BC">
        <w:rPr>
          <w:b/>
          <w:color w:val="000000" w:themeColor="text1"/>
          <w:sz w:val="28"/>
          <w:szCs w:val="24"/>
        </w:rPr>
        <w:t xml:space="preserve"> CLI</w:t>
      </w:r>
    </w:p>
    <w:p w:rsidR="004F4C2B" w:rsidRPr="002D30BC" w:rsidRDefault="002D30BC">
      <w:pPr>
        <w:rPr>
          <w:color w:val="000000" w:themeColor="text1"/>
          <w:sz w:val="24"/>
          <w:szCs w:val="24"/>
        </w:rPr>
      </w:pPr>
      <w:r w:rsidRPr="002D30BC">
        <w:rPr>
          <w:color w:val="000000" w:themeColor="text1"/>
          <w:sz w:val="24"/>
          <w:szCs w:val="24"/>
        </w:rPr>
        <w:t xml:space="preserve">Apache </w:t>
      </w:r>
      <w:proofErr w:type="spellStart"/>
      <w:r w:rsidRPr="002D30BC">
        <w:rPr>
          <w:color w:val="000000" w:themeColor="text1"/>
          <w:sz w:val="24"/>
          <w:szCs w:val="24"/>
        </w:rPr>
        <w:t>Commons</w:t>
      </w:r>
      <w:proofErr w:type="spellEnd"/>
      <w:r w:rsidRPr="002D30BC">
        <w:rPr>
          <w:color w:val="000000" w:themeColor="text1"/>
          <w:sz w:val="24"/>
          <w:szCs w:val="24"/>
        </w:rPr>
        <w:t xml:space="preserve"> CLI ist eine Bibliothek um Kommandozeilenargumente auszulesen und zu verarbeiten. Dies geschieht in 3 Schritten. Zuerst müssen die erlaubten Optionen definiert werden. Dazu muss ein Options Objekt erstellt werden, welchem später die Optionen hinzugefügt werden. </w:t>
      </w:r>
      <w:hyperlink r:id="rId10"/>
    </w:p>
    <w:p w:rsidR="004F4C2B" w:rsidRDefault="00AC5A48">
      <w:r w:rsidRPr="002D30BC">
        <w:rPr>
          <w:rFonts w:asciiTheme="majorHAnsi" w:hAnsiTheme="majorHAnsi"/>
          <w:color w:val="000000" w:themeColor="text1"/>
        </w:rPr>
        <w:t>Beispiel:</w:t>
      </w:r>
    </w:p>
    <w:p w:rsidR="004F4C2B" w:rsidRDefault="00AC5A48">
      <w:pPr>
        <w:pStyle w:val="VorformatierterText"/>
        <w:rPr>
          <w:rFonts w:ascii="DejaVu Sans Mono" w:hAnsi="DejaVu Sans Mono"/>
          <w:color w:val="000000"/>
        </w:rPr>
      </w:pPr>
      <w:proofErr w:type="spellStart"/>
      <w:r w:rsidRPr="002D30BC">
        <w:rPr>
          <w:rFonts w:asciiTheme="majorHAnsi" w:hAnsiTheme="majorHAnsi"/>
          <w:b/>
          <w:color w:val="660E7A"/>
        </w:rPr>
        <w:t>opt</w:t>
      </w:r>
      <w:proofErr w:type="spellEnd"/>
      <w:r w:rsidRPr="002D30BC">
        <w:rPr>
          <w:rFonts w:asciiTheme="majorHAnsi" w:hAnsiTheme="majorHAnsi"/>
          <w:b/>
          <w:color w:val="660E7A"/>
        </w:rPr>
        <w:t xml:space="preserve"> </w:t>
      </w:r>
      <w:r w:rsidRPr="002D30BC">
        <w:rPr>
          <w:rFonts w:asciiTheme="majorHAnsi" w:hAnsiTheme="majorHAnsi"/>
          <w:color w:val="000000" w:themeColor="text1"/>
        </w:rPr>
        <w:t xml:space="preserve">= </w:t>
      </w:r>
      <w:proofErr w:type="spellStart"/>
      <w:r w:rsidRPr="002D30BC">
        <w:rPr>
          <w:rFonts w:asciiTheme="majorHAnsi" w:hAnsiTheme="majorHAnsi"/>
          <w:b/>
          <w:color w:val="000080"/>
        </w:rPr>
        <w:t>new</w:t>
      </w:r>
      <w:proofErr w:type="spellEnd"/>
      <w:r w:rsidRPr="002D30BC">
        <w:rPr>
          <w:rFonts w:asciiTheme="majorHAnsi" w:hAnsiTheme="majorHAnsi"/>
          <w:b/>
          <w:color w:val="000080"/>
        </w:rPr>
        <w:t xml:space="preserve"> </w:t>
      </w:r>
      <w:r w:rsidRPr="002D30BC">
        <w:rPr>
          <w:rFonts w:asciiTheme="majorHAnsi" w:hAnsiTheme="majorHAnsi"/>
          <w:color w:val="000000" w:themeColor="text1"/>
        </w:rPr>
        <w:t>Options();</w:t>
      </w:r>
    </w:p>
    <w:p w:rsidR="004F4C2B" w:rsidRDefault="00AC5A48">
      <w:pPr>
        <w:pStyle w:val="Vorformatierter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660E7A"/>
        </w:rPr>
        <w:t>opt</w:t>
      </w:r>
      <w:r>
        <w:rPr>
          <w:rFonts w:ascii="DejaVu Sans Mono" w:hAnsi="DejaVu Sans Mono"/>
          <w:color w:val="000000"/>
        </w:rPr>
        <w:t>.addOption(Option.</w:t>
      </w:r>
      <w:r>
        <w:rPr>
          <w:rFonts w:ascii="DejaVu Sans Mono" w:hAnsi="DejaVu Sans Mono"/>
          <w:i/>
          <w:color w:val="000000"/>
        </w:rPr>
        <w:t>builder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"H"</w:t>
      </w:r>
      <w:r>
        <w:rPr>
          <w:rFonts w:ascii="DejaVu Sans Mono" w:hAnsi="DejaVu Sans Mono"/>
          <w:color w:val="000000"/>
        </w:rPr>
        <w:t>).argName(</w:t>
      </w:r>
      <w:r>
        <w:rPr>
          <w:rFonts w:ascii="DejaVu Sans Mono" w:hAnsi="DejaVu Sans Mono"/>
          <w:b/>
          <w:color w:val="008000"/>
        </w:rPr>
        <w:t>"hostname"</w:t>
      </w:r>
      <w:r>
        <w:rPr>
          <w:rFonts w:ascii="DejaVu Sans Mono" w:hAnsi="DejaVu Sans Mono"/>
          <w:color w:val="000000"/>
        </w:rPr>
        <w:t>).desc(</w:t>
      </w:r>
      <w:r>
        <w:rPr>
          <w:rFonts w:ascii="DejaVu Sans Mono" w:hAnsi="DejaVu Sans Mono"/>
          <w:b/>
          <w:color w:val="008000"/>
        </w:rPr>
        <w:t>"Adresse des Servers"</w:t>
      </w:r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hasArg</w:t>
      </w:r>
      <w:proofErr w:type="spellEnd"/>
      <w:r>
        <w:rPr>
          <w:rFonts w:ascii="DejaVu Sans Mono" w:hAnsi="DejaVu Sans Mono"/>
          <w:color w:val="000000"/>
        </w:rPr>
        <w:t>().</w:t>
      </w:r>
      <w:proofErr w:type="spellStart"/>
      <w:r>
        <w:rPr>
          <w:rFonts w:ascii="DejaVu Sans Mono" w:hAnsi="DejaVu Sans Mono"/>
          <w:color w:val="000000"/>
        </w:rPr>
        <w:t>longOpt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"host"</w:t>
      </w:r>
      <w:r>
        <w:rPr>
          <w:rFonts w:ascii="DejaVu Sans Mono" w:hAnsi="DejaVu Sans Mono"/>
          <w:color w:val="000000"/>
        </w:rPr>
        <w:t>)</w:t>
      </w:r>
    </w:p>
    <w:p w:rsidR="004F4C2B" w:rsidRDefault="00AC5A48">
      <w:pPr>
        <w:pStyle w:val="Vorformatierter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.</w:t>
      </w:r>
      <w:proofErr w:type="spellStart"/>
      <w:r>
        <w:rPr>
          <w:rFonts w:ascii="DejaVu Sans Mono" w:hAnsi="DejaVu Sans Mono"/>
          <w:color w:val="000000"/>
        </w:rPr>
        <w:t>numberOfArgs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).</w:t>
      </w:r>
      <w:proofErr w:type="spellStart"/>
      <w:r>
        <w:rPr>
          <w:rFonts w:ascii="DejaVu Sans Mono" w:hAnsi="DejaVu Sans Mono"/>
          <w:color w:val="000000"/>
        </w:rPr>
        <w:t>build</w:t>
      </w:r>
      <w:proofErr w:type="spellEnd"/>
      <w:r>
        <w:rPr>
          <w:rFonts w:ascii="DejaVu Sans Mono" w:hAnsi="DejaVu Sans Mono"/>
          <w:color w:val="000000"/>
        </w:rPr>
        <w:t>());</w:t>
      </w:r>
    </w:p>
    <w:p w:rsidR="004F4C2B" w:rsidRPr="002D30BC" w:rsidRDefault="004F4C2B">
      <w:pPr>
        <w:rPr>
          <w:rFonts w:asciiTheme="majorHAnsi" w:hAnsiTheme="majorHAnsi"/>
          <w:color w:val="000000" w:themeColor="text1"/>
        </w:rPr>
      </w:pPr>
    </w:p>
    <w:p w:rsidR="004F4C2B" w:rsidRDefault="00AC5A48">
      <w:r w:rsidRPr="00067E85">
        <w:rPr>
          <w:rFonts w:asciiTheme="majorHAnsi" w:hAnsiTheme="majorHAnsi"/>
          <w:color w:val="000000" w:themeColor="text1"/>
        </w:rPr>
        <w:t xml:space="preserve">Beispiel für eine </w:t>
      </w:r>
      <w:proofErr w:type="spellStart"/>
      <w:r w:rsidRPr="00067E85">
        <w:rPr>
          <w:rFonts w:asciiTheme="majorHAnsi" w:hAnsiTheme="majorHAnsi"/>
          <w:color w:val="000000" w:themeColor="text1"/>
        </w:rPr>
        <w:t>getter</w:t>
      </w:r>
      <w:proofErr w:type="spellEnd"/>
      <w:r w:rsidRPr="00067E85">
        <w:rPr>
          <w:rFonts w:asciiTheme="majorHAnsi" w:hAnsiTheme="majorHAnsi"/>
          <w:color w:val="000000" w:themeColor="text1"/>
        </w:rPr>
        <w:t>-Methode:</w:t>
      </w:r>
    </w:p>
    <w:p w:rsidR="004F4C2B" w:rsidRPr="00067E85" w:rsidRDefault="00AC5A48">
      <w:pPr>
        <w:pStyle w:val="VorformatierterText"/>
        <w:rPr>
          <w:rFonts w:ascii="DejaVu Sans Mono" w:hAnsi="DejaVu Sans Mono"/>
          <w:color w:val="000000"/>
          <w:lang w:val="en-US"/>
        </w:rPr>
      </w:pPr>
      <w:proofErr w:type="gramStart"/>
      <w:r>
        <w:rPr>
          <w:rFonts w:asciiTheme="majorHAnsi" w:hAnsiTheme="majorHAnsi"/>
          <w:b/>
          <w:color w:val="000080"/>
          <w:lang w:val="en-US"/>
        </w:rPr>
        <w:t>public</w:t>
      </w:r>
      <w:proofErr w:type="gramEnd"/>
      <w:r>
        <w:rPr>
          <w:rFonts w:asciiTheme="majorHAnsi" w:hAnsiTheme="majorHAnsi"/>
          <w:b/>
          <w:color w:val="000080"/>
          <w:lang w:val="en-US"/>
        </w:rPr>
        <w:t xml:space="preserve"> </w:t>
      </w:r>
      <w:r>
        <w:rPr>
          <w:rFonts w:asciiTheme="majorHAnsi" w:hAnsiTheme="majorHAnsi"/>
          <w:color w:val="000000" w:themeColor="text1"/>
          <w:lang w:val="en-US"/>
        </w:rPr>
        <w:t xml:space="preserve">String </w:t>
      </w:r>
      <w:proofErr w:type="spellStart"/>
      <w:r>
        <w:rPr>
          <w:rFonts w:asciiTheme="majorHAnsi" w:hAnsiTheme="majorHAnsi"/>
          <w:color w:val="000000" w:themeColor="text1"/>
          <w:lang w:val="en-US"/>
        </w:rPr>
        <w:t>getDB</w:t>
      </w:r>
      <w:proofErr w:type="spellEnd"/>
      <w:r>
        <w:rPr>
          <w:rFonts w:asciiTheme="majorHAnsi" w:hAnsiTheme="majorHAnsi"/>
          <w:color w:val="000000" w:themeColor="text1"/>
          <w:lang w:val="en-US"/>
        </w:rPr>
        <w:t>() {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if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r w:rsidRPr="00067E85">
        <w:rPr>
          <w:rFonts w:ascii="DejaVu Sans Mono" w:hAnsi="DejaVu Sans Mono"/>
          <w:color w:val="000000"/>
          <w:lang w:val="en-US"/>
        </w:rPr>
        <w:t>(</w:t>
      </w:r>
      <w:proofErr w:type="spellStart"/>
      <w:r w:rsidRPr="00067E85">
        <w:rPr>
          <w:rFonts w:ascii="DejaVu Sans Mono" w:hAnsi="DejaVu Sans Mono"/>
          <w:b/>
          <w:color w:val="660E7A"/>
          <w:lang w:val="en-US"/>
        </w:rPr>
        <w:t>cli</w:t>
      </w:r>
      <w:r w:rsidRPr="00067E85">
        <w:rPr>
          <w:rFonts w:ascii="DejaVu Sans Mono" w:hAnsi="DejaVu Sans Mono"/>
          <w:color w:val="000000"/>
          <w:lang w:val="en-US"/>
        </w:rPr>
        <w:t>.hasOption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r w:rsidRPr="00067E85">
        <w:rPr>
          <w:rFonts w:ascii="DejaVu Sans Mono" w:hAnsi="DejaVu Sans Mono"/>
          <w:b/>
          <w:color w:val="008000"/>
          <w:lang w:val="en-US"/>
        </w:rPr>
        <w:t>"d"</w:t>
      </w:r>
      <w:r w:rsidRPr="00067E85">
        <w:rPr>
          <w:rFonts w:ascii="DejaVu Sans Mono" w:hAnsi="DejaVu Sans Mono"/>
          <w:color w:val="000000"/>
          <w:lang w:val="en-US"/>
        </w:rPr>
        <w:t>))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return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proofErr w:type="spellStart"/>
      <w:r w:rsidRPr="00067E85">
        <w:rPr>
          <w:rFonts w:ascii="DejaVu Sans Mono" w:hAnsi="DejaVu Sans Mono"/>
          <w:b/>
          <w:color w:val="660E7A"/>
          <w:lang w:val="en-US"/>
        </w:rPr>
        <w:t>cli</w:t>
      </w:r>
      <w:r w:rsidRPr="00067E85">
        <w:rPr>
          <w:rFonts w:ascii="DejaVu Sans Mono" w:hAnsi="DejaVu Sans Mono"/>
          <w:color w:val="000000"/>
          <w:lang w:val="en-US"/>
        </w:rPr>
        <w:t>.getOptionValue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r w:rsidRPr="00067E85">
        <w:rPr>
          <w:rFonts w:ascii="DejaVu Sans Mono" w:hAnsi="DejaVu Sans Mono"/>
          <w:b/>
          <w:color w:val="008000"/>
          <w:lang w:val="en-US"/>
        </w:rPr>
        <w:t>'d'</w:t>
      </w:r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else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r w:rsidRPr="00067E85">
        <w:rPr>
          <w:rFonts w:ascii="DejaVu Sans Mono" w:hAnsi="DejaVu Sans Mono"/>
          <w:color w:val="000000"/>
          <w:lang w:val="en-US"/>
        </w:rPr>
        <w:t>{</w:t>
      </w:r>
    </w:p>
    <w:p w:rsidR="004F4C2B" w:rsidRDefault="00AC5A48">
      <w:pPr>
        <w:pStyle w:val="VorformatierterText"/>
        <w:shd w:val="clear" w:color="auto" w:fill="FFFFFF"/>
        <w:rPr>
          <w:color w:val="000000"/>
        </w:rPr>
      </w:pPr>
      <w:r w:rsidRPr="00067E85">
        <w:rPr>
          <w:color w:val="000000"/>
          <w:lang w:val="en-US"/>
        </w:rPr>
        <w:t xml:space="preserve">               </w:t>
      </w:r>
      <w:proofErr w:type="spellStart"/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</w:t>
      </w:r>
      <w:proofErr w:type="spellEnd"/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"Datenbankname fehlt!"</w:t>
      </w:r>
      <w:r>
        <w:rPr>
          <w:rFonts w:ascii="DejaVu Sans Mono" w:hAnsi="DejaVu Sans Mono"/>
          <w:color w:val="000000"/>
        </w:rPr>
        <w:t>);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       </w:t>
      </w:r>
      <w:proofErr w:type="spellStart"/>
      <w:proofErr w:type="gramStart"/>
      <w:r w:rsidRPr="00067E85">
        <w:rPr>
          <w:rFonts w:ascii="DejaVu Sans Mono" w:hAnsi="DejaVu Sans Mono"/>
          <w:color w:val="000000"/>
          <w:lang w:val="en-US"/>
        </w:rPr>
        <w:t>printHelper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proofErr w:type="gramEnd"/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        </w:t>
      </w:r>
      <w:proofErr w:type="spellStart"/>
      <w:proofErr w:type="gramStart"/>
      <w:r w:rsidRPr="00067E85">
        <w:rPr>
          <w:rFonts w:ascii="DejaVu Sans Mono" w:hAnsi="DejaVu Sans Mono"/>
          <w:color w:val="000000"/>
          <w:lang w:val="en-US"/>
        </w:rPr>
        <w:t>System.</w:t>
      </w:r>
      <w:r w:rsidRPr="00067E85">
        <w:rPr>
          <w:rFonts w:ascii="DejaVu Sans Mono" w:hAnsi="DejaVu Sans Mono"/>
          <w:i/>
          <w:color w:val="000000"/>
          <w:lang w:val="en-US"/>
        </w:rPr>
        <w:t>exit</w:t>
      </w:r>
      <w:proofErr w:type="spellEnd"/>
      <w:r w:rsidRPr="00067E85">
        <w:rPr>
          <w:rFonts w:ascii="DejaVu Sans Mono" w:hAnsi="DejaVu Sans Mono"/>
          <w:color w:val="000000"/>
          <w:lang w:val="en-US"/>
        </w:rPr>
        <w:t>(</w:t>
      </w:r>
      <w:proofErr w:type="gramEnd"/>
      <w:r w:rsidRPr="00067E85">
        <w:rPr>
          <w:rFonts w:ascii="DejaVu Sans Mono" w:hAnsi="DejaVu Sans Mono"/>
          <w:color w:val="000000"/>
          <w:lang w:val="en-US"/>
        </w:rPr>
        <w:t>-</w:t>
      </w:r>
      <w:r w:rsidRPr="00067E85">
        <w:rPr>
          <w:rFonts w:ascii="DejaVu Sans Mono" w:hAnsi="DejaVu Sans Mono"/>
          <w:color w:val="0000FF"/>
          <w:lang w:val="en-US"/>
        </w:rPr>
        <w:t>1</w:t>
      </w:r>
      <w:r w:rsidRPr="00067E85">
        <w:rPr>
          <w:rFonts w:ascii="DejaVu Sans Mono" w:hAnsi="DejaVu Sans Mono"/>
          <w:color w:val="000000"/>
          <w:lang w:val="en-US"/>
        </w:rPr>
        <w:t>);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        </w:t>
      </w:r>
      <w:proofErr w:type="gramStart"/>
      <w:r w:rsidRPr="00067E85">
        <w:rPr>
          <w:rFonts w:ascii="DejaVu Sans Mono" w:hAnsi="DejaVu Sans Mono"/>
          <w:b/>
          <w:color w:val="000080"/>
          <w:lang w:val="en-US"/>
        </w:rPr>
        <w:t>return</w:t>
      </w:r>
      <w:proofErr w:type="gramEnd"/>
      <w:r w:rsidRPr="00067E85">
        <w:rPr>
          <w:rFonts w:ascii="DejaVu Sans Mono" w:hAnsi="DejaVu Sans Mono"/>
          <w:b/>
          <w:color w:val="000080"/>
          <w:lang w:val="en-US"/>
        </w:rPr>
        <w:t xml:space="preserve"> </w:t>
      </w:r>
      <w:r w:rsidRPr="00067E85">
        <w:rPr>
          <w:rFonts w:ascii="DejaVu Sans Mono" w:hAnsi="DejaVu Sans Mono"/>
          <w:b/>
          <w:color w:val="008000"/>
          <w:lang w:val="en-US"/>
        </w:rPr>
        <w:t>""</w:t>
      </w:r>
      <w:r w:rsidRPr="00067E85">
        <w:rPr>
          <w:rFonts w:ascii="DejaVu Sans Mono" w:hAnsi="DejaVu Sans Mono"/>
          <w:color w:val="000000"/>
          <w:lang w:val="en-US"/>
        </w:rPr>
        <w:t>;</w:t>
      </w:r>
    </w:p>
    <w:p w:rsidR="004F4C2B" w:rsidRPr="00067E85" w:rsidRDefault="00AC5A48">
      <w:pPr>
        <w:pStyle w:val="VorformatierterText"/>
        <w:shd w:val="clear" w:color="auto" w:fill="FFFFFF"/>
        <w:rPr>
          <w:color w:val="000000"/>
          <w:lang w:val="en-US"/>
        </w:rPr>
      </w:pPr>
      <w:r w:rsidRPr="00067E85">
        <w:rPr>
          <w:color w:val="000000"/>
          <w:lang w:val="en-US"/>
        </w:rPr>
        <w:t xml:space="preserve">       </w:t>
      </w:r>
      <w:r w:rsidRPr="00067E85">
        <w:rPr>
          <w:rFonts w:ascii="DejaVu Sans Mono" w:hAnsi="DejaVu Sans Mono"/>
          <w:color w:val="000000"/>
          <w:lang w:val="en-US"/>
        </w:rPr>
        <w:t>}</w:t>
      </w:r>
    </w:p>
    <w:p w:rsidR="004F4C2B" w:rsidRPr="00067E85" w:rsidRDefault="00AC5A48">
      <w:pPr>
        <w:pStyle w:val="VorformatierterText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067E85">
        <w:rPr>
          <w:rFonts w:ascii="DejaVu Sans Mono" w:hAnsi="DejaVu Sans Mono"/>
          <w:color w:val="000000"/>
          <w:lang w:val="en-US"/>
        </w:rPr>
        <w:t>}</w:t>
      </w:r>
    </w:p>
    <w:p w:rsidR="004F4C2B" w:rsidRPr="002D30BC" w:rsidRDefault="002D30BC">
      <w:pPr>
        <w:rPr>
          <w:rFonts w:asciiTheme="majorHAnsi" w:hAnsiTheme="majorHAnsi"/>
          <w:color w:val="000000" w:themeColor="text1"/>
        </w:rPr>
      </w:pPr>
      <w:r>
        <w:rPr>
          <w:sz w:val="23"/>
          <w:szCs w:val="23"/>
        </w:rPr>
        <w:t xml:space="preserve">Als Ergebnis erhält man ein </w:t>
      </w:r>
      <w:proofErr w:type="spellStart"/>
      <w:r>
        <w:rPr>
          <w:sz w:val="23"/>
          <w:szCs w:val="23"/>
        </w:rPr>
        <w:t>CommandLine</w:t>
      </w:r>
      <w:proofErr w:type="spellEnd"/>
      <w:r>
        <w:rPr>
          <w:sz w:val="23"/>
          <w:szCs w:val="23"/>
        </w:rPr>
        <w:t xml:space="preserve"> Objekt, welches die Informationen aus der CLI Eingabe enthält. Zuletzt muss man dann noch im eigenen Code auf die Eingabe reagieren.</w:t>
      </w:r>
    </w:p>
    <w:p w:rsidR="004F4C2B" w:rsidRDefault="004F4C2B">
      <w:pPr>
        <w:rPr>
          <w:rFonts w:asciiTheme="majorHAnsi" w:hAnsiTheme="majorHAnsi"/>
          <w:color w:val="000000" w:themeColor="text1"/>
        </w:rPr>
      </w:pPr>
    </w:p>
    <w:p w:rsidR="002D30BC" w:rsidRPr="002D30BC" w:rsidRDefault="002D30BC">
      <w:pPr>
        <w:rPr>
          <w:rFonts w:asciiTheme="majorHAnsi" w:hAnsiTheme="majorHAnsi"/>
          <w:color w:val="000000" w:themeColor="text1"/>
        </w:rPr>
      </w:pPr>
    </w:p>
    <w:p w:rsidR="004F4C2B" w:rsidRDefault="00AC5A48">
      <w:pPr>
        <w:rPr>
          <w:b/>
          <w:color w:val="000000" w:themeColor="text1"/>
          <w:sz w:val="28"/>
          <w:szCs w:val="24"/>
          <w:lang w:val="en-US"/>
        </w:rPr>
      </w:pPr>
      <w:r w:rsidRPr="002D30BC">
        <w:rPr>
          <w:b/>
          <w:color w:val="000000" w:themeColor="text1"/>
          <w:sz w:val="28"/>
          <w:szCs w:val="24"/>
          <w:lang w:val="en-US"/>
        </w:rPr>
        <w:lastRenderedPageBreak/>
        <w:t>Prepared Statements</w:t>
      </w:r>
      <w:r w:rsidR="002D30BC" w:rsidRPr="002D30BC">
        <w:rPr>
          <w:b/>
          <w:color w:val="000000" w:themeColor="text1"/>
          <w:sz w:val="28"/>
          <w:szCs w:val="24"/>
          <w:lang w:val="en-US"/>
        </w:rPr>
        <w:t xml:space="preserve"> </w:t>
      </w:r>
      <w:r w:rsidRPr="002D30BC">
        <w:rPr>
          <w:b/>
          <w:color w:val="000000" w:themeColor="text1"/>
          <w:sz w:val="28"/>
          <w:szCs w:val="24"/>
          <w:lang w:val="en-US"/>
        </w:rPr>
        <w:t>(CRUD)</w:t>
      </w:r>
    </w:p>
    <w:p w:rsidR="002D30BC" w:rsidRPr="002D30BC" w:rsidRDefault="002D30BC">
      <w:pPr>
        <w:rPr>
          <w:b/>
          <w:color w:val="000000" w:themeColor="text1"/>
          <w:sz w:val="28"/>
          <w:szCs w:val="24"/>
          <w:lang w:val="en-US"/>
        </w:rPr>
      </w:pPr>
    </w:p>
    <w:p w:rsidR="002D30BC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CREATE</w:t>
      </w:r>
    </w:p>
    <w:p w:rsidR="002D30BC" w:rsidRPr="002D30BC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</w:p>
    <w:p w:rsidR="004F4C2B" w:rsidRPr="002D30BC" w:rsidRDefault="00AC5A48">
      <w:pPr>
        <w:rPr>
          <w:sz w:val="23"/>
          <w:szCs w:val="23"/>
        </w:rPr>
      </w:pPr>
      <w:proofErr w:type="spellStart"/>
      <w:r w:rsidRPr="002D30BC">
        <w:rPr>
          <w:sz w:val="23"/>
          <w:szCs w:val="23"/>
        </w:rPr>
        <w:t>Beispiel</w:t>
      </w:r>
      <w:proofErr w:type="spellEnd"/>
      <w:r w:rsidRPr="002D30BC">
        <w:rPr>
          <w:sz w:val="23"/>
          <w:szCs w:val="23"/>
        </w:rPr>
        <w:t>:</w:t>
      </w:r>
    </w:p>
    <w:p w:rsidR="004F4C2B" w:rsidRDefault="002D30BC">
      <w:pPr>
        <w:rPr>
          <w:sz w:val="23"/>
          <w:szCs w:val="23"/>
        </w:rPr>
      </w:pPr>
      <w:r w:rsidRPr="002D30BC">
        <w:rPr>
          <w:sz w:val="23"/>
          <w:szCs w:val="23"/>
        </w:rPr>
        <w:drawing>
          <wp:inline distT="0" distB="0" distL="0" distR="0" wp14:anchorId="7324B74A" wp14:editId="62988280">
            <wp:extent cx="6383020" cy="1685916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0040"/>
                    <a:stretch/>
                  </pic:blipFill>
                  <pic:spPr bwMode="auto">
                    <a:xfrm>
                      <a:off x="0" y="0"/>
                      <a:ext cx="6393717" cy="168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0BC" w:rsidRPr="002D30BC" w:rsidRDefault="002D30BC">
      <w:pPr>
        <w:rPr>
          <w:sz w:val="23"/>
          <w:szCs w:val="23"/>
        </w:rPr>
      </w:pPr>
    </w:p>
    <w:p w:rsidR="004F4C2B" w:rsidRPr="002D30BC" w:rsidRDefault="002D30BC">
      <w:pPr>
        <w:rPr>
          <w:sz w:val="23"/>
          <w:szCs w:val="23"/>
        </w:rPr>
      </w:pPr>
      <w:r w:rsidRPr="002D30BC">
        <w:rPr>
          <w:sz w:val="23"/>
          <w:szCs w:val="23"/>
        </w:rPr>
        <w:t xml:space="preserve">Hier wird ein Produkt eingefügt. Die einzelnen Werte im </w:t>
      </w:r>
      <w:proofErr w:type="spellStart"/>
      <w:r w:rsidRPr="002D30BC">
        <w:rPr>
          <w:sz w:val="23"/>
          <w:szCs w:val="23"/>
        </w:rPr>
        <w:t>Prepared</w:t>
      </w:r>
      <w:proofErr w:type="spellEnd"/>
      <w:r w:rsidRPr="002D30BC">
        <w:rPr>
          <w:sz w:val="23"/>
          <w:szCs w:val="23"/>
        </w:rPr>
        <w:t xml:space="preserve"> Statement werden gefüllt und dann wird die Query ausgeführt.</w:t>
      </w: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Default="002D30BC" w:rsidP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READ</w:t>
      </w:r>
    </w:p>
    <w:p w:rsidR="002D30BC" w:rsidRDefault="002D30BC" w:rsidP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</w:p>
    <w:p w:rsidR="002D30BC" w:rsidRPr="002D30BC" w:rsidRDefault="002D30BC" w:rsidP="002D30BC">
      <w:pPr>
        <w:rPr>
          <w:sz w:val="23"/>
          <w:szCs w:val="23"/>
        </w:rPr>
      </w:pPr>
      <w:proofErr w:type="spellStart"/>
      <w:r w:rsidRPr="002D30BC">
        <w:rPr>
          <w:sz w:val="23"/>
          <w:szCs w:val="23"/>
        </w:rPr>
        <w:t>Beispiel</w:t>
      </w:r>
      <w:proofErr w:type="spellEnd"/>
      <w:r w:rsidRPr="002D30BC">
        <w:rPr>
          <w:sz w:val="23"/>
          <w:szCs w:val="23"/>
        </w:rPr>
        <w:t>:</w:t>
      </w:r>
    </w:p>
    <w:p w:rsidR="004F4C2B" w:rsidRPr="00067E85" w:rsidRDefault="002D30BC">
      <w:pPr>
        <w:rPr>
          <w:rFonts w:asciiTheme="majorHAnsi" w:hAnsiTheme="majorHAnsi"/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4461D634" wp14:editId="14E14100">
            <wp:extent cx="5543550" cy="91440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B" w:rsidRDefault="002D30BC">
      <w:pPr>
        <w:rPr>
          <w:sz w:val="23"/>
          <w:szCs w:val="23"/>
        </w:rPr>
      </w:pPr>
      <w:r w:rsidRPr="002D30BC">
        <w:rPr>
          <w:sz w:val="23"/>
          <w:szCs w:val="23"/>
        </w:rPr>
        <w:t xml:space="preserve">Auslesen der Datenbank mithilfe des </w:t>
      </w:r>
      <w:proofErr w:type="spellStart"/>
      <w:r w:rsidRPr="002D30BC">
        <w:rPr>
          <w:sz w:val="23"/>
          <w:szCs w:val="23"/>
        </w:rPr>
        <w:t>Prepared</w:t>
      </w:r>
      <w:proofErr w:type="spellEnd"/>
      <w:r w:rsidRPr="002D30BC">
        <w:rPr>
          <w:sz w:val="23"/>
          <w:szCs w:val="23"/>
        </w:rPr>
        <w:t xml:space="preserve"> Statements.</w:t>
      </w: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Default="002D30BC">
      <w:pPr>
        <w:rPr>
          <w:sz w:val="23"/>
          <w:szCs w:val="23"/>
        </w:rPr>
      </w:pPr>
    </w:p>
    <w:p w:rsidR="002D30BC" w:rsidRPr="002D30BC" w:rsidRDefault="002D30BC">
      <w:pPr>
        <w:rPr>
          <w:sz w:val="23"/>
          <w:szCs w:val="23"/>
        </w:rPr>
      </w:pPr>
    </w:p>
    <w:p w:rsidR="004F4C2B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 w:rsidRPr="002D30BC"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lastRenderedPageBreak/>
        <w:t>UPDATE</w:t>
      </w:r>
    </w:p>
    <w:p w:rsidR="002D30BC" w:rsidRPr="002D30BC" w:rsidRDefault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</w:p>
    <w:p w:rsidR="002D30BC" w:rsidRPr="002D30BC" w:rsidRDefault="002D30BC" w:rsidP="002D30BC">
      <w:pPr>
        <w:rPr>
          <w:sz w:val="23"/>
          <w:szCs w:val="23"/>
        </w:rPr>
      </w:pPr>
      <w:r w:rsidRPr="002D30BC">
        <w:rPr>
          <w:sz w:val="23"/>
          <w:szCs w:val="23"/>
        </w:rPr>
        <w:t>Beispiel:</w:t>
      </w:r>
    </w:p>
    <w:p w:rsidR="004F4C2B" w:rsidRPr="00067E85" w:rsidRDefault="002D30BC">
      <w:pPr>
        <w:rPr>
          <w:rFonts w:asciiTheme="majorHAnsi" w:hAnsiTheme="majorHAnsi"/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0013338B" wp14:editId="745FFEBD">
            <wp:extent cx="5760720" cy="1724660"/>
            <wp:effectExtent l="0" t="0" r="0" b="889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B" w:rsidRPr="002D30BC" w:rsidRDefault="002D30BC">
      <w:pPr>
        <w:rPr>
          <w:sz w:val="23"/>
          <w:szCs w:val="23"/>
        </w:rPr>
      </w:pPr>
      <w:r w:rsidRPr="002D30BC">
        <w:rPr>
          <w:sz w:val="23"/>
          <w:szCs w:val="23"/>
        </w:rPr>
        <w:t xml:space="preserve">Das Update </w:t>
      </w:r>
      <w:proofErr w:type="spellStart"/>
      <w:r w:rsidRPr="002D30BC">
        <w:rPr>
          <w:sz w:val="23"/>
          <w:szCs w:val="23"/>
        </w:rPr>
        <w:t>Prepared</w:t>
      </w:r>
      <w:proofErr w:type="spellEnd"/>
      <w:r w:rsidRPr="002D30BC">
        <w:rPr>
          <w:sz w:val="23"/>
          <w:szCs w:val="23"/>
        </w:rPr>
        <w:t xml:space="preserve"> Statement. Update auf ein Produkt.</w: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Pr="00067E85" w:rsidRDefault="002D30BC">
      <w:pPr>
        <w:rPr>
          <w:rFonts w:asciiTheme="majorHAnsi" w:hAnsiTheme="majorHAnsi"/>
          <w:b/>
          <w:color w:val="000000" w:themeColor="text1"/>
        </w:rPr>
      </w:pPr>
    </w:p>
    <w:p w:rsidR="002D30BC" w:rsidRDefault="002D30BC" w:rsidP="002D30BC">
      <w:pP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DELETE</w: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2D30BC" w:rsidRPr="002D30BC" w:rsidRDefault="002D30BC" w:rsidP="002D30BC">
      <w:pPr>
        <w:rPr>
          <w:sz w:val="23"/>
          <w:szCs w:val="23"/>
        </w:rPr>
      </w:pPr>
      <w:r w:rsidRPr="002D30BC">
        <w:rPr>
          <w:sz w:val="23"/>
          <w:szCs w:val="23"/>
        </w:rPr>
        <w:t>Beispiel:</w:t>
      </w:r>
    </w:p>
    <w:p w:rsidR="002D30BC" w:rsidRPr="00067E85" w:rsidRDefault="002D30BC">
      <w:pPr>
        <w:rPr>
          <w:rFonts w:asciiTheme="majorHAnsi" w:hAnsiTheme="majorHAnsi"/>
          <w:b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158A5D62" wp14:editId="78BBA487">
            <wp:extent cx="5715000" cy="16764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B" w:rsidRPr="00067E85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Pr="009028AD" w:rsidRDefault="009028AD">
      <w:pPr>
        <w:rPr>
          <w:sz w:val="23"/>
          <w:szCs w:val="23"/>
        </w:rPr>
      </w:pPr>
      <w:r w:rsidRPr="009028AD">
        <w:rPr>
          <w:sz w:val="23"/>
          <w:szCs w:val="23"/>
        </w:rPr>
        <w:t>Delete Statement</w: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9028AD" w:rsidRDefault="009028AD">
      <w:pPr>
        <w:rPr>
          <w:rFonts w:asciiTheme="majorHAnsi" w:hAnsiTheme="majorHAnsi"/>
          <w:b/>
          <w:color w:val="000000" w:themeColor="text1"/>
        </w:rPr>
      </w:pPr>
    </w:p>
    <w:p w:rsidR="009028AD" w:rsidRDefault="009028AD">
      <w:pPr>
        <w:rPr>
          <w:rFonts w:asciiTheme="majorHAnsi" w:hAnsiTheme="majorHAnsi"/>
          <w:b/>
          <w:color w:val="000000" w:themeColor="text1"/>
        </w:rPr>
      </w:pPr>
    </w:p>
    <w:p w:rsidR="009028AD" w:rsidRDefault="009028AD">
      <w:pPr>
        <w:rPr>
          <w:rFonts w:asciiTheme="majorHAnsi" w:hAnsiTheme="majorHAnsi"/>
          <w:b/>
          <w:color w:val="000000" w:themeColor="text1"/>
        </w:rPr>
      </w:pPr>
    </w:p>
    <w:p w:rsidR="009028AD" w:rsidRPr="009028AD" w:rsidRDefault="009028AD">
      <w:pPr>
        <w:rPr>
          <w:bCs/>
          <w:sz w:val="28"/>
          <w:szCs w:val="28"/>
          <w:lang w:val="en-US"/>
        </w:rPr>
      </w:pPr>
      <w:r w:rsidRPr="009028AD">
        <w:rPr>
          <w:b/>
          <w:bCs/>
          <w:sz w:val="28"/>
          <w:szCs w:val="28"/>
          <w:lang w:val="en-US"/>
        </w:rPr>
        <w:t>GitHub Repository:</w:t>
      </w:r>
      <w:r w:rsidRPr="009028AD">
        <w:rPr>
          <w:b/>
          <w:bCs/>
          <w:sz w:val="28"/>
          <w:szCs w:val="28"/>
          <w:lang w:val="en-US"/>
        </w:rPr>
        <w:t xml:space="preserve"> </w:t>
      </w:r>
      <w:hyperlink r:id="rId15" w:history="1">
        <w:r w:rsidRPr="00AA7342">
          <w:rPr>
            <w:rStyle w:val="Hyperlink"/>
            <w:bCs/>
            <w:sz w:val="28"/>
            <w:szCs w:val="28"/>
            <w:lang w:val="en-US"/>
          </w:rPr>
          <w:t>https://github.com/stiryaki-tgm/PreparedStatements.git</w:t>
        </w:r>
      </w:hyperlink>
      <w:r>
        <w:rPr>
          <w:bCs/>
          <w:sz w:val="28"/>
          <w:szCs w:val="28"/>
          <w:lang w:val="en-US"/>
        </w:rPr>
        <w:t xml:space="preserve"> </w:t>
      </w:r>
    </w:p>
    <w:p w:rsidR="004F4C2B" w:rsidRPr="009028AD" w:rsidRDefault="004F4C2B">
      <w:pPr>
        <w:rPr>
          <w:rFonts w:asciiTheme="majorHAnsi" w:hAnsiTheme="majorHAnsi"/>
          <w:b/>
          <w:color w:val="000000" w:themeColor="text1"/>
          <w:lang w:val="en-US"/>
        </w:rPr>
      </w:pPr>
    </w:p>
    <w:p w:rsidR="004F4C2B" w:rsidRDefault="00AC5A48">
      <w:pPr>
        <w:pStyle w:val="berschrift1"/>
      </w:pPr>
      <w:bookmarkStart w:id="17" w:name="_Toc445285976"/>
      <w:bookmarkStart w:id="18" w:name="_Toc387499617"/>
      <w:bookmarkEnd w:id="17"/>
      <w:bookmarkEnd w:id="18"/>
      <w:r>
        <w:rPr>
          <w:color w:val="000000" w:themeColor="text1"/>
          <w:sz w:val="32"/>
        </w:rPr>
        <w:lastRenderedPageBreak/>
        <w:t>Quellenangaben</w:t>
      </w:r>
    </w:p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tbl>
      <w:tblPr>
        <w:tblStyle w:val="Listentabelle7farbig"/>
        <w:tblW w:w="10207" w:type="dxa"/>
        <w:tblInd w:w="-710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1384"/>
        <w:gridCol w:w="8823"/>
      </w:tblGrid>
      <w:tr w:rsidR="004F4C2B" w:rsidTr="004F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color w:val="000000" w:themeColor="text1"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Titel: Michael Borko. (2016, März). </w:t>
            </w:r>
            <w:proofErr w:type="spellStart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Statements</w:t>
            </w:r>
          </w:p>
          <w:p w:rsidR="004F4C2B" w:rsidRDefault="00AC5A4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="Calibri Light" w:hAnsi="Calibri Light"/>
              </w:rPr>
              <w:t>http://commons.apache.org/proper/commons-cli/</w:t>
            </w:r>
          </w:p>
          <w:p w:rsidR="004F4C2B" w:rsidRDefault="00AC5A4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libri Light" w:hAnsi="Calibri Light"/>
                <w:i w:val="0"/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color w:val="000000" w:themeColor="text1"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https://docs.oracle.com/javase/tutorial/jdbc/basics/prepared.html </w:t>
            </w:r>
          </w:p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color w:val="000000" w:themeColor="text1"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https://docs.oracle.com/javase/tutorial/essential/environment/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properties.html</w:t>
            </w:r>
          </w:p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  <w:tr w:rsidR="004F4C2B" w:rsidTr="004F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4F4C2B" w:rsidRDefault="00AC5A48">
            <w:pPr>
              <w:spacing w:after="0" w:line="240" w:lineRule="auto"/>
              <w:jc w:val="right"/>
              <w:rPr>
                <w:rFonts w:asciiTheme="majorHAnsi" w:eastAsiaTheme="majorEastAsia" w:hAnsiTheme="majorHAnsi" w:cstheme="majorBidi"/>
                <w:iCs/>
                <w:color w:val="000000" w:themeColor="text1"/>
                <w:sz w:val="26"/>
              </w:rPr>
            </w:pPr>
            <w:r>
              <w:rPr>
                <w:rFonts w:ascii="Calibri Light" w:eastAsiaTheme="majorEastAsia" w:hAnsi="Calibri Light" w:cstheme="majorBidi"/>
                <w:iCs/>
                <w:color w:val="000000" w:themeColor="text1"/>
                <w:sz w:val="26"/>
              </w:rPr>
              <w:t>[BOR]</w:t>
            </w:r>
          </w:p>
        </w:tc>
        <w:tc>
          <w:tcPr>
            <w:tcW w:w="8822" w:type="dxa"/>
            <w:tcBorders>
              <w:top w:val="single" w:sz="4" w:space="0" w:color="000001"/>
              <w:bottom w:val="single" w:sz="4" w:space="0" w:color="000001"/>
            </w:tcBorders>
          </w:tcPr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Titel: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Michael Borko. (2016, März).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Prepared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Statements</w:t>
            </w:r>
          </w:p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Autor: -</w:t>
            </w:r>
          </w:p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Online/Quelle: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http://stackoverflow.com/questions/1200054/java-library-for-parsing-command-line-parameters</w:t>
            </w:r>
          </w:p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geändert am: -</w:t>
            </w:r>
          </w:p>
          <w:p w:rsidR="004F4C2B" w:rsidRDefault="00AC5A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entnommen am: 09.03.2016</w:t>
            </w:r>
          </w:p>
        </w:tc>
      </w:tr>
    </w:tbl>
    <w:p w:rsidR="004F4C2B" w:rsidRDefault="004F4C2B">
      <w:pPr>
        <w:rPr>
          <w:rFonts w:asciiTheme="majorHAnsi" w:hAnsiTheme="majorHAnsi"/>
          <w:b/>
          <w:color w:val="000000" w:themeColor="text1"/>
        </w:rPr>
      </w:pPr>
    </w:p>
    <w:p w:rsidR="004F4C2B" w:rsidRDefault="004F4C2B"/>
    <w:sectPr w:rsidR="004F4C2B">
      <w:headerReference w:type="default" r:id="rId16"/>
      <w:pgSz w:w="11906" w:h="16838"/>
      <w:pgMar w:top="1417" w:right="1417" w:bottom="1134" w:left="1417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A48" w:rsidRDefault="00AC5A48" w:rsidP="007A0113">
      <w:pPr>
        <w:spacing w:after="0" w:line="240" w:lineRule="auto"/>
      </w:pPr>
      <w:r>
        <w:separator/>
      </w:r>
    </w:p>
  </w:endnote>
  <w:endnote w:type="continuationSeparator" w:id="0">
    <w:p w:rsidR="00AC5A48" w:rsidRDefault="00AC5A48" w:rsidP="007A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A48" w:rsidRDefault="00AC5A48" w:rsidP="007A0113">
      <w:pPr>
        <w:spacing w:after="0" w:line="240" w:lineRule="auto"/>
      </w:pPr>
      <w:r>
        <w:separator/>
      </w:r>
    </w:p>
  </w:footnote>
  <w:footnote w:type="continuationSeparator" w:id="0">
    <w:p w:rsidR="00AC5A48" w:rsidRDefault="00AC5A48" w:rsidP="007A0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113" w:rsidRDefault="007A0113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A0113" w:rsidRDefault="007A0113">
                              <w:pPr>
                                <w:spacing w:after="0" w:line="240" w:lineRule="auto"/>
                              </w:pPr>
                              <w:r>
                                <w:t>Özsoy/</w:t>
                              </w:r>
                              <w:proofErr w:type="spellStart"/>
                              <w:r>
                                <w:t>Tiryaki</w:t>
                              </w:r>
                              <w:proofErr w:type="spellEnd"/>
                              <w:r>
                                <w:t xml:space="preserve"> 4AHITM                                        </w:t>
                              </w:r>
                              <w:proofErr w:type="spellStart"/>
                              <w:r>
                                <w:t>Prepared</w:t>
                              </w:r>
                              <w:proofErr w:type="spellEnd"/>
                              <w:r>
                                <w:t xml:space="preserve"> Statements                                      04.05.2016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5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A0113" w:rsidRDefault="007A0113">
                        <w:pPr>
                          <w:spacing w:after="0" w:line="240" w:lineRule="auto"/>
                        </w:pPr>
                        <w:r>
                          <w:t>Özsoy/</w:t>
                        </w:r>
                        <w:proofErr w:type="spellStart"/>
                        <w:r>
                          <w:t>Tiryaki</w:t>
                        </w:r>
                        <w:proofErr w:type="spellEnd"/>
                        <w:r>
                          <w:t xml:space="preserve"> 4AHITM                                        </w:t>
                        </w:r>
                        <w:proofErr w:type="spellStart"/>
                        <w:r>
                          <w:t>Prepared</w:t>
                        </w:r>
                        <w:proofErr w:type="spellEnd"/>
                        <w:r>
                          <w:t xml:space="preserve"> Statements                                      04.05.2016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7A0113" w:rsidRDefault="007A011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Pr="007A0113">
                            <w:rPr>
                              <w:noProof/>
                              <w:color w:val="FFFFFF" w:themeColor="background1"/>
                              <w:lang w:val="de-DE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219" o:spid="_x0000_s106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" o:allowincell="f" fillcolor="black [3213]" stroked="f">
              <v:textbox style="mso-fit-shape-to-text:t" inset=",0,,0">
                <w:txbxContent>
                  <w:p w:rsidR="007A0113" w:rsidRDefault="007A011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 w:rsidRPr="007A0113">
                      <w:rPr>
                        <w:noProof/>
                        <w:color w:val="FFFFFF" w:themeColor="background1"/>
                        <w:lang w:val="de-DE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4139D"/>
    <w:multiLevelType w:val="hybridMultilevel"/>
    <w:tmpl w:val="49605F92"/>
    <w:lvl w:ilvl="0" w:tplc="9E0CB4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2B"/>
    <w:rsid w:val="00067E85"/>
    <w:rsid w:val="002D30BC"/>
    <w:rsid w:val="004F4C2B"/>
    <w:rsid w:val="007A0113"/>
    <w:rsid w:val="009028AD"/>
    <w:rsid w:val="00A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8B9802-3DFE-4B36-8ECE-D8173F9E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  <w:rPr>
      <w:color w:val="00000A"/>
      <w:sz w:val="22"/>
    </w:rPr>
  </w:style>
  <w:style w:type="paragraph" w:styleId="berschrift1">
    <w:name w:val="heading 1"/>
    <w:basedOn w:val="Standard"/>
    <w:next w:val="Standard"/>
    <w:uiPriority w:val="9"/>
    <w:qFormat/>
    <w:rsid w:val="00A31D7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8C53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882977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uiPriority w:val="9"/>
    <w:qFormat/>
    <w:rsid w:val="00A31D7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Internetlink">
    <w:name w:val="Internetlink"/>
    <w:basedOn w:val="Absatz-Standardschriftart"/>
    <w:uiPriority w:val="99"/>
    <w:unhideWhenUsed/>
    <w:rsid w:val="008C530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uiPriority w:val="9"/>
    <w:semiHidden/>
    <w:qFormat/>
    <w:rsid w:val="008C5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einLeerraum">
    <w:name w:val="No Spacing"/>
    <w:link w:val="KeinLeerraumZchn"/>
    <w:uiPriority w:val="1"/>
    <w:qFormat/>
    <w:rsid w:val="00882977"/>
    <w:pPr>
      <w:spacing w:line="240" w:lineRule="auto"/>
    </w:pPr>
    <w:rPr>
      <w:rFonts w:ascii="Calibri" w:eastAsiaTheme="minorEastAsia" w:hAnsi="Calibri"/>
      <w:color w:val="00000A"/>
      <w:sz w:val="22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5309"/>
    <w:pPr>
      <w:spacing w:before="240" w:line="259" w:lineRule="auto"/>
    </w:pPr>
    <w:rPr>
      <w:b w:val="0"/>
      <w:bCs w:val="0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C5309"/>
    <w:pPr>
      <w:spacing w:after="100"/>
    </w:pPr>
  </w:style>
  <w:style w:type="paragraph" w:styleId="StandardWeb">
    <w:name w:val="Normal (Web)"/>
    <w:basedOn w:val="Standard"/>
    <w:uiPriority w:val="99"/>
    <w:unhideWhenUsed/>
    <w:qFormat/>
    <w:rsid w:val="008C53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7A059B"/>
    <w:pPr>
      <w:spacing w:after="100"/>
      <w:ind w:left="440"/>
    </w:pPr>
  </w:style>
  <w:style w:type="paragraph" w:customStyle="1" w:styleId="Rahmeninhalt">
    <w:name w:val="Rahmeninhalt"/>
    <w:basedOn w:val="Standard"/>
    <w:qFormat/>
  </w:style>
  <w:style w:type="paragraph" w:customStyle="1" w:styleId="VorformatierterText">
    <w:name w:val="Vorformatierter Text"/>
    <w:basedOn w:val="Standard"/>
    <w:qFormat/>
  </w:style>
  <w:style w:type="table" w:styleId="Tabellenraster">
    <w:name w:val="Table Grid"/>
    <w:basedOn w:val="NormaleTabelle"/>
    <w:uiPriority w:val="59"/>
    <w:rsid w:val="00A31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400F0C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400F0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1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ntabelle7farbig">
    <w:name w:val="List Table 7 Colorful"/>
    <w:basedOn w:val="NormaleTabelle"/>
    <w:uiPriority w:val="52"/>
    <w:rsid w:val="00E50A8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D30B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028A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A01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0113"/>
    <w:rPr>
      <w:color w:val="00000A"/>
      <w:sz w:val="22"/>
    </w:rPr>
  </w:style>
  <w:style w:type="paragraph" w:styleId="Fuzeile">
    <w:name w:val="footer"/>
    <w:basedOn w:val="Standard"/>
    <w:link w:val="FuzeileZchn"/>
    <w:uiPriority w:val="99"/>
    <w:unhideWhenUsed/>
    <w:rsid w:val="007A01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0113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stiryaki-tgm/PreparedStatements.git" TargetMode="External"/><Relationship Id="rId10" Type="http://schemas.openxmlformats.org/officeDocument/2006/relationships/hyperlink" Target="http://www.thinkplexx.com/blog/simple-apache-commons-cli-example-java-command-line-arguments-parsin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EB"/>
    <w:rsid w:val="00386B99"/>
    <w:rsid w:val="004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F3A88A3D05948898F2E79CCE6357038">
    <w:name w:val="6F3A88A3D05948898F2E79CCE6357038"/>
    <w:rsid w:val="004F70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5BA004-983F-4042-9ED5-3ABA1502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Prepared Statements</vt:lpstr>
    </vt:vector>
  </TitlesOfParts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Özsoy/Tiryaki 4AHITM                                        Prepared Statements                                      04.05.2016   </dc:title>
  <dc:subject/>
  <dc:creator>Ahmet Özsoy</dc:creator>
  <dc:description/>
  <cp:lastModifiedBy>Ahmet Özsoy</cp:lastModifiedBy>
  <cp:revision>4</cp:revision>
  <dcterms:created xsi:type="dcterms:W3CDTF">2016-05-04T20:58:00Z</dcterms:created>
  <dcterms:modified xsi:type="dcterms:W3CDTF">2016-05-04T21:23:00Z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