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4d208315444a24a4d799acb6e8d9b976c0df8f0"/>
    <w:p>
      <w:pPr>
        <w:pStyle w:val="Heading1"/>
      </w:pPr>
      <w:r>
        <w:t xml:space="preserve">VoxBridge: Architecture, Scalability, Offline Design &amp; Edge Case Handling</w:t>
      </w:r>
    </w:p>
    <w:bookmarkStart w:id="20" w:name="project-overview"/>
    <w:p>
      <w:pPr>
        <w:pStyle w:val="Heading2"/>
      </w:pPr>
      <w:r>
        <w:t xml:space="preserve">1. Project Overview</w:t>
      </w:r>
    </w:p>
    <w:p>
      <w:pPr>
        <w:pStyle w:val="FirstParagraph"/>
      </w:pPr>
      <w:r>
        <w:t xml:space="preserve">VoxBridge is an offline multilingual translation system that supports text, audio, and video translation. It takes an input file, performs speech recognition, translates the content into the target language, generates subtitles, creates translated speech, and renders a final translated video with embedded subtitles.</w:t>
      </w:r>
    </w:p>
    <w:p>
      <w:pPr>
        <w:pStyle w:val="BodyText"/>
      </w:pPr>
      <w:r>
        <w:t xml:space="preserve">The system is designed to work without internet access after setup. It does not rely on paid APIs such as Google Translate, OpenAI, Azure, AWS, or ElevenLabs. This makes the runtime cost effectively zero and keeps all user data local.</w:t>
      </w:r>
    </w:p>
    <w:p>
      <w:r>
        <w:pict>
          <v:rect style="width:0;height:1.5pt" o:hralign="center" o:hrstd="t" o:hr="t"/>
        </w:pict>
      </w:r>
    </w:p>
    <w:bookmarkEnd w:id="20"/>
    <w:bookmarkStart w:id="23" w:name="current-architecture"/>
    <w:p>
      <w:pPr>
        <w:pStyle w:val="Heading2"/>
      </w:pPr>
      <w:r>
        <w:t xml:space="preserve">2. Current Architecture</w:t>
      </w:r>
    </w:p>
    <w:p>
      <w:pPr>
        <w:pStyle w:val="FirstParagraph"/>
      </w:pPr>
      <w:r>
        <w:t xml:space="preserve">VoxBridge uses a modular backend architecture with a Streamlit-based frontend.</w:t>
      </w:r>
    </w:p>
    <w:bookmarkStart w:id="21" w:name="main-components"/>
    <w:p>
      <w:pPr>
        <w:pStyle w:val="Heading3"/>
      </w:pPr>
      <w:r>
        <w:t xml:space="preserve">Main Components</w:t>
      </w:r>
    </w:p>
    <w:p>
      <w:pPr>
        <w:pStyle w:val="Compact"/>
        <w:numPr>
          <w:ilvl w:val="0"/>
          <w:numId w:val="1001"/>
        </w:numPr>
      </w:pPr>
      <w:r>
        <w:rPr>
          <w:b/>
          <w:bCs/>
        </w:rPr>
        <w:t xml:space="preserve">Streamlit UI</w:t>
      </w:r>
      <w:r>
        <w:t xml:space="preserve">: Handles file upload, language selection, voice selection, preview, and downloads.</w:t>
      </w:r>
    </w:p>
    <w:p>
      <w:pPr>
        <w:pStyle w:val="Compact"/>
        <w:numPr>
          <w:ilvl w:val="0"/>
          <w:numId w:val="1001"/>
        </w:numPr>
      </w:pPr>
      <w:r>
        <w:rPr>
          <w:b/>
          <w:bCs/>
        </w:rPr>
        <w:t xml:space="preserve">Processing Route Logic</w:t>
      </w:r>
      <w:r>
        <w:t xml:space="preserve">: Coordinates the complete translation pipeline.</w:t>
      </w:r>
    </w:p>
    <w:p>
      <w:pPr>
        <w:pStyle w:val="Compact"/>
        <w:numPr>
          <w:ilvl w:val="0"/>
          <w:numId w:val="1001"/>
        </w:numPr>
      </w:pPr>
      <w:r>
        <w:rPr>
          <w:b/>
          <w:bCs/>
        </w:rPr>
        <w:t xml:space="preserve">Transcription Service</w:t>
      </w:r>
      <w:r>
        <w:t xml:space="preserve">: Uses Faster-Whisper for speech recognition.</w:t>
      </w:r>
    </w:p>
    <w:p>
      <w:pPr>
        <w:pStyle w:val="Compact"/>
        <w:numPr>
          <w:ilvl w:val="0"/>
          <w:numId w:val="1001"/>
        </w:numPr>
      </w:pPr>
      <w:r>
        <w:rPr>
          <w:b/>
          <w:bCs/>
        </w:rPr>
        <w:t xml:space="preserve">Translation Service</w:t>
      </w:r>
      <w:r>
        <w:t xml:space="preserve">: Uses NLLB-200 for multilingual translation.</w:t>
      </w:r>
    </w:p>
    <w:p>
      <w:pPr>
        <w:pStyle w:val="Compact"/>
        <w:numPr>
          <w:ilvl w:val="0"/>
          <w:numId w:val="1001"/>
        </w:numPr>
      </w:pPr>
      <w:r>
        <w:rPr>
          <w:b/>
          <w:bCs/>
        </w:rPr>
        <w:t xml:space="preserve">Subtitle Service</w:t>
      </w:r>
      <w:r>
        <w:t xml:space="preserve">: Generates original and translated</w:t>
      </w:r>
      <w:r>
        <w:t xml:space="preserve"> </w:t>
      </w:r>
      <w:r>
        <w:rPr>
          <w:rStyle w:val="VerbatimChar"/>
        </w:rPr>
        <w:t xml:space="preserve">.srt</w:t>
      </w:r>
      <w:r>
        <w:t xml:space="preserve"> </w:t>
      </w:r>
      <w:r>
        <w:t xml:space="preserve">subtitles.</w:t>
      </w:r>
    </w:p>
    <w:p>
      <w:pPr>
        <w:pStyle w:val="Compact"/>
        <w:numPr>
          <w:ilvl w:val="0"/>
          <w:numId w:val="1001"/>
        </w:numPr>
      </w:pPr>
      <w:r>
        <w:rPr>
          <w:b/>
          <w:bCs/>
        </w:rPr>
        <w:t xml:space="preserve">TTS Service</w:t>
      </w:r>
      <w:r>
        <w:t xml:space="preserve">: Uses eSpeak-NG for offline voice generation.</w:t>
      </w:r>
    </w:p>
    <w:p>
      <w:pPr>
        <w:pStyle w:val="Compact"/>
        <w:numPr>
          <w:ilvl w:val="0"/>
          <w:numId w:val="1001"/>
        </w:numPr>
      </w:pPr>
      <w:r>
        <w:rPr>
          <w:b/>
          <w:bCs/>
        </w:rPr>
        <w:t xml:space="preserve">Video Service</w:t>
      </w:r>
      <w:r>
        <w:t xml:space="preserve">: Uses FFmpeg to merge translated audio and subtitles into the final video.</w:t>
      </w:r>
    </w:p>
    <w:bookmarkEnd w:id="21"/>
    <w:bookmarkStart w:id="22" w:name="pipeline"/>
    <w:p>
      <w:pPr>
        <w:pStyle w:val="Heading3"/>
      </w:pPr>
      <w:r>
        <w:t xml:space="preserve">Pipeline</w:t>
      </w:r>
    </w:p>
    <w:p>
      <w:pPr>
        <w:pStyle w:val="SourceCode"/>
      </w:pPr>
      <w:r>
        <w:rPr>
          <w:rStyle w:val="VerbatimChar"/>
        </w:rPr>
        <w:t xml:space="preserve">Input File</w:t>
      </w:r>
      <w:r>
        <w:br/>
      </w:r>
      <w:r>
        <w:rPr>
          <w:rStyle w:val="VerbatimChar"/>
        </w:rPr>
        <w:t xml:space="preserve">(Text / Audio / Video)</w:t>
      </w:r>
      <w:r>
        <w:br/>
      </w:r>
      <w:r>
        <w:rPr>
          <w:rStyle w:val="VerbatimChar"/>
        </w:rPr>
        <w:t xml:space="preserve">        ↓</w:t>
      </w:r>
      <w:r>
        <w:br/>
      </w:r>
      <w:r>
        <w:rPr>
          <w:rStyle w:val="VerbatimChar"/>
        </w:rPr>
        <w:t xml:space="preserve">Audio Extraction / File Preparation</w:t>
      </w:r>
      <w:r>
        <w:br/>
      </w:r>
      <w:r>
        <w:rPr>
          <w:rStyle w:val="VerbatimChar"/>
        </w:rPr>
        <w:t xml:space="preserve">        ↓</w:t>
      </w:r>
      <w:r>
        <w:br/>
      </w:r>
      <w:r>
        <w:rPr>
          <w:rStyle w:val="VerbatimChar"/>
        </w:rPr>
        <w:t xml:space="preserve">Speech Recognition using Faster-Whisper</w:t>
      </w:r>
      <w:r>
        <w:br/>
      </w:r>
      <w:r>
        <w:rPr>
          <w:rStyle w:val="VerbatimChar"/>
        </w:rPr>
        <w:t xml:space="preserve">        ↓</w:t>
      </w:r>
      <w:r>
        <w:br/>
      </w:r>
      <w:r>
        <w:rPr>
          <w:rStyle w:val="VerbatimChar"/>
        </w:rPr>
        <w:t xml:space="preserve">Language Detection</w:t>
      </w:r>
      <w:r>
        <w:br/>
      </w:r>
      <w:r>
        <w:rPr>
          <w:rStyle w:val="VerbatimChar"/>
        </w:rPr>
        <w:t xml:space="preserve">        ↓</w:t>
      </w:r>
      <w:r>
        <w:br/>
      </w:r>
      <w:r>
        <w:rPr>
          <w:rStyle w:val="VerbatimChar"/>
        </w:rPr>
        <w:t xml:space="preserve">Translation using NLLB-200</w:t>
      </w:r>
      <w:r>
        <w:br/>
      </w:r>
      <w:r>
        <w:rPr>
          <w:rStyle w:val="VerbatimChar"/>
        </w:rPr>
        <w:t xml:space="preserve">        ↓</w:t>
      </w:r>
      <w:r>
        <w:br/>
      </w:r>
      <w:r>
        <w:rPr>
          <w:rStyle w:val="VerbatimChar"/>
        </w:rPr>
        <w:t xml:space="preserve">Subtitle Generation</w:t>
      </w:r>
      <w:r>
        <w:br/>
      </w:r>
      <w:r>
        <w:rPr>
          <w:rStyle w:val="VerbatimChar"/>
        </w:rPr>
        <w:t xml:space="preserve">        ↓</w:t>
      </w:r>
      <w:r>
        <w:br/>
      </w:r>
      <w:r>
        <w:rPr>
          <w:rStyle w:val="VerbatimChar"/>
        </w:rPr>
        <w:t xml:space="preserve">Translated Speech Generation using eSpeak-NG</w:t>
      </w:r>
      <w:r>
        <w:br/>
      </w:r>
      <w:r>
        <w:rPr>
          <w:rStyle w:val="VerbatimChar"/>
        </w:rPr>
        <w:t xml:space="preserve">        ↓</w:t>
      </w:r>
      <w:r>
        <w:br/>
      </w:r>
      <w:r>
        <w:rPr>
          <w:rStyle w:val="VerbatimChar"/>
        </w:rPr>
        <w:t xml:space="preserve">Video Rendering using FFmpeg</w:t>
      </w:r>
      <w:r>
        <w:br/>
      </w:r>
      <w:r>
        <w:rPr>
          <w:rStyle w:val="VerbatimChar"/>
        </w:rPr>
        <w:t xml:space="preserve">        ↓</w:t>
      </w:r>
      <w:r>
        <w:br/>
      </w:r>
      <w:r>
        <w:rPr>
          <w:rStyle w:val="VerbatimChar"/>
        </w:rPr>
        <w:t xml:space="preserve">Final Output</w:t>
      </w:r>
    </w:p>
    <w:p>
      <w:r>
        <w:pict>
          <v:rect style="width:0;height:1.5pt" o:hralign="center" o:hrstd="t" o:hr="t"/>
        </w:pict>
      </w:r>
    </w:p>
    <w:bookmarkEnd w:id="22"/>
    <w:bookmarkEnd w:id="23"/>
    <w:bookmarkStart w:id="26" w:name="offline-first-design"/>
    <w:p>
      <w:pPr>
        <w:pStyle w:val="Heading2"/>
      </w:pPr>
      <w:r>
        <w:t xml:space="preserve">3. Offline-First Design</w:t>
      </w:r>
    </w:p>
    <w:p>
      <w:pPr>
        <w:pStyle w:val="FirstParagraph"/>
      </w:pPr>
      <w:r>
        <w:t xml:space="preserve">A major design goal of VoxBridge is complete offline execution.</w:t>
      </w:r>
    </w:p>
    <w:bookmarkStart w:id="24" w:name="offline-components"/>
    <w:p>
      <w:pPr>
        <w:pStyle w:val="Heading3"/>
      </w:pPr>
      <w:r>
        <w:t xml:space="preserve">Offline Components</w:t>
      </w:r>
    </w:p>
    <w:p>
      <w:pPr>
        <w:pStyle w:val="Compact"/>
        <w:numPr>
          <w:ilvl w:val="0"/>
          <w:numId w:val="1002"/>
        </w:numPr>
      </w:pPr>
      <w:r>
        <w:t xml:space="preserve">Faster-Whisper runs locally.</w:t>
      </w:r>
    </w:p>
    <w:p>
      <w:pPr>
        <w:pStyle w:val="Compact"/>
        <w:numPr>
          <w:ilvl w:val="0"/>
          <w:numId w:val="1002"/>
        </w:numPr>
      </w:pPr>
      <w:r>
        <w:t xml:space="preserve">NLLB-200 translation model runs locally.</w:t>
      </w:r>
    </w:p>
    <w:p>
      <w:pPr>
        <w:pStyle w:val="Compact"/>
        <w:numPr>
          <w:ilvl w:val="0"/>
          <w:numId w:val="1002"/>
        </w:numPr>
      </w:pPr>
      <w:r>
        <w:t xml:space="preserve">eSpeak-NG is bundled inside the repository.</w:t>
      </w:r>
    </w:p>
    <w:p>
      <w:pPr>
        <w:pStyle w:val="Compact"/>
        <w:numPr>
          <w:ilvl w:val="0"/>
          <w:numId w:val="1002"/>
        </w:numPr>
      </w:pPr>
      <w:r>
        <w:t xml:space="preserve">FFmpeg is bundled inside the repository.</w:t>
      </w:r>
    </w:p>
    <w:p>
      <w:pPr>
        <w:pStyle w:val="Compact"/>
        <w:numPr>
          <w:ilvl w:val="0"/>
          <w:numId w:val="1002"/>
        </w:numPr>
      </w:pPr>
      <w:r>
        <w:t xml:space="preserve">No cloud API is called during processing.</w:t>
      </w:r>
    </w:p>
    <w:p>
      <w:pPr>
        <w:pStyle w:val="Compact"/>
        <w:numPr>
          <w:ilvl w:val="0"/>
          <w:numId w:val="1002"/>
        </w:numPr>
      </w:pPr>
      <w:r>
        <w:t xml:space="preserve">No internet connection is required once dependencies and models are present.</w:t>
      </w:r>
    </w:p>
    <w:bookmarkEnd w:id="24"/>
    <w:bookmarkStart w:id="25" w:name="benefits"/>
    <w:p>
      <w:pPr>
        <w:pStyle w:val="Heading3"/>
      </w:pPr>
      <w:r>
        <w:t xml:space="preserve">Benefits</w:t>
      </w:r>
    </w:p>
    <w:p>
      <w:pPr>
        <w:pStyle w:val="Compact"/>
        <w:numPr>
          <w:ilvl w:val="0"/>
          <w:numId w:val="1003"/>
        </w:numPr>
      </w:pPr>
      <w:r>
        <w:t xml:space="preserve">Privacy-first processing.</w:t>
      </w:r>
    </w:p>
    <w:p>
      <w:pPr>
        <w:pStyle w:val="Compact"/>
        <w:numPr>
          <w:ilvl w:val="0"/>
          <w:numId w:val="1003"/>
        </w:numPr>
      </w:pPr>
      <w:r>
        <w:t xml:space="preserve">No data leaves the machine.</w:t>
      </w:r>
    </w:p>
    <w:p>
      <w:pPr>
        <w:pStyle w:val="Compact"/>
        <w:numPr>
          <w:ilvl w:val="0"/>
          <w:numId w:val="1003"/>
        </w:numPr>
      </w:pPr>
      <w:r>
        <w:t xml:space="preserve">Zero API cost.</w:t>
      </w:r>
    </w:p>
    <w:p>
      <w:pPr>
        <w:pStyle w:val="Compact"/>
        <w:numPr>
          <w:ilvl w:val="0"/>
          <w:numId w:val="1003"/>
        </w:numPr>
      </w:pPr>
      <w:r>
        <w:t xml:space="preserve">Works in low-connectivity environments.</w:t>
      </w:r>
    </w:p>
    <w:p>
      <w:pPr>
        <w:pStyle w:val="Compact"/>
        <w:numPr>
          <w:ilvl w:val="0"/>
          <w:numId w:val="1003"/>
        </w:numPr>
      </w:pPr>
      <w:r>
        <w:t xml:space="preserve">Useful for institutions, classrooms, rural areas, and privacy-sensitive content.</w:t>
      </w:r>
    </w:p>
    <w:p>
      <w:r>
        <w:pict>
          <v:rect style="width:0;height:1.5pt" o:hralign="center" o:hrstd="t" o:hr="t"/>
        </w:pict>
      </w:r>
    </w:p>
    <w:bookmarkEnd w:id="25"/>
    <w:bookmarkEnd w:id="26"/>
    <w:bookmarkStart w:id="28" w:name="cost-model"/>
    <w:p>
      <w:pPr>
        <w:pStyle w:val="Heading2"/>
      </w:pPr>
      <w:r>
        <w:t xml:space="preserve">4. Cost Model</w:t>
      </w:r>
    </w:p>
    <w:p>
      <w:pPr>
        <w:pStyle w:val="FirstParagraph"/>
      </w:pPr>
      <w:r>
        <w:t xml:space="preserve">VoxBridge has effectively zero runtime API cost.</w:t>
      </w:r>
    </w:p>
    <w:bookmarkStart w:id="27" w:name="runtime-cost"/>
    <w:p>
      <w:pPr>
        <w:pStyle w:val="Heading3"/>
      </w:pPr>
      <w:r>
        <w:t xml:space="preserve">Runtime Cost</w:t>
      </w:r>
    </w:p>
    <w:p>
      <w:pPr>
        <w:pStyle w:val="SourceCode"/>
      </w:pPr>
      <w:r>
        <w:rPr>
          <w:rStyle w:val="VerbatimChar"/>
        </w:rPr>
        <w:t xml:space="preserve">API Cost: $0</w:t>
      </w:r>
      <w:r>
        <w:br/>
      </w:r>
      <w:r>
        <w:rPr>
          <w:rStyle w:val="VerbatimChar"/>
        </w:rPr>
        <w:t xml:space="preserve">Cloud Translation Cost: $0</w:t>
      </w:r>
      <w:r>
        <w:br/>
      </w:r>
      <w:r>
        <w:rPr>
          <w:rStyle w:val="VerbatimChar"/>
        </w:rPr>
        <w:t xml:space="preserve">Cloud TTS Cost: $0</w:t>
      </w:r>
      <w:r>
        <w:br/>
      </w:r>
      <w:r>
        <w:rPr>
          <w:rStyle w:val="VerbatimChar"/>
        </w:rPr>
        <w:t xml:space="preserve">Cloud Speech-to-Text Cost: $0</w:t>
      </w:r>
    </w:p>
    <w:p>
      <w:pPr>
        <w:pStyle w:val="FirstParagraph"/>
      </w:pPr>
      <w:r>
        <w:t xml:space="preserve">The only cost is local hardware usage such as CPU/GPU power and electricity.</w:t>
      </w:r>
    </w:p>
    <w:p>
      <w:pPr>
        <w:pStyle w:val="BodyText"/>
      </w:pPr>
      <w:r>
        <w:t xml:space="preserve">This is a strong differentiator compared to cloud-based translation products, where speech recognition, translation, and TTS are usually charged per minute or per character.</w:t>
      </w:r>
    </w:p>
    <w:p>
      <w:r>
        <w:pict>
          <v:rect style="width:0;height:1.5pt" o:hralign="center" o:hrstd="t" o:hr="t"/>
        </w:pict>
      </w:r>
    </w:p>
    <w:bookmarkEnd w:id="27"/>
    <w:bookmarkEnd w:id="28"/>
    <w:bookmarkStart w:id="32" w:name="subtitle-consistency-challenge"/>
    <w:p>
      <w:pPr>
        <w:pStyle w:val="Heading2"/>
      </w:pPr>
      <w:r>
        <w:t xml:space="preserve">5. Subtitle Consistency Challenge</w:t>
      </w:r>
    </w:p>
    <w:p>
      <w:pPr>
        <w:pStyle w:val="FirstParagraph"/>
      </w:pPr>
      <w:r>
        <w:t xml:space="preserve">During development, we observed that translating the full transcript and translating individual subtitle segments can produce different wording.</w:t>
      </w:r>
    </w:p>
    <w:bookmarkStart w:id="29" w:name="earlier-approach"/>
    <w:p>
      <w:pPr>
        <w:pStyle w:val="Heading3"/>
      </w:pPr>
      <w:r>
        <w:t xml:space="preserve">Earlier Approach</w:t>
      </w:r>
    </w:p>
    <w:p>
      <w:pPr>
        <w:pStyle w:val="SourceCode"/>
      </w:pPr>
      <w:r>
        <w:rPr>
          <w:rStyle w:val="VerbatimChar"/>
        </w:rPr>
        <w:t xml:space="preserve">Full transcript → Translation box</w:t>
      </w:r>
      <w:r>
        <w:br/>
      </w:r>
      <w:r>
        <w:rPr>
          <w:rStyle w:val="VerbatimChar"/>
        </w:rPr>
        <w:t xml:space="preserve">Individual segments → Subtitle translation</w:t>
      </w:r>
    </w:p>
    <w:p>
      <w:pPr>
        <w:pStyle w:val="FirstParagraph"/>
      </w:pPr>
      <w:r>
        <w:t xml:space="preserve">This caused occasional differences because neural translation models are context-sensitive. A phrase translated in isolation can differ from the same phrase translated as part of a full paragraph.</w:t>
      </w:r>
    </w:p>
    <w:bookmarkEnd w:id="29"/>
    <w:bookmarkStart w:id="30" w:name="improved-approach"/>
    <w:p>
      <w:pPr>
        <w:pStyle w:val="Heading3"/>
      </w:pPr>
      <w:r>
        <w:t xml:space="preserve">Improved Approach</w:t>
      </w:r>
    </w:p>
    <w:p>
      <w:pPr>
        <w:pStyle w:val="FirstParagraph"/>
      </w:pPr>
      <w:r>
        <w:t xml:space="preserve">The correct full translation is treated as the source of truth. Instead of translating each subtitle segment separately, VoxBridge can distribute the already translated full text across the original timestamp segments and then split long lines for readability.</w:t>
      </w:r>
    </w:p>
    <w:bookmarkEnd w:id="30"/>
    <w:bookmarkStart w:id="31" w:name="benefit"/>
    <w:p>
      <w:pPr>
        <w:pStyle w:val="Heading3"/>
      </w:pPr>
      <w:r>
        <w:t xml:space="preserve">Benefit</w:t>
      </w:r>
    </w:p>
    <w:p>
      <w:pPr>
        <w:pStyle w:val="Compact"/>
        <w:numPr>
          <w:ilvl w:val="0"/>
          <w:numId w:val="1004"/>
        </w:numPr>
      </w:pPr>
      <w:r>
        <w:t xml:space="preserve">Text box and video subtitles stay consistent.</w:t>
      </w:r>
    </w:p>
    <w:p>
      <w:pPr>
        <w:pStyle w:val="Compact"/>
        <w:numPr>
          <w:ilvl w:val="0"/>
          <w:numId w:val="1004"/>
        </w:numPr>
      </w:pPr>
      <w:r>
        <w:t xml:space="preserve">Fewer spelling/wording mismatches.</w:t>
      </w:r>
    </w:p>
    <w:p>
      <w:pPr>
        <w:pStyle w:val="Compact"/>
        <w:numPr>
          <w:ilvl w:val="0"/>
          <w:numId w:val="1004"/>
        </w:numPr>
      </w:pPr>
      <w:r>
        <w:t xml:space="preserve">Better demo quality.</w:t>
      </w:r>
    </w:p>
    <w:p>
      <w:pPr>
        <w:pStyle w:val="Compact"/>
        <w:numPr>
          <w:ilvl w:val="0"/>
          <w:numId w:val="1004"/>
        </w:numPr>
      </w:pPr>
      <w:r>
        <w:t xml:space="preserve">Better user trust.</w:t>
      </w:r>
    </w:p>
    <w:p>
      <w:r>
        <w:pict>
          <v:rect style="width:0;height:1.5pt" o:hralign="center" o:hrstd="t" o:hr="t"/>
        </w:pict>
      </w:r>
    </w:p>
    <w:bookmarkEnd w:id="31"/>
    <w:bookmarkEnd w:id="32"/>
    <w:bookmarkStart w:id="38" w:name="handling-1015-minute-videos"/>
    <w:p>
      <w:pPr>
        <w:pStyle w:val="Heading2"/>
      </w:pPr>
      <w:r>
        <w:t xml:space="preserve">6. Handling 10–15 Minute Videos</w:t>
      </w:r>
    </w:p>
    <w:p>
      <w:pPr>
        <w:pStyle w:val="FirstParagraph"/>
      </w:pPr>
      <w:r>
        <w:t xml:space="preserve">The hackathon requirement allows videos up to around 10–15 minutes. The current implementation can process videos of this length depending on system memory and CPU/GPU availability.</w:t>
      </w:r>
    </w:p>
    <w:bookmarkStart w:id="33" w:name="current-handling"/>
    <w:p>
      <w:pPr>
        <w:pStyle w:val="Heading3"/>
      </w:pPr>
      <w:r>
        <w:t xml:space="preserve">Current Handling</w:t>
      </w:r>
    </w:p>
    <w:p>
      <w:pPr>
        <w:pStyle w:val="Compact"/>
        <w:numPr>
          <w:ilvl w:val="0"/>
          <w:numId w:val="1005"/>
        </w:numPr>
      </w:pPr>
      <w:r>
        <w:t xml:space="preserve">Extract full audio using FFmpeg.</w:t>
      </w:r>
    </w:p>
    <w:p>
      <w:pPr>
        <w:pStyle w:val="Compact"/>
        <w:numPr>
          <w:ilvl w:val="0"/>
          <w:numId w:val="1005"/>
        </w:numPr>
      </w:pPr>
      <w:r>
        <w:t xml:space="preserve">Run Whisper transcription.</w:t>
      </w:r>
    </w:p>
    <w:p>
      <w:pPr>
        <w:pStyle w:val="Compact"/>
        <w:numPr>
          <w:ilvl w:val="0"/>
          <w:numId w:val="1005"/>
        </w:numPr>
      </w:pPr>
      <w:r>
        <w:t xml:space="preserve">Translate the transcript.</w:t>
      </w:r>
    </w:p>
    <w:p>
      <w:pPr>
        <w:pStyle w:val="Compact"/>
        <w:numPr>
          <w:ilvl w:val="0"/>
          <w:numId w:val="1005"/>
        </w:numPr>
      </w:pPr>
      <w:r>
        <w:t xml:space="preserve">Generate subtitles.</w:t>
      </w:r>
    </w:p>
    <w:p>
      <w:pPr>
        <w:pStyle w:val="Compact"/>
        <w:numPr>
          <w:ilvl w:val="0"/>
          <w:numId w:val="1005"/>
        </w:numPr>
      </w:pPr>
      <w:r>
        <w:t xml:space="preserve">Generate translated speech.</w:t>
      </w:r>
    </w:p>
    <w:p>
      <w:pPr>
        <w:pStyle w:val="Compact"/>
        <w:numPr>
          <w:ilvl w:val="0"/>
          <w:numId w:val="1005"/>
        </w:numPr>
      </w:pPr>
      <w:r>
        <w:t xml:space="preserve">Render final video.</w:t>
      </w:r>
    </w:p>
    <w:p>
      <w:pPr>
        <w:pStyle w:val="FirstParagraph"/>
      </w:pPr>
      <w:r>
        <w:t xml:space="preserve">This is simple and reliable for hackathon-scale videos.</w:t>
      </w:r>
    </w:p>
    <w:bookmarkEnd w:id="33"/>
    <w:bookmarkStart w:id="34" w:name="production-scale-optimization"/>
    <w:p>
      <w:pPr>
        <w:pStyle w:val="Heading3"/>
      </w:pPr>
      <w:r>
        <w:t xml:space="preserve">Production-Scale Optimization</w:t>
      </w:r>
    </w:p>
    <w:p>
      <w:pPr>
        <w:pStyle w:val="FirstParagraph"/>
      </w:pPr>
      <w:r>
        <w:t xml:space="preserve">For larger files such as 1.5 GB to 2 GB videos, the system can be scaled using chunk-based processing.</w:t>
      </w:r>
    </w:p>
    <w:bookmarkEnd w:id="34"/>
    <w:bookmarkStart w:id="35" w:name="chunk-based-design"/>
    <w:p>
      <w:pPr>
        <w:pStyle w:val="Heading3"/>
      </w:pPr>
      <w:r>
        <w:t xml:space="preserve">Chunk-Based Design</w:t>
      </w:r>
    </w:p>
    <w:p>
      <w:pPr>
        <w:pStyle w:val="SourceCode"/>
      </w:pPr>
      <w:r>
        <w:rPr>
          <w:rStyle w:val="VerbatimChar"/>
        </w:rPr>
        <w:t xml:space="preserve">Large Video</w:t>
      </w:r>
      <w:r>
        <w:br/>
      </w:r>
      <w:r>
        <w:rPr>
          <w:rStyle w:val="VerbatimChar"/>
        </w:rPr>
        <w:t xml:space="preserve">    ↓</w:t>
      </w:r>
      <w:r>
        <w:br/>
      </w:r>
      <w:r>
        <w:rPr>
          <w:rStyle w:val="VerbatimChar"/>
        </w:rPr>
        <w:t xml:space="preserve">Split into time-based chunks</w:t>
      </w:r>
      <w:r>
        <w:br/>
      </w:r>
      <w:r>
        <w:rPr>
          <w:rStyle w:val="VerbatimChar"/>
        </w:rPr>
        <w:t xml:space="preserve">    ↓</w:t>
      </w:r>
      <w:r>
        <w:br/>
      </w:r>
      <w:r>
        <w:rPr>
          <w:rStyle w:val="VerbatimChar"/>
        </w:rPr>
        <w:t xml:space="preserve">Extract audio chunk-wise</w:t>
      </w:r>
      <w:r>
        <w:br/>
      </w:r>
      <w:r>
        <w:rPr>
          <w:rStyle w:val="VerbatimChar"/>
        </w:rPr>
        <w:t xml:space="preserve">    ↓</w:t>
      </w:r>
      <w:r>
        <w:br/>
      </w:r>
      <w:r>
        <w:rPr>
          <w:rStyle w:val="VerbatimChar"/>
        </w:rPr>
        <w:t xml:space="preserve">Transcribe each chunk</w:t>
      </w:r>
      <w:r>
        <w:br/>
      </w:r>
      <w:r>
        <w:rPr>
          <w:rStyle w:val="VerbatimChar"/>
        </w:rPr>
        <w:t xml:space="preserve">    ↓</w:t>
      </w:r>
      <w:r>
        <w:br/>
      </w:r>
      <w:r>
        <w:rPr>
          <w:rStyle w:val="VerbatimChar"/>
        </w:rPr>
        <w:t xml:space="preserve">Translate each chunk</w:t>
      </w:r>
      <w:r>
        <w:br/>
      </w:r>
      <w:r>
        <w:rPr>
          <w:rStyle w:val="VerbatimChar"/>
        </w:rPr>
        <w:t xml:space="preserve">    ↓</w:t>
      </w:r>
      <w:r>
        <w:br/>
      </w:r>
      <w:r>
        <w:rPr>
          <w:rStyle w:val="VerbatimChar"/>
        </w:rPr>
        <w:t xml:space="preserve">Generate subtitle chunks</w:t>
      </w:r>
      <w:r>
        <w:br/>
      </w:r>
      <w:r>
        <w:rPr>
          <w:rStyle w:val="VerbatimChar"/>
        </w:rPr>
        <w:t xml:space="preserve">    ↓</w:t>
      </w:r>
      <w:r>
        <w:br/>
      </w:r>
      <w:r>
        <w:rPr>
          <w:rStyle w:val="VerbatimChar"/>
        </w:rPr>
        <w:t xml:space="preserve">Generate speech chunks</w:t>
      </w:r>
      <w:r>
        <w:br/>
      </w:r>
      <w:r>
        <w:rPr>
          <w:rStyle w:val="VerbatimChar"/>
        </w:rPr>
        <w:t xml:space="preserve">    ↓</w:t>
      </w:r>
      <w:r>
        <w:br/>
      </w:r>
      <w:r>
        <w:rPr>
          <w:rStyle w:val="VerbatimChar"/>
        </w:rPr>
        <w:t xml:space="preserve">Merge outputs</w:t>
      </w:r>
      <w:r>
        <w:br/>
      </w:r>
      <w:r>
        <w:rPr>
          <w:rStyle w:val="VerbatimChar"/>
        </w:rPr>
        <w:t xml:space="preserve">    ↓</w:t>
      </w:r>
      <w:r>
        <w:br/>
      </w:r>
      <w:r>
        <w:rPr>
          <w:rStyle w:val="VerbatimChar"/>
        </w:rPr>
        <w:t xml:space="preserve">Final video</w:t>
      </w:r>
    </w:p>
    <w:bookmarkEnd w:id="35"/>
    <w:bookmarkStart w:id="36" w:name="benefits-of-chunking"/>
    <w:p>
      <w:pPr>
        <w:pStyle w:val="Heading3"/>
      </w:pPr>
      <w:r>
        <w:t xml:space="preserve">Benefits of Chunking</w:t>
      </w:r>
    </w:p>
    <w:p>
      <w:pPr>
        <w:pStyle w:val="Compact"/>
        <w:numPr>
          <w:ilvl w:val="0"/>
          <w:numId w:val="1006"/>
        </w:numPr>
      </w:pPr>
      <w:r>
        <w:t xml:space="preserve">Reduces memory pressure.</w:t>
      </w:r>
    </w:p>
    <w:p>
      <w:pPr>
        <w:pStyle w:val="Compact"/>
        <w:numPr>
          <w:ilvl w:val="0"/>
          <w:numId w:val="1006"/>
        </w:numPr>
      </w:pPr>
      <w:r>
        <w:t xml:space="preserve">Allows progress tracking.</w:t>
      </w:r>
    </w:p>
    <w:p>
      <w:pPr>
        <w:pStyle w:val="Compact"/>
        <w:numPr>
          <w:ilvl w:val="0"/>
          <w:numId w:val="1006"/>
        </w:numPr>
      </w:pPr>
      <w:r>
        <w:t xml:space="preserve">Enables parallel processing.</w:t>
      </w:r>
    </w:p>
    <w:p>
      <w:pPr>
        <w:pStyle w:val="Compact"/>
        <w:numPr>
          <w:ilvl w:val="0"/>
          <w:numId w:val="1006"/>
        </w:numPr>
      </w:pPr>
      <w:r>
        <w:t xml:space="preserve">Makes failures easier to retry.</w:t>
      </w:r>
    </w:p>
    <w:p>
      <w:pPr>
        <w:pStyle w:val="Compact"/>
        <w:numPr>
          <w:ilvl w:val="0"/>
          <w:numId w:val="1006"/>
        </w:numPr>
      </w:pPr>
      <w:r>
        <w:t xml:space="preserve">Improves scalability for long videos.</w:t>
      </w:r>
    </w:p>
    <w:bookmarkEnd w:id="36"/>
    <w:bookmarkStart w:id="37" w:name="threading-worker-based-extension"/>
    <w:p>
      <w:pPr>
        <w:pStyle w:val="Heading3"/>
      </w:pPr>
      <w:r>
        <w:t xml:space="preserve">Threading / Worker-Based Extension</w:t>
      </w:r>
    </w:p>
    <w:p>
      <w:pPr>
        <w:pStyle w:val="FirstParagraph"/>
      </w:pPr>
      <w:r>
        <w:t xml:space="preserve">For production, chunks can be processed using:</w:t>
      </w:r>
    </w:p>
    <w:p>
      <w:pPr>
        <w:pStyle w:val="Compact"/>
        <w:numPr>
          <w:ilvl w:val="0"/>
          <w:numId w:val="1007"/>
        </w:numPr>
      </w:pPr>
      <w:r>
        <w:t xml:space="preserve">Python worker threads for I/O-heavy steps.</w:t>
      </w:r>
    </w:p>
    <w:p>
      <w:pPr>
        <w:pStyle w:val="Compact"/>
        <w:numPr>
          <w:ilvl w:val="0"/>
          <w:numId w:val="1007"/>
        </w:numPr>
      </w:pPr>
      <w:r>
        <w:t xml:space="preserve">Multiprocessing for CPU-heavy operations.</w:t>
      </w:r>
    </w:p>
    <w:p>
      <w:pPr>
        <w:pStyle w:val="Compact"/>
        <w:numPr>
          <w:ilvl w:val="0"/>
          <w:numId w:val="1007"/>
        </w:numPr>
      </w:pPr>
      <w:r>
        <w:t xml:space="preserve">GPU workers for Whisper and translation.</w:t>
      </w:r>
    </w:p>
    <w:p>
      <w:pPr>
        <w:pStyle w:val="Compact"/>
        <w:numPr>
          <w:ilvl w:val="0"/>
          <w:numId w:val="1007"/>
        </w:numPr>
      </w:pPr>
      <w:r>
        <w:t xml:space="preserve">Queue-based execution using Redis, RabbitMQ, Kafka, or AWS SQS.</w:t>
      </w:r>
    </w:p>
    <w:p>
      <w:pPr>
        <w:pStyle w:val="Compact"/>
        <w:numPr>
          <w:ilvl w:val="0"/>
          <w:numId w:val="1007"/>
        </w:numPr>
      </w:pPr>
      <w:r>
        <w:t xml:space="preserve">Progress updates through polling or WebSockets.</w:t>
      </w:r>
    </w:p>
    <w:p>
      <w:r>
        <w:pict>
          <v:rect style="width:0;height:1.5pt" o:hralign="center" o:hrstd="t" o:hr="t"/>
        </w:pict>
      </w:r>
    </w:p>
    <w:bookmarkEnd w:id="37"/>
    <w:bookmarkEnd w:id="38"/>
    <w:bookmarkStart w:id="42" w:name="scalability-plan"/>
    <w:p>
      <w:pPr>
        <w:pStyle w:val="Heading2"/>
      </w:pPr>
      <w:r>
        <w:t xml:space="preserve">7. Scalability Plan</w:t>
      </w:r>
    </w:p>
    <w:p>
      <w:pPr>
        <w:pStyle w:val="FirstParagraph"/>
      </w:pPr>
      <w:r>
        <w:t xml:space="preserve">The current version is optimized for offline correctness and hackathon demonstration. A scalable production version would separate UI, orchestration, workers, and storage.</w:t>
      </w:r>
    </w:p>
    <w:bookmarkStart w:id="39" w:name="proposed-scalable-architecture"/>
    <w:p>
      <w:pPr>
        <w:pStyle w:val="Heading3"/>
      </w:pPr>
      <w:r>
        <w:t xml:space="preserve">Proposed Scalable Architecture</w:t>
      </w:r>
    </w:p>
    <w:p>
      <w:pPr>
        <w:pStyle w:val="SourceCode"/>
      </w:pPr>
      <w:r>
        <w:rPr>
          <w:rStyle w:val="VerbatimChar"/>
        </w:rPr>
        <w:t xml:space="preserve">Frontend</w:t>
      </w:r>
      <w:r>
        <w:br/>
      </w:r>
      <w:r>
        <w:rPr>
          <w:rStyle w:val="VerbatimChar"/>
        </w:rPr>
        <w:t xml:space="preserve">    ↓</w:t>
      </w:r>
      <w:r>
        <w:br/>
      </w:r>
      <w:r>
        <w:rPr>
          <w:rStyle w:val="VerbatimChar"/>
        </w:rPr>
        <w:t xml:space="preserve">API Server</w:t>
      </w:r>
      <w:r>
        <w:br/>
      </w:r>
      <w:r>
        <w:rPr>
          <w:rStyle w:val="VerbatimChar"/>
        </w:rPr>
        <w:t xml:space="preserve">    ↓</w:t>
      </w:r>
      <w:r>
        <w:br/>
      </w:r>
      <w:r>
        <w:rPr>
          <w:rStyle w:val="VerbatimChar"/>
        </w:rPr>
        <w:t xml:space="preserve">Job Queue</w:t>
      </w:r>
      <w:r>
        <w:br/>
      </w:r>
      <w:r>
        <w:rPr>
          <w:rStyle w:val="VerbatimChar"/>
        </w:rPr>
        <w:t xml:space="preserve">    ↓</w:t>
      </w:r>
      <w:r>
        <w:br/>
      </w:r>
      <w:r>
        <w:rPr>
          <w:rStyle w:val="VerbatimChar"/>
        </w:rPr>
        <w:t xml:space="preserve">Worker Pool</w:t>
      </w:r>
      <w:r>
        <w:br/>
      </w:r>
      <w:r>
        <w:rPr>
          <w:rStyle w:val="VerbatimChar"/>
        </w:rPr>
        <w:t xml:space="preserve">    ↓</w:t>
      </w:r>
      <w:r>
        <w:br/>
      </w:r>
      <w:r>
        <w:rPr>
          <w:rStyle w:val="VerbatimChar"/>
        </w:rPr>
        <w:t xml:space="preserve">Model Inference</w:t>
      </w:r>
      <w:r>
        <w:br/>
      </w:r>
      <w:r>
        <w:rPr>
          <w:rStyle w:val="VerbatimChar"/>
        </w:rPr>
        <w:t xml:space="preserve">    ↓</w:t>
      </w:r>
      <w:r>
        <w:br/>
      </w:r>
      <w:r>
        <w:rPr>
          <w:rStyle w:val="VerbatimChar"/>
        </w:rPr>
        <w:t xml:space="preserve">Object Storage</w:t>
      </w:r>
      <w:r>
        <w:br/>
      </w:r>
      <w:r>
        <w:rPr>
          <w:rStyle w:val="VerbatimChar"/>
        </w:rPr>
        <w:t xml:space="preserve">    ↓</w:t>
      </w:r>
      <w:r>
        <w:br/>
      </w:r>
      <w:r>
        <w:rPr>
          <w:rStyle w:val="VerbatimChar"/>
        </w:rPr>
        <w:t xml:space="preserve">Final Download</w:t>
      </w:r>
    </w:p>
    <w:bookmarkEnd w:id="39"/>
    <w:bookmarkStart w:id="40" w:name="components"/>
    <w:p>
      <w:pPr>
        <w:pStyle w:val="Heading3"/>
      </w:pPr>
      <w:r>
        <w:t xml:space="preserve">Components</w:t>
      </w:r>
    </w:p>
    <w:p>
      <w:pPr>
        <w:pStyle w:val="Compact"/>
        <w:numPr>
          <w:ilvl w:val="0"/>
          <w:numId w:val="1008"/>
        </w:numPr>
      </w:pPr>
      <w:r>
        <w:rPr>
          <w:b/>
          <w:bCs/>
        </w:rPr>
        <w:t xml:space="preserve">Frontend</w:t>
      </w:r>
      <w:r>
        <w:t xml:space="preserve">: Streamlit / React / Web client.</w:t>
      </w:r>
    </w:p>
    <w:p>
      <w:pPr>
        <w:pStyle w:val="Compact"/>
        <w:numPr>
          <w:ilvl w:val="0"/>
          <w:numId w:val="1008"/>
        </w:numPr>
      </w:pPr>
      <w:r>
        <w:rPr>
          <w:b/>
          <w:bCs/>
        </w:rPr>
        <w:t xml:space="preserve">API Server</w:t>
      </w:r>
      <w:r>
        <w:t xml:space="preserve">: FastAPI accepts jobs and returns job IDs.</w:t>
      </w:r>
    </w:p>
    <w:p>
      <w:pPr>
        <w:pStyle w:val="Compact"/>
        <w:numPr>
          <w:ilvl w:val="0"/>
          <w:numId w:val="1008"/>
        </w:numPr>
      </w:pPr>
      <w:r>
        <w:rPr>
          <w:b/>
          <w:bCs/>
        </w:rPr>
        <w:t xml:space="preserve">Queue</w:t>
      </w:r>
      <w:r>
        <w:t xml:space="preserve">: Stores long-running video translation jobs.</w:t>
      </w:r>
    </w:p>
    <w:p>
      <w:pPr>
        <w:pStyle w:val="Compact"/>
        <w:numPr>
          <w:ilvl w:val="0"/>
          <w:numId w:val="1008"/>
        </w:numPr>
      </w:pPr>
      <w:r>
        <w:rPr>
          <w:b/>
          <w:bCs/>
        </w:rPr>
        <w:t xml:space="preserve">Workers</w:t>
      </w:r>
      <w:r>
        <w:t xml:space="preserve">: Process transcription, translation, TTS, and rendering.</w:t>
      </w:r>
    </w:p>
    <w:p>
      <w:pPr>
        <w:pStyle w:val="Compact"/>
        <w:numPr>
          <w:ilvl w:val="0"/>
          <w:numId w:val="1008"/>
        </w:numPr>
      </w:pPr>
      <w:r>
        <w:rPr>
          <w:b/>
          <w:bCs/>
        </w:rPr>
        <w:t xml:space="preserve">Storage</w:t>
      </w:r>
      <w:r>
        <w:t xml:space="preserve">: Stores uploaded files and generated outputs.</w:t>
      </w:r>
    </w:p>
    <w:p>
      <w:pPr>
        <w:pStyle w:val="Compact"/>
        <w:numPr>
          <w:ilvl w:val="0"/>
          <w:numId w:val="1008"/>
        </w:numPr>
      </w:pPr>
      <w:r>
        <w:rPr>
          <w:b/>
          <w:bCs/>
        </w:rPr>
        <w:t xml:space="preserve">Progress Tracker</w:t>
      </w:r>
      <w:r>
        <w:t xml:space="preserve">: Tracks job status and percentage completion.</w:t>
      </w:r>
    </w:p>
    <w:bookmarkEnd w:id="40"/>
    <w:bookmarkStart w:id="41" w:name="why-this-scales"/>
    <w:p>
      <w:pPr>
        <w:pStyle w:val="Heading3"/>
      </w:pPr>
      <w:r>
        <w:t xml:space="preserve">Why This Scales</w:t>
      </w:r>
    </w:p>
    <w:p>
      <w:pPr>
        <w:pStyle w:val="Compact"/>
        <w:numPr>
          <w:ilvl w:val="0"/>
          <w:numId w:val="1009"/>
        </w:numPr>
      </w:pPr>
      <w:r>
        <w:t xml:space="preserve">Multiple workers can process multiple videos.</w:t>
      </w:r>
    </w:p>
    <w:p>
      <w:pPr>
        <w:pStyle w:val="Compact"/>
        <w:numPr>
          <w:ilvl w:val="0"/>
          <w:numId w:val="1009"/>
        </w:numPr>
      </w:pPr>
      <w:r>
        <w:t xml:space="preserve">Large videos can be chunked.</w:t>
      </w:r>
    </w:p>
    <w:p>
      <w:pPr>
        <w:pStyle w:val="Compact"/>
        <w:numPr>
          <w:ilvl w:val="0"/>
          <w:numId w:val="1009"/>
        </w:numPr>
      </w:pPr>
      <w:r>
        <w:t xml:space="preserve">Failed chunks can be retried.</w:t>
      </w:r>
    </w:p>
    <w:p>
      <w:pPr>
        <w:pStyle w:val="Compact"/>
        <w:numPr>
          <w:ilvl w:val="0"/>
          <w:numId w:val="1009"/>
        </w:numPr>
      </w:pPr>
      <w:r>
        <w:t xml:space="preserve">GPU workers can be added independently.</w:t>
      </w:r>
    </w:p>
    <w:p>
      <w:pPr>
        <w:pStyle w:val="Compact"/>
        <w:numPr>
          <w:ilvl w:val="0"/>
          <w:numId w:val="1009"/>
        </w:numPr>
      </w:pPr>
      <w:r>
        <w:t xml:space="preserve">Frontend remains responsive.</w:t>
      </w:r>
    </w:p>
    <w:p>
      <w:r>
        <w:pict>
          <v:rect style="width:0;height:1.5pt" o:hralign="center" o:hrstd="t" o:hr="t"/>
        </w:pict>
      </w:r>
    </w:p>
    <w:bookmarkEnd w:id="41"/>
    <w:bookmarkEnd w:id="42"/>
    <w:bookmarkStart w:id="46" w:name="adding-new-languages"/>
    <w:p>
      <w:pPr>
        <w:pStyle w:val="Heading2"/>
      </w:pPr>
      <w:r>
        <w:t xml:space="preserve">8. Adding New Languages</w:t>
      </w:r>
    </w:p>
    <w:p>
      <w:pPr>
        <w:pStyle w:val="FirstParagraph"/>
      </w:pPr>
      <w:r>
        <w:t xml:space="preserve">VoxBridge is designed to be extensible to more languages.</w:t>
      </w:r>
    </w:p>
    <w:bookmarkStart w:id="43" w:name="what-needs-to-change"/>
    <w:p>
      <w:pPr>
        <w:pStyle w:val="Heading3"/>
      </w:pPr>
      <w:r>
        <w:t xml:space="preserve">What Needs to Change</w:t>
      </w:r>
    </w:p>
    <w:p>
      <w:pPr>
        <w:pStyle w:val="FirstParagraph"/>
      </w:pPr>
      <w:r>
        <w:t xml:space="preserve">To add a new language, the following need to be updated:</w:t>
      </w:r>
    </w:p>
    <w:p>
      <w:pPr>
        <w:pStyle w:val="Compact"/>
        <w:numPr>
          <w:ilvl w:val="0"/>
          <w:numId w:val="1010"/>
        </w:numPr>
      </w:pPr>
      <w:r>
        <w:t xml:space="preserve">Add the language option in the frontend dropdown.</w:t>
      </w:r>
    </w:p>
    <w:p>
      <w:pPr>
        <w:pStyle w:val="Compact"/>
        <w:numPr>
          <w:ilvl w:val="0"/>
          <w:numId w:val="1010"/>
        </w:numPr>
      </w:pPr>
      <w:r>
        <w:t xml:space="preserve">Add the language mapping for translation.</w:t>
      </w:r>
    </w:p>
    <w:p>
      <w:pPr>
        <w:pStyle w:val="Compact"/>
        <w:numPr>
          <w:ilvl w:val="0"/>
          <w:numId w:val="1010"/>
        </w:numPr>
      </w:pPr>
      <w:r>
        <w:t xml:space="preserve">Add or verify NLLB-200 support for the language.</w:t>
      </w:r>
    </w:p>
    <w:p>
      <w:pPr>
        <w:pStyle w:val="Compact"/>
        <w:numPr>
          <w:ilvl w:val="0"/>
          <w:numId w:val="1010"/>
        </w:numPr>
      </w:pPr>
      <w:r>
        <w:t xml:space="preserve">Add TTS voice support in eSpeak-NG or another offline TTS engine.</w:t>
      </w:r>
    </w:p>
    <w:p>
      <w:pPr>
        <w:pStyle w:val="Compact"/>
        <w:numPr>
          <w:ilvl w:val="0"/>
          <w:numId w:val="1010"/>
        </w:numPr>
      </w:pPr>
      <w:r>
        <w:t xml:space="preserve">Test transcription, translation, subtitle generation, and speech output.</w:t>
      </w:r>
    </w:p>
    <w:bookmarkEnd w:id="43"/>
    <w:bookmarkStart w:id="44" w:name="example"/>
    <w:p>
      <w:pPr>
        <w:pStyle w:val="Heading3"/>
      </w:pPr>
      <w:r>
        <w:t xml:space="preserve">Example</w:t>
      </w:r>
    </w:p>
    <w:p>
      <w:pPr>
        <w:pStyle w:val="FirstParagraph"/>
      </w:pPr>
      <w:r>
        <w:t xml:space="preserve">To add Tamil:</w:t>
      </w:r>
    </w:p>
    <w:p>
      <w:pPr>
        <w:pStyle w:val="SourceCode"/>
      </w:pPr>
      <w:r>
        <w:rPr>
          <w:rStyle w:val="VerbatimChar"/>
        </w:rPr>
        <w:t xml:space="preserve">Language Code: ta</w:t>
      </w:r>
      <w:r>
        <w:br/>
      </w:r>
      <w:r>
        <w:rPr>
          <w:rStyle w:val="VerbatimChar"/>
        </w:rPr>
        <w:t xml:space="preserve">Frontend Dropdown: Tamil</w:t>
      </w:r>
      <w:r>
        <w:br/>
      </w:r>
      <w:r>
        <w:rPr>
          <w:rStyle w:val="VerbatimChar"/>
        </w:rPr>
        <w:t xml:space="preserve">Translation Mapping: NLLB Tamil code</w:t>
      </w:r>
      <w:r>
        <w:br/>
      </w:r>
      <w:r>
        <w:rPr>
          <w:rStyle w:val="VerbatimChar"/>
        </w:rPr>
        <w:t xml:space="preserve">TTS Mapping: eSpeak Tamil voice if available</w:t>
      </w:r>
    </w:p>
    <w:bookmarkEnd w:id="44"/>
    <w:bookmarkStart w:id="45" w:name="architecture-impact"/>
    <w:p>
      <w:pPr>
        <w:pStyle w:val="Heading3"/>
      </w:pPr>
      <w:r>
        <w:t xml:space="preserve">Architecture Impact</w:t>
      </w:r>
    </w:p>
    <w:p>
      <w:pPr>
        <w:pStyle w:val="FirstParagraph"/>
      </w:pPr>
      <w:r>
        <w:t xml:space="preserve">Adding a language does not require redesigning the system. It only requires updating configuration and model/voice mappings.</w:t>
      </w:r>
    </w:p>
    <w:p>
      <w:r>
        <w:pict>
          <v:rect style="width:0;height:1.5pt" o:hralign="center" o:hrstd="t" o:hr="t"/>
        </w:pict>
      </w:r>
    </w:p>
    <w:bookmarkEnd w:id="45"/>
    <w:bookmarkEnd w:id="46"/>
    <w:bookmarkStart w:id="55" w:name="edge-cases-handled"/>
    <w:p>
      <w:pPr>
        <w:pStyle w:val="Heading2"/>
      </w:pPr>
      <w:r>
        <w:t xml:space="preserve">9. Edge Cases Handled</w:t>
      </w:r>
    </w:p>
    <w:p>
      <w:pPr>
        <w:pStyle w:val="FirstParagraph"/>
      </w:pPr>
      <w:r>
        <w:t xml:space="preserve">VoxBridge already considers several practical edge cases.</w:t>
      </w:r>
    </w:p>
    <w:bookmarkStart w:id="47" w:name="unsupported-input-type"/>
    <w:p>
      <w:pPr>
        <w:pStyle w:val="Heading3"/>
      </w:pPr>
      <w:r>
        <w:t xml:space="preserve">Unsupported Input Type</w:t>
      </w:r>
    </w:p>
    <w:p>
      <w:pPr>
        <w:pStyle w:val="FirstParagraph"/>
      </w:pPr>
      <w:r>
        <w:t xml:space="preserve">If the uploaded file is not text, audio, or video, the system rejects it.</w:t>
      </w:r>
    </w:p>
    <w:bookmarkEnd w:id="47"/>
    <w:bookmarkStart w:id="48" w:name="missing-file"/>
    <w:p>
      <w:pPr>
        <w:pStyle w:val="Heading3"/>
      </w:pPr>
      <w:r>
        <w:t xml:space="preserve">Missing File</w:t>
      </w:r>
    </w:p>
    <w:p>
      <w:pPr>
        <w:pStyle w:val="FirstParagraph"/>
      </w:pPr>
      <w:r>
        <w:t xml:space="preserve">If the file path is invalid, the backend returns a file-not-found error.</w:t>
      </w:r>
    </w:p>
    <w:bookmarkEnd w:id="48"/>
    <w:bookmarkStart w:id="49" w:name="unsupported-language"/>
    <w:p>
      <w:pPr>
        <w:pStyle w:val="Heading3"/>
      </w:pPr>
      <w:r>
        <w:t xml:space="preserve">Unsupported Language</w:t>
      </w:r>
    </w:p>
    <w:p>
      <w:pPr>
        <w:pStyle w:val="FirstParagraph"/>
      </w:pPr>
      <w:r>
        <w:t xml:space="preserve">If a selected language is not supported by the current translation or TTS mapping, the system raises a controlled error.</w:t>
      </w:r>
    </w:p>
    <w:bookmarkEnd w:id="49"/>
    <w:bookmarkStart w:id="50" w:name="missing-tools"/>
    <w:p>
      <w:pPr>
        <w:pStyle w:val="Heading3"/>
      </w:pPr>
      <w:r>
        <w:t xml:space="preserve">Missing Tools</w:t>
      </w:r>
    </w:p>
    <w:p>
      <w:pPr>
        <w:pStyle w:val="FirstParagraph"/>
      </w:pPr>
      <w:r>
        <w:t xml:space="preserve">If FFmpeg or eSpeak-NG paths are missing, the system throws a clear runtime error.</w:t>
      </w:r>
    </w:p>
    <w:bookmarkEnd w:id="50"/>
    <w:bookmarkStart w:id="51" w:name="corrupt-video-or-audio"/>
    <w:p>
      <w:pPr>
        <w:pStyle w:val="Heading3"/>
      </w:pPr>
      <w:r>
        <w:t xml:space="preserve">Corrupt Video or Audio</w:t>
      </w:r>
    </w:p>
    <w:p>
      <w:pPr>
        <w:pStyle w:val="FirstParagraph"/>
      </w:pPr>
      <w:r>
        <w:t xml:space="preserve">If FFmpeg cannot extract audio or render video, the error is captured and shown in the frontend.</w:t>
      </w:r>
    </w:p>
    <w:bookmarkEnd w:id="51"/>
    <w:bookmarkStart w:id="52" w:name="gpu-unavailable"/>
    <w:p>
      <w:pPr>
        <w:pStyle w:val="Heading3"/>
      </w:pPr>
      <w:r>
        <w:t xml:space="preserve">GPU Unavailable</w:t>
      </w:r>
    </w:p>
    <w:p>
      <w:pPr>
        <w:pStyle w:val="FirstParagraph"/>
      </w:pPr>
      <w:r>
        <w:t xml:space="preserve">The system can still run on CPU. GPU improves speed but is not required for correctness.</w:t>
      </w:r>
    </w:p>
    <w:bookmarkEnd w:id="52"/>
    <w:bookmarkStart w:id="53" w:name="no-network"/>
    <w:p>
      <w:pPr>
        <w:pStyle w:val="Heading3"/>
      </w:pPr>
      <w:r>
        <w:t xml:space="preserve">No Network</w:t>
      </w:r>
    </w:p>
    <w:p>
      <w:pPr>
        <w:pStyle w:val="FirstParagraph"/>
      </w:pPr>
      <w:r>
        <w:t xml:space="preserve">The system continues to work because all core tools and models run locally.</w:t>
      </w:r>
    </w:p>
    <w:bookmarkEnd w:id="53"/>
    <w:bookmarkStart w:id="54" w:name="download-reruns"/>
    <w:p>
      <w:pPr>
        <w:pStyle w:val="Heading3"/>
      </w:pPr>
      <w:r>
        <w:t xml:space="preserve">Download Reruns</w:t>
      </w:r>
    </w:p>
    <w:p>
      <w:pPr>
        <w:pStyle w:val="FirstParagraph"/>
      </w:pPr>
      <w:r>
        <w:t xml:space="preserve">Streamlit reruns on button interactions. To handle this, the latest successful result is stored in session state so downloads do not trigger reprocessing.</w:t>
      </w:r>
    </w:p>
    <w:p>
      <w:r>
        <w:pict>
          <v:rect style="width:0;height:1.5pt" o:hralign="center" o:hrstd="t" o:hr="t"/>
        </w:pict>
      </w:r>
    </w:p>
    <w:bookmarkEnd w:id="54"/>
    <w:bookmarkEnd w:id="55"/>
    <w:bookmarkStart w:id="59" w:name="design-decisions"/>
    <w:p>
      <w:pPr>
        <w:pStyle w:val="Heading2"/>
      </w:pPr>
      <w:r>
        <w:t xml:space="preserve">10. Design Decisions</w:t>
      </w:r>
    </w:p>
    <w:bookmarkStart w:id="56" w:name="why-streamlit"/>
    <w:p>
      <w:pPr>
        <w:pStyle w:val="Heading3"/>
      </w:pPr>
      <w:r>
        <w:t xml:space="preserve">Why Streamlit?</w:t>
      </w:r>
    </w:p>
    <w:p>
      <w:pPr>
        <w:pStyle w:val="FirstParagraph"/>
      </w:pPr>
      <w:r>
        <w:t xml:space="preserve">Streamlit was chosen for fast, reliable demo development. It allows quick implementation of:</w:t>
      </w:r>
    </w:p>
    <w:p>
      <w:pPr>
        <w:pStyle w:val="Compact"/>
        <w:numPr>
          <w:ilvl w:val="0"/>
          <w:numId w:val="1011"/>
        </w:numPr>
      </w:pPr>
      <w:r>
        <w:t xml:space="preserve">File upload</w:t>
      </w:r>
    </w:p>
    <w:p>
      <w:pPr>
        <w:pStyle w:val="Compact"/>
        <w:numPr>
          <w:ilvl w:val="0"/>
          <w:numId w:val="1011"/>
        </w:numPr>
      </w:pPr>
      <w:r>
        <w:t xml:space="preserve">Language selectors</w:t>
      </w:r>
    </w:p>
    <w:p>
      <w:pPr>
        <w:pStyle w:val="Compact"/>
        <w:numPr>
          <w:ilvl w:val="0"/>
          <w:numId w:val="1011"/>
        </w:numPr>
      </w:pPr>
      <w:r>
        <w:t xml:space="preserve">Voice selection</w:t>
      </w:r>
    </w:p>
    <w:p>
      <w:pPr>
        <w:pStyle w:val="Compact"/>
        <w:numPr>
          <w:ilvl w:val="0"/>
          <w:numId w:val="1011"/>
        </w:numPr>
      </w:pPr>
      <w:r>
        <w:t xml:space="preserve">Video preview</w:t>
      </w:r>
    </w:p>
    <w:p>
      <w:pPr>
        <w:pStyle w:val="Compact"/>
        <w:numPr>
          <w:ilvl w:val="0"/>
          <w:numId w:val="1011"/>
        </w:numPr>
      </w:pPr>
      <w:r>
        <w:t xml:space="preserve">Audio preview</w:t>
      </w:r>
    </w:p>
    <w:p>
      <w:pPr>
        <w:pStyle w:val="Compact"/>
        <w:numPr>
          <w:ilvl w:val="0"/>
          <w:numId w:val="1011"/>
        </w:numPr>
      </w:pPr>
      <w:r>
        <w:t xml:space="preserve">Download buttons</w:t>
      </w:r>
    </w:p>
    <w:p>
      <w:pPr>
        <w:pStyle w:val="Compact"/>
        <w:numPr>
          <w:ilvl w:val="0"/>
          <w:numId w:val="1011"/>
        </w:numPr>
      </w:pPr>
      <w:r>
        <w:t xml:space="preserve">Processing status</w:t>
      </w:r>
    </w:p>
    <w:p>
      <w:pPr>
        <w:pStyle w:val="Compact"/>
        <w:numPr>
          <w:ilvl w:val="0"/>
          <w:numId w:val="1011"/>
        </w:numPr>
      </w:pPr>
      <w:r>
        <w:t xml:space="preserve">Error display</w:t>
      </w:r>
    </w:p>
    <w:p>
      <w:pPr>
        <w:pStyle w:val="FirstParagraph"/>
      </w:pPr>
      <w:r>
        <w:t xml:space="preserve">This allowed the team to focus more on the AI pipeline instead of spending too much time on frontend boilerplate.</w:t>
      </w:r>
    </w:p>
    <w:bookmarkEnd w:id="56"/>
    <w:bookmarkStart w:id="57" w:name="why-fastapi-structure"/>
    <w:p>
      <w:pPr>
        <w:pStyle w:val="Heading3"/>
      </w:pPr>
      <w:r>
        <w:t xml:space="preserve">Why FastAPI Structure?</w:t>
      </w:r>
    </w:p>
    <w:p>
      <w:pPr>
        <w:pStyle w:val="FirstParagraph"/>
      </w:pPr>
      <w:r>
        <w:t xml:space="preserve">Even though the current Streamlit app directly invokes backend functions, the codebase is organized like a FastAPI backend. This makes the project modular and future-ready.</w:t>
      </w:r>
    </w:p>
    <w:p>
      <w:pPr>
        <w:pStyle w:val="BodyText"/>
      </w:pPr>
      <w:r>
        <w:t xml:space="preserve">In the future, the same processing logic can be exposed as REST APIs for:</w:t>
      </w:r>
    </w:p>
    <w:p>
      <w:pPr>
        <w:pStyle w:val="Compact"/>
        <w:numPr>
          <w:ilvl w:val="0"/>
          <w:numId w:val="1012"/>
        </w:numPr>
      </w:pPr>
      <w:r>
        <w:t xml:space="preserve">React frontend</w:t>
      </w:r>
    </w:p>
    <w:p>
      <w:pPr>
        <w:pStyle w:val="Compact"/>
        <w:numPr>
          <w:ilvl w:val="0"/>
          <w:numId w:val="1012"/>
        </w:numPr>
      </w:pPr>
      <w:r>
        <w:t xml:space="preserve">Mobile app</w:t>
      </w:r>
    </w:p>
    <w:p>
      <w:pPr>
        <w:pStyle w:val="Compact"/>
        <w:numPr>
          <w:ilvl w:val="0"/>
          <w:numId w:val="1012"/>
        </w:numPr>
      </w:pPr>
      <w:r>
        <w:t xml:space="preserve">Desktop app</w:t>
      </w:r>
    </w:p>
    <w:p>
      <w:pPr>
        <w:pStyle w:val="Compact"/>
        <w:numPr>
          <w:ilvl w:val="0"/>
          <w:numId w:val="1012"/>
        </w:numPr>
      </w:pPr>
      <w:r>
        <w:t xml:space="preserve">External integrations</w:t>
      </w:r>
    </w:p>
    <w:bookmarkEnd w:id="57"/>
    <w:bookmarkStart w:id="58" w:name="why-offline-models"/>
    <w:p>
      <w:pPr>
        <w:pStyle w:val="Heading3"/>
      </w:pPr>
      <w:r>
        <w:t xml:space="preserve">Why Offline Models?</w:t>
      </w:r>
    </w:p>
    <w:p>
      <w:pPr>
        <w:pStyle w:val="FirstParagraph"/>
      </w:pPr>
      <w:r>
        <w:t xml:space="preserve">Offline models were chosen because:</w:t>
      </w:r>
    </w:p>
    <w:p>
      <w:pPr>
        <w:pStyle w:val="Compact"/>
        <w:numPr>
          <w:ilvl w:val="0"/>
          <w:numId w:val="1013"/>
        </w:numPr>
      </w:pPr>
      <w:r>
        <w:t xml:space="preserve">They reduce cost.</w:t>
      </w:r>
    </w:p>
    <w:p>
      <w:pPr>
        <w:pStyle w:val="Compact"/>
        <w:numPr>
          <w:ilvl w:val="0"/>
          <w:numId w:val="1013"/>
        </w:numPr>
      </w:pPr>
      <w:r>
        <w:t xml:space="preserve">They improve privacy.</w:t>
      </w:r>
    </w:p>
    <w:p>
      <w:pPr>
        <w:pStyle w:val="Compact"/>
        <w:numPr>
          <w:ilvl w:val="0"/>
          <w:numId w:val="1013"/>
        </w:numPr>
      </w:pPr>
      <w:r>
        <w:t xml:space="preserve">They remove dependency on external APIs.</w:t>
      </w:r>
    </w:p>
    <w:p>
      <w:pPr>
        <w:pStyle w:val="Compact"/>
        <w:numPr>
          <w:ilvl w:val="0"/>
          <w:numId w:val="1013"/>
        </w:numPr>
      </w:pPr>
      <w:r>
        <w:t xml:space="preserve">They make the system usable without internet.</w:t>
      </w:r>
    </w:p>
    <w:p>
      <w:r>
        <w:pict>
          <v:rect style="width:0;height:1.5pt" o:hralign="center" o:hrstd="t" o:hr="t"/>
        </w:pict>
      </w:r>
    </w:p>
    <w:bookmarkEnd w:id="58"/>
    <w:bookmarkEnd w:id="59"/>
    <w:bookmarkStart w:id="60" w:name="final-architecture-summary"/>
    <w:p>
      <w:pPr>
        <w:pStyle w:val="Heading2"/>
      </w:pPr>
      <w:r>
        <w:t xml:space="preserve">11. Final Architecture Summary</w:t>
      </w:r>
    </w:p>
    <w:p>
      <w:pPr>
        <w:pStyle w:val="SourceCode"/>
      </w:pPr>
      <w:r>
        <w:rPr>
          <w:rStyle w:val="VerbatimChar"/>
        </w:rPr>
        <w:t xml:space="preserve">User Upload</w:t>
      </w:r>
      <w:r>
        <w:br/>
      </w:r>
      <w:r>
        <w:rPr>
          <w:rStyle w:val="VerbatimChar"/>
        </w:rPr>
        <w:t xml:space="preserve">    ↓</w:t>
      </w:r>
      <w:r>
        <w:br/>
      </w:r>
      <w:r>
        <w:rPr>
          <w:rStyle w:val="VerbatimChar"/>
        </w:rPr>
        <w:t xml:space="preserve">Streamlit Interface</w:t>
      </w:r>
      <w:r>
        <w:br/>
      </w:r>
      <w:r>
        <w:rPr>
          <w:rStyle w:val="VerbatimChar"/>
        </w:rPr>
        <w:t xml:space="preserve">    ↓</w:t>
      </w:r>
      <w:r>
        <w:br/>
      </w:r>
      <w:r>
        <w:rPr>
          <w:rStyle w:val="VerbatimChar"/>
        </w:rPr>
        <w:t xml:space="preserve">Backend Processing Function</w:t>
      </w:r>
      <w:r>
        <w:br/>
      </w:r>
      <w:r>
        <w:rPr>
          <w:rStyle w:val="VerbatimChar"/>
        </w:rPr>
        <w:t xml:space="preserve">    ↓</w:t>
      </w:r>
      <w:r>
        <w:br/>
      </w:r>
      <w:r>
        <w:rPr>
          <w:rStyle w:val="VerbatimChar"/>
        </w:rPr>
        <w:t xml:space="preserve">Faster-Whisper Transcription</w:t>
      </w:r>
      <w:r>
        <w:br/>
      </w:r>
      <w:r>
        <w:rPr>
          <w:rStyle w:val="VerbatimChar"/>
        </w:rPr>
        <w:t xml:space="preserve">    ↓</w:t>
      </w:r>
      <w:r>
        <w:br/>
      </w:r>
      <w:r>
        <w:rPr>
          <w:rStyle w:val="VerbatimChar"/>
        </w:rPr>
        <w:t xml:space="preserve">NLLB-200 Translation</w:t>
      </w:r>
      <w:r>
        <w:br/>
      </w:r>
      <w:r>
        <w:rPr>
          <w:rStyle w:val="VerbatimChar"/>
        </w:rPr>
        <w:t xml:space="preserve">    ↓</w:t>
      </w:r>
      <w:r>
        <w:br/>
      </w:r>
      <w:r>
        <w:rPr>
          <w:rStyle w:val="VerbatimChar"/>
        </w:rPr>
        <w:t xml:space="preserve">Subtitle Engine</w:t>
      </w:r>
      <w:r>
        <w:br/>
      </w:r>
      <w:r>
        <w:rPr>
          <w:rStyle w:val="VerbatimChar"/>
        </w:rPr>
        <w:t xml:space="preserve">    ↓</w:t>
      </w:r>
      <w:r>
        <w:br/>
      </w:r>
      <w:r>
        <w:rPr>
          <w:rStyle w:val="VerbatimChar"/>
        </w:rPr>
        <w:t xml:space="preserve">eSpeak-NG Speech Generation</w:t>
      </w:r>
      <w:r>
        <w:br/>
      </w:r>
      <w:r>
        <w:rPr>
          <w:rStyle w:val="VerbatimChar"/>
        </w:rPr>
        <w:t xml:space="preserve">    ↓</w:t>
      </w:r>
      <w:r>
        <w:br/>
      </w:r>
      <w:r>
        <w:rPr>
          <w:rStyle w:val="VerbatimChar"/>
        </w:rPr>
        <w:t xml:space="preserve">FFmpeg Video Rendering</w:t>
      </w:r>
      <w:r>
        <w:br/>
      </w:r>
      <w:r>
        <w:rPr>
          <w:rStyle w:val="VerbatimChar"/>
        </w:rPr>
        <w:t xml:space="preserve">    ↓</w:t>
      </w:r>
      <w:r>
        <w:br/>
      </w:r>
      <w:r>
        <w:rPr>
          <w:rStyle w:val="VerbatimChar"/>
        </w:rPr>
        <w:t xml:space="preserve">Preview + Downloads</w:t>
      </w:r>
    </w:p>
    <w:p>
      <w:pPr>
        <w:pStyle w:val="FirstParagraph"/>
      </w:pPr>
      <w:r>
        <w:t xml:space="preserve">VoxBridge is a privacy-first, offline, zero-runtime-cost multilingual translation system capable of translating text, audio, and video while generating subtitles and speech locally.</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2026-06-29T20:21:32Z</dcterms:created>
  <dcterms:modified xsi:type="dcterms:W3CDTF">2026-06-29T20:21:32Z</dcterms:modified>
</cp:coreProperties>
</file>

<file path=docProps/custom.xml><?xml version="1.0" encoding="utf-8"?>
<Properties xmlns="http://schemas.openxmlformats.org/officeDocument/2006/custom-properties" xmlns:vt="http://schemas.openxmlformats.org/officeDocument/2006/docPropsVTypes"/>
</file>